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b/>
          <w:bCs/>
          <w:sz w:val="28"/>
          <w:szCs w:val="28"/>
        </w:rPr>
        <w:t>1991. évi XLIX. törvény</w:t>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b/>
          <w:bCs/>
          <w:sz w:val="28"/>
          <w:szCs w:val="28"/>
        </w:rPr>
        <w:t>a csődeljárásról és a felszámolási eljárásról</w:t>
      </w:r>
      <w:r w:rsidRPr="00785F2F">
        <w:rPr>
          <w:rFonts w:ascii="Times New Roman" w:hAnsi="Times New Roman" w:cs="Times New Roman"/>
          <w:b/>
          <w:bCs/>
          <w:sz w:val="28"/>
          <w:szCs w:val="28"/>
          <w:vertAlign w:val="superscript"/>
        </w:rPr>
        <w:footnoteReference w:id="1"/>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Az Országgyűlés a fizetésképtelenséggel fenyegető helyzetben lévő vagy fizetésképtelen gazdálkodó szervezetek adósságának csődeljárásban, hitelezőkkel való egyezségkötéssel történő rendezése, ha pedig ez nem lehetséges, a fizetésképtelen gazdálkodó szervezetek felszámolás útján való megszüntetése és a hitelezői érdekek védelme érdekében a következő törvényt alkotja:</w:t>
      </w:r>
      <w:r w:rsidRPr="00785F2F">
        <w:rPr>
          <w:rFonts w:ascii="Times New Roman" w:hAnsi="Times New Roman" w:cs="Times New Roman"/>
          <w:sz w:val="24"/>
          <w:szCs w:val="24"/>
          <w:vertAlign w:val="superscript"/>
        </w:rPr>
        <w:footnoteReference w:id="2"/>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sz w:val="28"/>
          <w:szCs w:val="28"/>
        </w:rPr>
        <w:t>I. Fejezet</w:t>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b/>
          <w:bCs/>
          <w:sz w:val="28"/>
          <w:szCs w:val="28"/>
        </w:rPr>
        <w:t>Általános rendelkezések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1.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
      </w:r>
      <w:r w:rsidRPr="00785F2F">
        <w:rPr>
          <w:rFonts w:ascii="Times New Roman" w:hAnsi="Times New Roman" w:cs="Times New Roman"/>
          <w:sz w:val="24"/>
          <w:szCs w:val="24"/>
        </w:rPr>
        <w:t xml:space="preserve"> E törvény szabályozza a csődeljárást, a felszámolási eljárást.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4"/>
      </w:r>
      <w:r w:rsidRPr="00785F2F">
        <w:rPr>
          <w:rFonts w:ascii="Times New Roman" w:hAnsi="Times New Roman" w:cs="Times New Roman"/>
          <w:sz w:val="24"/>
          <w:szCs w:val="24"/>
        </w:rPr>
        <w:t xml:space="preserve"> A csődeljárás olyan eljárás, amelynek során az adós - a csődegyezség megkötése érdekében - fizetési haladékot kap, és csődegyezség megkötésére tesz kísérletet.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5"/>
      </w:r>
      <w:r w:rsidRPr="00785F2F">
        <w:rPr>
          <w:rFonts w:ascii="Times New Roman" w:hAnsi="Times New Roman" w:cs="Times New Roman"/>
          <w:sz w:val="24"/>
          <w:szCs w:val="24"/>
        </w:rPr>
        <w:t xml:space="preserve"> A felszámolási eljárás olyan eljárás, amelynek célja, hogy a fizetésképtelen adós jogutód nélküli megszüntetése során a hitelezők e törvényben meghatározott módon kielégítést nyerjenek.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6"/>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2. § </w:t>
      </w:r>
      <w:r w:rsidRPr="00785F2F">
        <w:rPr>
          <w:rFonts w:ascii="Times New Roman" w:hAnsi="Times New Roman" w:cs="Times New Roman"/>
          <w:sz w:val="24"/>
          <w:szCs w:val="24"/>
        </w:rPr>
        <w:t>(1) E törvény hatálya a gazdálkodó szervezetekre és ezek hitelezőire terjed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(2)-(3)</w:t>
      </w:r>
      <w:r w:rsidRPr="00785F2F">
        <w:rPr>
          <w:rFonts w:ascii="Times New Roman" w:hAnsi="Times New Roman" w:cs="Times New Roman"/>
          <w:sz w:val="24"/>
          <w:szCs w:val="24"/>
          <w:vertAlign w:val="superscript"/>
        </w:rPr>
        <w:footnoteReference w:id="7"/>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8"/>
      </w:r>
      <w:r w:rsidRPr="00785F2F">
        <w:rPr>
          <w:rFonts w:ascii="Times New Roman" w:hAnsi="Times New Roman" w:cs="Times New Roman"/>
          <w:sz w:val="24"/>
          <w:szCs w:val="24"/>
        </w:rPr>
        <w:t xml:space="preserve"> E törvénynek a felszámolási eljárásra vonatkozó rendelkezéseit a külföldi székhelyű vállalkozások magyarországi fióktelepeire a külföldi székhelyű vállalkozások magyarországi fióktelepeiről és kereskedelmi képviseleteiről szóló törvényben foglalt eltérésekkel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(4a)</w:t>
      </w:r>
      <w:r w:rsidRPr="00785F2F">
        <w:rPr>
          <w:rFonts w:ascii="Times New Roman" w:hAnsi="Times New Roman" w:cs="Times New Roman"/>
          <w:sz w:val="24"/>
          <w:szCs w:val="24"/>
          <w:vertAlign w:val="superscript"/>
        </w:rPr>
        <w:footnoteReference w:id="9"/>
      </w:r>
      <w:r w:rsidRPr="00785F2F">
        <w:rPr>
          <w:rFonts w:ascii="Times New Roman" w:hAnsi="Times New Roman" w:cs="Times New Roman"/>
          <w:sz w:val="24"/>
          <w:szCs w:val="24"/>
        </w:rPr>
        <w:t xml:space="preserve"> E törvényt a biztosító egyesületekre akkor kell alkalmazni, ha a biztosítókról és a biztosítási tevékenységről szóló törvény másképp nem rendelkezik.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10"/>
      </w:r>
      <w:r w:rsidRPr="00785F2F">
        <w:rPr>
          <w:rFonts w:ascii="Times New Roman" w:hAnsi="Times New Roman" w:cs="Times New Roman"/>
          <w:sz w:val="24"/>
          <w:szCs w:val="24"/>
        </w:rPr>
        <w:t xml:space="preserve"> Az egyesületekre és az alapítványokra e törvényt akkor kell alkalmazni, ha az egyesülési jogról, a közhasznú jogállásról, valamint a civil szervezetek működéséről és támogatásáról szóló törvény másképpen nem rendelkezik.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3.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11"/>
      </w:r>
      <w:r w:rsidRPr="00785F2F">
        <w:rPr>
          <w:rFonts w:ascii="Times New Roman" w:hAnsi="Times New Roman" w:cs="Times New Roman"/>
          <w:sz w:val="24"/>
          <w:szCs w:val="24"/>
        </w:rPr>
        <w:t xml:space="preserve"> E törvény alkalmazásában: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w:t>
      </w:r>
      <w:r w:rsidRPr="00785F2F">
        <w:rPr>
          <w:rFonts w:ascii="Times New Roman" w:hAnsi="Times New Roman" w:cs="Times New Roman"/>
          <w:i/>
          <w:iCs/>
          <w:sz w:val="24"/>
          <w:szCs w:val="24"/>
          <w:vertAlign w:val="superscript"/>
        </w:rPr>
        <w:footnoteReference w:id="12"/>
      </w:r>
      <w:r w:rsidRPr="00785F2F">
        <w:rPr>
          <w:rFonts w:ascii="Times New Roman" w:hAnsi="Times New Roman" w:cs="Times New Roman"/>
          <w:i/>
          <w:iCs/>
          <w:sz w:val="24"/>
          <w:szCs w:val="24"/>
        </w:rPr>
        <w:t xml:space="preserve"> gazdálkodó szervezet: </w:t>
      </w:r>
      <w:r w:rsidRPr="00785F2F">
        <w:rPr>
          <w:rFonts w:ascii="Times New Roman" w:hAnsi="Times New Roman" w:cs="Times New Roman"/>
          <w:sz w:val="24"/>
          <w:szCs w:val="24"/>
        </w:rPr>
        <w:t>a gazdasági társaság, a közhasznú társaság, az ügyvédi iroda, a közjegyzői iroda, a szabadalmi ügyvivői iroda, a végrehajtói iroda, az európai részvénytársaság, a szövetkezet, a lakásszövetkezet, az európai szövetkezet, a vízgazdálkodási társulat (a víziközmű-társulat kivételével), az erdőbirtokossági társulat, az önkéntes kölcsönös biztosító pénztár, a magánnyugdíjpénztár, az egyéni cég, az egyesülés, ideértve az európai gazdasági egyesülést is, az európai területi társulás, egyesület, alapítvány, valamint mindazon jogi személyek vagy jogi személyiséggel nem rendelkező gazdasági társaságok, amelyek fő érdekeltségeinek központja a Tanács fizetésképtelenségi eljárásokról szóló 1346/2000/EK rendelete alapján az Európai Unió területén található;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13"/>
      </w:r>
      <w:r w:rsidRPr="00785F2F">
        <w:rPr>
          <w:rFonts w:ascii="Times New Roman" w:hAnsi="Times New Roman" w:cs="Times New Roman"/>
          <w:i/>
          <w:iCs/>
          <w:sz w:val="24"/>
          <w:szCs w:val="24"/>
        </w:rPr>
        <w:t xml:space="preserve"> adós: </w:t>
      </w:r>
      <w:r w:rsidRPr="00785F2F">
        <w:rPr>
          <w:rFonts w:ascii="Times New Roman" w:hAnsi="Times New Roman" w:cs="Times New Roman"/>
          <w:sz w:val="24"/>
          <w:szCs w:val="24"/>
        </w:rPr>
        <w:t>az a gazdálkodó szervezet, amely tartozását (tartozásait) az esedékességkor nem tudta vagy előreláthatóan nem tudja kiegyenlíteni;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14"/>
      </w:r>
      <w:r w:rsidRPr="00785F2F">
        <w:rPr>
          <w:rFonts w:ascii="Times New Roman" w:hAnsi="Times New Roman" w:cs="Times New Roman"/>
          <w:i/>
          <w:iCs/>
          <w:sz w:val="24"/>
          <w:szCs w:val="24"/>
        </w:rPr>
        <w:t xml:space="preserve"> hitelező: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ca) </w:t>
      </w:r>
      <w:r w:rsidRPr="00785F2F">
        <w:rPr>
          <w:rFonts w:ascii="Times New Roman" w:hAnsi="Times New Roman" w:cs="Times New Roman"/>
          <w:sz w:val="24"/>
          <w:szCs w:val="24"/>
        </w:rPr>
        <w:t>a csődeljárásban és a felszámolási eljárásban - a felszámolás kezdő időpontjáig - az, akinek az adóssal szemben jogerős és végrehajtható bírósági, hatósági határozaton vagy más végrehajtható okiraton alapuló, nem vitatott vagy elismert, lejárt pénz- vagy pénzben kifejezett vagyoni követelése van,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cb) </w:t>
      </w:r>
      <w:r w:rsidRPr="00785F2F">
        <w:rPr>
          <w:rFonts w:ascii="Times New Roman" w:hAnsi="Times New Roman" w:cs="Times New Roman"/>
          <w:sz w:val="24"/>
          <w:szCs w:val="24"/>
        </w:rPr>
        <w:t xml:space="preserve">a csődeljárásban a </w:t>
      </w:r>
      <w:r w:rsidRPr="00785F2F">
        <w:rPr>
          <w:rFonts w:ascii="Times New Roman" w:hAnsi="Times New Roman" w:cs="Times New Roman"/>
          <w:i/>
          <w:iCs/>
          <w:sz w:val="24"/>
          <w:szCs w:val="24"/>
        </w:rPr>
        <w:t xml:space="preserve">ca) </w:t>
      </w:r>
      <w:r w:rsidRPr="00785F2F">
        <w:rPr>
          <w:rFonts w:ascii="Times New Roman" w:hAnsi="Times New Roman" w:cs="Times New Roman"/>
          <w:sz w:val="24"/>
          <w:szCs w:val="24"/>
        </w:rPr>
        <w:t>pontban foglaltakon kívül az is, akinek az adóssal szemben vitatott, vagy a csődeljárás alatt esedékessé vált pénz- vagy pénzben kifejezett vagyoni követelése van, és a követelést a vagyonfelügyelő nyilvántartásba vette;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cc) </w:t>
      </w:r>
      <w:r w:rsidRPr="00785F2F">
        <w:rPr>
          <w:rFonts w:ascii="Times New Roman" w:hAnsi="Times New Roman" w:cs="Times New Roman"/>
          <w:sz w:val="24"/>
          <w:szCs w:val="24"/>
        </w:rPr>
        <w:t xml:space="preserve">csődeljárásban a </w:t>
      </w:r>
      <w:r w:rsidRPr="00785F2F">
        <w:rPr>
          <w:rFonts w:ascii="Times New Roman" w:hAnsi="Times New Roman" w:cs="Times New Roman"/>
          <w:i/>
          <w:iCs/>
          <w:sz w:val="24"/>
          <w:szCs w:val="24"/>
        </w:rPr>
        <w:t xml:space="preserve">ca) </w:t>
      </w:r>
      <w:r w:rsidRPr="00785F2F">
        <w:rPr>
          <w:rFonts w:ascii="Times New Roman" w:hAnsi="Times New Roman" w:cs="Times New Roman"/>
          <w:sz w:val="24"/>
          <w:szCs w:val="24"/>
        </w:rPr>
        <w:t xml:space="preserve">és </w:t>
      </w:r>
      <w:r w:rsidRPr="00785F2F">
        <w:rPr>
          <w:rFonts w:ascii="Times New Roman" w:hAnsi="Times New Roman" w:cs="Times New Roman"/>
          <w:i/>
          <w:iCs/>
          <w:sz w:val="24"/>
          <w:szCs w:val="24"/>
        </w:rPr>
        <w:t xml:space="preserve">a cb) </w:t>
      </w:r>
      <w:r w:rsidRPr="00785F2F">
        <w:rPr>
          <w:rFonts w:ascii="Times New Roman" w:hAnsi="Times New Roman" w:cs="Times New Roman"/>
          <w:sz w:val="24"/>
          <w:szCs w:val="24"/>
        </w:rPr>
        <w:t>pontban foglaltakon kívül az is, akinek az adóssal szemben olyan jövőben lejáró, pénz- vagy pénzben kifejezett, létező vagyoni követelése van, amely szállítási, vállalkozási, szolgáltatási és egyéb szerződésből jogszerűen ered, és amely a hitelező által már teljesített termékértékesítéshez, szolgáltatás teljesítéséhez, hitelviszonyt megtestesítő értékpapír-, tulajdonosi részesedést jelentő befektetés értékesítéséhez, kölcsönnyújtáshoz vagy előlegfizetéshez kapcsolódik, és ezt a hitelezői követelést a vagyonfelügyelő nyilvántartásba vette;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cd)</w:t>
      </w:r>
      <w:r w:rsidRPr="00785F2F">
        <w:rPr>
          <w:rFonts w:ascii="Times New Roman" w:hAnsi="Times New Roman" w:cs="Times New Roman"/>
          <w:i/>
          <w:iCs/>
          <w:sz w:val="24"/>
          <w:szCs w:val="24"/>
          <w:vertAlign w:val="superscript"/>
        </w:rPr>
        <w:footnoteReference w:id="15"/>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 kezdő időpontja után hitelező minden ki, akinek az adóssal szemben pénzkövetelése vagy pénzben kifejezett vagyoni követelése van, és azt a felszámoló nyilvántartásba vette;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16"/>
      </w:r>
      <w:r w:rsidRPr="00785F2F">
        <w:rPr>
          <w:rFonts w:ascii="Times New Roman" w:hAnsi="Times New Roman" w:cs="Times New Roman"/>
          <w:i/>
          <w:iCs/>
          <w:sz w:val="24"/>
          <w:szCs w:val="24"/>
        </w:rPr>
        <w:t xml:space="preserve"> gazdálkodó szervezet vezetője: </w:t>
      </w:r>
      <w:r w:rsidRPr="00785F2F">
        <w:rPr>
          <w:rFonts w:ascii="Times New Roman" w:hAnsi="Times New Roman" w:cs="Times New Roman"/>
          <w:sz w:val="24"/>
          <w:szCs w:val="24"/>
        </w:rPr>
        <w:t>cég esetében a bejegyzett vezető tisztségviselő (képviselő), ügyvédi irodánál, szabadalmi irodánál az iroda vezetője, önkéntes kölcsönös biztosító pénztárnál az ügyvezető vagy az igazgatótanács tagja, magánnyugdíjpénztárnál a képviselő, alapítványnál és egyesületnél a bejegyzett vezető tisztségviselő, az Európai Unió más tagállamában bejegyzett gazdálkodó szervezet esetében a magyarországi nyilvántartásba bejegyzett, jognyilatkozat tételére jogosult személy, ilyen hiányában a jogi személy vagy jogi személyiséggel nem rendelkező szervezet nevében a hatóságok előtt vagy a polgári jogi kapcsolatokban eljáró személy;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vagyon: </w:t>
      </w:r>
      <w:r w:rsidRPr="00785F2F">
        <w:rPr>
          <w:rFonts w:ascii="Times New Roman" w:hAnsi="Times New Roman" w:cs="Times New Roman"/>
          <w:sz w:val="24"/>
          <w:szCs w:val="24"/>
        </w:rPr>
        <w:t>mindaz, amit a számvitelről szóló törvény befektetett eszköznek vagy forgóeszköznek minősít;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f)</w:t>
      </w:r>
      <w:r w:rsidRPr="00785F2F">
        <w:rPr>
          <w:rFonts w:ascii="Times New Roman" w:hAnsi="Times New Roman" w:cs="Times New Roman"/>
          <w:i/>
          <w:iCs/>
          <w:sz w:val="24"/>
          <w:szCs w:val="24"/>
          <w:vertAlign w:val="superscript"/>
        </w:rPr>
        <w:footnoteReference w:id="17"/>
      </w:r>
      <w:r w:rsidRPr="00785F2F">
        <w:rPr>
          <w:rFonts w:ascii="Times New Roman" w:hAnsi="Times New Roman" w:cs="Times New Roman"/>
          <w:i/>
          <w:iCs/>
          <w:sz w:val="24"/>
          <w:szCs w:val="24"/>
        </w:rPr>
        <w:t xml:space="preserve"> EGT-állam: </w:t>
      </w:r>
      <w:r w:rsidRPr="00785F2F">
        <w:rPr>
          <w:rFonts w:ascii="Times New Roman" w:hAnsi="Times New Roman" w:cs="Times New Roman"/>
          <w:sz w:val="24"/>
          <w:szCs w:val="24"/>
        </w:rPr>
        <w:t>az Európai Unió tagállama és az Európai Gazdasági Térségről szóló megállapodásban részes más állam;</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g)</w:t>
      </w:r>
      <w:r w:rsidRPr="00785F2F">
        <w:rPr>
          <w:rFonts w:ascii="Times New Roman" w:hAnsi="Times New Roman" w:cs="Times New Roman"/>
          <w:i/>
          <w:iCs/>
          <w:sz w:val="24"/>
          <w:szCs w:val="24"/>
          <w:vertAlign w:val="superscript"/>
        </w:rPr>
        <w:footnoteReference w:id="18"/>
      </w:r>
      <w:r w:rsidRPr="00785F2F">
        <w:rPr>
          <w:rFonts w:ascii="Times New Roman" w:hAnsi="Times New Roman" w:cs="Times New Roman"/>
          <w:i/>
          <w:iCs/>
          <w:sz w:val="24"/>
          <w:szCs w:val="24"/>
        </w:rPr>
        <w:t xml:space="preserve"> függő követelés: </w:t>
      </w:r>
      <w:r w:rsidRPr="00785F2F">
        <w:rPr>
          <w:rFonts w:ascii="Times New Roman" w:hAnsi="Times New Roman" w:cs="Times New Roman"/>
          <w:sz w:val="24"/>
          <w:szCs w:val="24"/>
        </w:rPr>
        <w:t>bankgaranciából, biztosítói garanciából vagy biztosító által kiállított, készfizető kezességvállalást tartalmazó kötelezvényből származó olyan követelés, amelynek beállta és esedékessége még bizonytalan;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h)</w:t>
      </w:r>
      <w:r w:rsidRPr="00785F2F">
        <w:rPr>
          <w:rFonts w:ascii="Times New Roman" w:hAnsi="Times New Roman" w:cs="Times New Roman"/>
          <w:i/>
          <w:iCs/>
          <w:sz w:val="24"/>
          <w:szCs w:val="24"/>
          <w:vertAlign w:val="superscript"/>
        </w:rPr>
        <w:footnoteReference w:id="19"/>
      </w:r>
      <w:r w:rsidRPr="00785F2F">
        <w:rPr>
          <w:rFonts w:ascii="Times New Roman" w:hAnsi="Times New Roman" w:cs="Times New Roman"/>
          <w:i/>
          <w:iCs/>
          <w:sz w:val="24"/>
          <w:szCs w:val="24"/>
        </w:rPr>
        <w:t xml:space="preserve"> közeli hozzátartozó: </w:t>
      </w:r>
      <w:r w:rsidRPr="00785F2F">
        <w:rPr>
          <w:rFonts w:ascii="Times New Roman" w:hAnsi="Times New Roman" w:cs="Times New Roman"/>
          <w:sz w:val="24"/>
          <w:szCs w:val="24"/>
        </w:rPr>
        <w:t>a Polgári Törvénykönyv (a továbbiakban: Ptk.) szerinti közeli hozzátartozó és az élettárs;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i)</w:t>
      </w:r>
      <w:r w:rsidRPr="00785F2F">
        <w:rPr>
          <w:rFonts w:ascii="Times New Roman" w:hAnsi="Times New Roman" w:cs="Times New Roman"/>
          <w:i/>
          <w:iCs/>
          <w:sz w:val="24"/>
          <w:szCs w:val="24"/>
          <w:vertAlign w:val="superscript"/>
        </w:rPr>
        <w:footnoteReference w:id="20"/>
      </w:r>
      <w:r w:rsidRPr="00785F2F">
        <w:rPr>
          <w:rFonts w:ascii="Times New Roman" w:hAnsi="Times New Roman" w:cs="Times New Roman"/>
          <w:i/>
          <w:iCs/>
          <w:sz w:val="24"/>
          <w:szCs w:val="24"/>
        </w:rPr>
        <w:t xml:space="preserve"> többségi befolyás: </w:t>
      </w:r>
      <w:r w:rsidRPr="00785F2F">
        <w:rPr>
          <w:rFonts w:ascii="Times New Roman" w:hAnsi="Times New Roman" w:cs="Times New Roman"/>
          <w:sz w:val="24"/>
          <w:szCs w:val="24"/>
        </w:rPr>
        <w:t>a Ptk. 8:2. §-a szerinti befolyás;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j)</w:t>
      </w:r>
      <w:r w:rsidRPr="00785F2F">
        <w:rPr>
          <w:rFonts w:ascii="Times New Roman" w:hAnsi="Times New Roman" w:cs="Times New Roman"/>
          <w:i/>
          <w:iCs/>
          <w:sz w:val="24"/>
          <w:szCs w:val="24"/>
          <w:vertAlign w:val="superscript"/>
        </w:rPr>
        <w:footnoteReference w:id="21"/>
      </w:r>
      <w:r w:rsidRPr="00785F2F">
        <w:rPr>
          <w:rFonts w:ascii="Times New Roman" w:hAnsi="Times New Roman" w:cs="Times New Roman"/>
          <w:i/>
          <w:iCs/>
          <w:sz w:val="24"/>
          <w:szCs w:val="24"/>
        </w:rPr>
        <w:t xml:space="preserve"> föld: </w:t>
      </w:r>
      <w:r w:rsidRPr="00785F2F">
        <w:rPr>
          <w:rFonts w:ascii="Times New Roman" w:hAnsi="Times New Roman" w:cs="Times New Roman"/>
          <w:sz w:val="24"/>
          <w:szCs w:val="24"/>
        </w:rPr>
        <w:t>a mező- és erdőgazdasági földek forgalmáról szóló törvényben meghatározott mező- és erdőgazdasági hasznosítású föld;</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k)</w:t>
      </w:r>
      <w:r w:rsidRPr="00785F2F">
        <w:rPr>
          <w:rFonts w:ascii="Times New Roman" w:hAnsi="Times New Roman" w:cs="Times New Roman"/>
          <w:i/>
          <w:iCs/>
          <w:sz w:val="24"/>
          <w:szCs w:val="24"/>
          <w:vertAlign w:val="superscript"/>
        </w:rPr>
        <w:footnoteReference w:id="22"/>
      </w:r>
      <w:r w:rsidRPr="00785F2F">
        <w:rPr>
          <w:rFonts w:ascii="Times New Roman" w:hAnsi="Times New Roman" w:cs="Times New Roman"/>
          <w:i/>
          <w:iCs/>
          <w:sz w:val="24"/>
          <w:szCs w:val="24"/>
        </w:rPr>
        <w:t xml:space="preserve"> tanya: </w:t>
      </w:r>
      <w:r w:rsidRPr="00785F2F">
        <w:rPr>
          <w:rFonts w:ascii="Times New Roman" w:hAnsi="Times New Roman" w:cs="Times New Roman"/>
          <w:sz w:val="24"/>
          <w:szCs w:val="24"/>
        </w:rPr>
        <w:t>a mező- és erdőgazdasági földek forgalmáról szóló törvényben meghatározott tanya;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l)</w:t>
      </w:r>
      <w:r w:rsidRPr="00785F2F">
        <w:rPr>
          <w:rFonts w:ascii="Times New Roman" w:hAnsi="Times New Roman" w:cs="Times New Roman"/>
          <w:i/>
          <w:iCs/>
          <w:sz w:val="24"/>
          <w:szCs w:val="24"/>
          <w:vertAlign w:val="superscript"/>
        </w:rPr>
        <w:footnoteReference w:id="23"/>
      </w:r>
      <w:r w:rsidRPr="00785F2F">
        <w:rPr>
          <w:rFonts w:ascii="Times New Roman" w:hAnsi="Times New Roman" w:cs="Times New Roman"/>
          <w:i/>
          <w:iCs/>
          <w:sz w:val="24"/>
          <w:szCs w:val="24"/>
        </w:rPr>
        <w:t xml:space="preserve"> termőföld: </w:t>
      </w:r>
      <w:r w:rsidRPr="00785F2F">
        <w:rPr>
          <w:rFonts w:ascii="Times New Roman" w:hAnsi="Times New Roman" w:cs="Times New Roman"/>
          <w:sz w:val="24"/>
          <w:szCs w:val="24"/>
        </w:rPr>
        <w:t>a termőföld védelméről szóló törvényben meghatározott termőföld.</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24"/>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 xml:space="preserve">4.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25"/>
      </w:r>
      <w:r w:rsidRPr="00785F2F">
        <w:rPr>
          <w:rFonts w:ascii="Times New Roman" w:hAnsi="Times New Roman" w:cs="Times New Roman"/>
          <w:sz w:val="24"/>
          <w:szCs w:val="24"/>
        </w:rPr>
        <w:t xml:space="preserve"> A csődeljárás és a felszámolási eljárás körébe tartozik a gazdálkodó szervezet minden vagyona, amellyel a csőd- vagy a felszámolási eljárás kezdő időpontjában rendelkezik, továbbá az a vagyon, amelyet ezt követően az eljárás tartama alatt szerez.</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gazdálkodó szervezet vagyona a tulajdonában (kezelésében) levő vagyon. A gazdálkodó szervezet vagyonaként kell figyelembe venni a leányvállalata vagyonát, tröszt esetében a tröszti vállalatok vagyonát, ha a tröszt létesítő határozatát az állami vállalatokról szóló 1977. évi VI. törvény 49. §-a alapján adták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26"/>
      </w:r>
      <w:r w:rsidRPr="00785F2F">
        <w:rPr>
          <w:rFonts w:ascii="Times New Roman" w:hAnsi="Times New Roman" w:cs="Times New Roman"/>
          <w:sz w:val="24"/>
          <w:szCs w:val="24"/>
        </w:rPr>
        <w:t xml:space="preserve"> Nem tartozik a gazdálkodó szervezet vagyonába: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jogszabályban meghatározott természetvédelmi oltalom alatt álló földterület (nemzeti park, fokozottan védett terület, nemzetközi egyezmény hatálya alá tartozó terület), külön jogszabályban meghatározott nemzeti vagyonban lévő műemlék, valamint az olyan állami vagy önkormányzati tulajdonban álló vagyon, amely tekintetében a gazdálkodó szervezet jogszabály vagy szerződés alapján tulajdonosi jogokat, vagyonkezelői jogot vagy más, használatot biztosító jogot gyakorol, az említett vagyonkezelői jog és más, a használatot biztosító jog,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vízitársulatok tulajdonában, vagyonkezelésében, használatában lévő vizek, vízilétesítmények és a vízitársulatoknak a közfeladatok ellátásához szükséges elkülönített vagyona;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27"/>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kárpótlás céljára elkülönített föld, a törvényben meghatározott földalap és a kárpótlási árverésre kijelöléssel nem érintett, illetve a kárpótlási árverésből visszamaradt földterület;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 gazdálkodó szervezet vagyonából az az ingatlan, amely - a volt egyházi ingatlanok tulajdoni helyzetének rendezéséről szóló 1991. évi XXXII. törvény 7. § (1) bekezdésében foglaltak alapján - a Kormány által jóváhagyott jegyzékben szerepel;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az adós munkavállalójának munkabéréből - külön jogszabály rendelkezései szerint - levont, valamint a csődeljárás, illetve a felszámolási eljárás tartama alatt levonásra kerülő szakszervezeti vagy egyéb érdek-képviseleti tagdíj,</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a munkavállaló munkabéréből jogszabály rendelkezései szerint a csődeljárás elrendelésének időpontjában vagy a felszámolási eljárás kezdő időpontjában már levont, de még be nem fizetett közteher,</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a munkavállaló munkabéréből levont, de még ki nem fizetett tartásdíj és egyéb végrehajtás alá eső tartozás,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h) </w:t>
      </w:r>
      <w:r w:rsidRPr="00785F2F">
        <w:rPr>
          <w:rFonts w:ascii="Times New Roman" w:hAnsi="Times New Roman" w:cs="Times New Roman"/>
          <w:sz w:val="24"/>
          <w:szCs w:val="24"/>
        </w:rPr>
        <w:t>az adós birtokában lévő olyan vagyontárgy, amelyre az eladó a tulajdonjogát a vételár teljes kiegyenlítéséig fenntartotta, ide nem értve, ha azt már az adós a vételár kiegyenlítése előtt jogszerűen - beépítéssel, feldolgozással vagy átalakítással - új vagyontárgy létrehozására felhasználta, és ezzel a vagyontárgy az új dolog elválaszthatatlan részévé vált.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28"/>
      </w:r>
      <w:r w:rsidRPr="00785F2F">
        <w:rPr>
          <w:rFonts w:ascii="Times New Roman" w:hAnsi="Times New Roman" w:cs="Times New Roman"/>
          <w:sz w:val="24"/>
          <w:szCs w:val="24"/>
        </w:rPr>
        <w:t xml:space="preserve"> A Kormány által a rendkívüli időszakra rögzített hadiipari készletek abban az esetben vonhatók be a felszámolási eljárásba, ha a Kormány az állami vagyonkezelő szervezet kezdeményezésére a rögzítést feloldja. A vagyonkezelő szervezet a felszámoló megkeresésére 30 napon belül köteles nyilatkozni arról, hogy a rögzítés feloldását kezdeményezi-e. A rögzítés </w:t>
      </w:r>
      <w:r w:rsidRPr="00785F2F">
        <w:rPr>
          <w:rFonts w:ascii="Times New Roman" w:hAnsi="Times New Roman" w:cs="Times New Roman"/>
          <w:sz w:val="24"/>
          <w:szCs w:val="24"/>
        </w:rPr>
        <w:lastRenderedPageBreak/>
        <w:t>feloldásáról a vagyonkezelő szervezet kezdeményezésétől számított 60 napon belül a Kormány dönt. E törvény alkalmazásában hadiipari készlet alatt a hadiipari tevékenységhez szükséges tárgyi eszközöket és forgóeszközöket - ideértve a gyártási dokumentumokat is - kell érteni.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(4a)</w:t>
      </w:r>
      <w:r w:rsidRPr="00785F2F">
        <w:rPr>
          <w:rFonts w:ascii="Times New Roman" w:hAnsi="Times New Roman" w:cs="Times New Roman"/>
          <w:sz w:val="24"/>
          <w:szCs w:val="24"/>
          <w:vertAlign w:val="superscript"/>
        </w:rPr>
        <w:footnoteReference w:id="29"/>
      </w:r>
      <w:r w:rsidRPr="00785F2F">
        <w:rPr>
          <w:rFonts w:ascii="Times New Roman" w:hAnsi="Times New Roman" w:cs="Times New Roman"/>
          <w:sz w:val="24"/>
          <w:szCs w:val="24"/>
        </w:rPr>
        <w:t xml:space="preserve"> Nem tartozik a támogatás közvetítésével megbízott gazdálkodó szervezet vagyonába az államháztartási, európai uniós vagy más nemzetközi forrásból elszámolási kötelezettséggel átvett olyan támogatási célú pénzeszköz, valamint az abból finanszírozott olyan támogatási célú</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tulajdoni részesedést megtestesítő befektetés,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lízingszerződésből, hitelszerződésből, pénzkölcsön nyújtásából, kockázati tőke vagy más kockázatmegosztási eszközök nyújtásából származó, a támogatott harmadik személlyel szemben fennálló követelés,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értékpapír, illetve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befektetett eszköz,</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r w:rsidRPr="00785F2F">
        <w:rPr>
          <w:rFonts w:ascii="Times New Roman" w:hAnsi="Times New Roman" w:cs="Times New Roman"/>
          <w:sz w:val="24"/>
          <w:szCs w:val="24"/>
        </w:rPr>
        <w:t>amelyet az adósnak, mint a támogatás közvetítésével megbízott szervezetnek - a támogatás nyújtójával jogszabály alapján kötött szerződés alapján - a saját tulajdonú eszközeitől elkülönítetten kellett kezelnie.</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 A védelem célját szolgáló állami tartalék nem része a gazdálkodó szervezet vagyonának.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4/A. §</w:t>
      </w:r>
      <w:r w:rsidRPr="00785F2F">
        <w:rPr>
          <w:rFonts w:ascii="Times New Roman" w:hAnsi="Times New Roman" w:cs="Times New Roman"/>
          <w:b/>
          <w:bCs/>
          <w:sz w:val="24"/>
          <w:szCs w:val="24"/>
          <w:vertAlign w:val="superscript"/>
        </w:rPr>
        <w:footnoteReference w:id="30"/>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A zálogjogosult - ideértve azt az esetet is, ha a zálogjogot óvadékként alapították - a zálogjog érvényesítésével összefüggő jogait a zálogkötelezettel szemben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csődeljárás esetén a csődeljárás kezdeményezésére vonatkozó értesítéstől, ilyen értesítés hiányában az ideiglenes fizetési haladék vagy a fizetési haladék közzétételétől,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felszámolási eljárás esetében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ba) </w:t>
      </w:r>
      <w:r w:rsidRPr="00785F2F">
        <w:rPr>
          <w:rFonts w:ascii="Times New Roman" w:hAnsi="Times New Roman" w:cs="Times New Roman"/>
          <w:sz w:val="24"/>
          <w:szCs w:val="24"/>
        </w:rPr>
        <w:t>a felszámolás elrendelése előtt a bíróság által a tartozás kiegyenlítésére határidőt engedélyező végzés kézhezvételétől,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bb) </w:t>
      </w:r>
      <w:r w:rsidRPr="00785F2F">
        <w:rPr>
          <w:rFonts w:ascii="Times New Roman" w:hAnsi="Times New Roman" w:cs="Times New Roman"/>
          <w:sz w:val="24"/>
          <w:szCs w:val="24"/>
        </w:rPr>
        <w:t>a rendkívüli moratórium közzétételétől,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bc) </w:t>
      </w:r>
      <w:r w:rsidRPr="00785F2F">
        <w:rPr>
          <w:rFonts w:ascii="Times New Roman" w:hAnsi="Times New Roman" w:cs="Times New Roman"/>
          <w:sz w:val="24"/>
          <w:szCs w:val="24"/>
        </w:rPr>
        <w:t xml:space="preserve">a </w:t>
      </w:r>
      <w:r w:rsidRPr="00785F2F">
        <w:rPr>
          <w:rFonts w:ascii="Times New Roman" w:hAnsi="Times New Roman" w:cs="Times New Roman"/>
          <w:i/>
          <w:iCs/>
          <w:sz w:val="24"/>
          <w:szCs w:val="24"/>
        </w:rPr>
        <w:t xml:space="preserve">ba), </w:t>
      </w:r>
      <w:r w:rsidRPr="00785F2F">
        <w:rPr>
          <w:rFonts w:ascii="Times New Roman" w:hAnsi="Times New Roman" w:cs="Times New Roman"/>
          <w:sz w:val="24"/>
          <w:szCs w:val="24"/>
        </w:rPr>
        <w:t xml:space="preserve">illetve a </w:t>
      </w:r>
      <w:r w:rsidRPr="00785F2F">
        <w:rPr>
          <w:rFonts w:ascii="Times New Roman" w:hAnsi="Times New Roman" w:cs="Times New Roman"/>
          <w:i/>
          <w:iCs/>
          <w:sz w:val="24"/>
          <w:szCs w:val="24"/>
        </w:rPr>
        <w:t xml:space="preserve">bb) </w:t>
      </w:r>
      <w:r w:rsidRPr="00785F2F">
        <w:rPr>
          <w:rFonts w:ascii="Times New Roman" w:hAnsi="Times New Roman" w:cs="Times New Roman"/>
          <w:sz w:val="24"/>
          <w:szCs w:val="24"/>
        </w:rPr>
        <w:t>alpont szerinti esetek hiányában a felszámolást elrendelő végzés közzétételétől</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r w:rsidRPr="00785F2F">
        <w:rPr>
          <w:rFonts w:ascii="Times New Roman" w:hAnsi="Times New Roman" w:cs="Times New Roman"/>
          <w:sz w:val="24"/>
          <w:szCs w:val="24"/>
        </w:rPr>
        <w:t>nem gyakorolhatja, követeléseinek a zálogtárgyból (az óvadék tárgyából) való kielégítésére a csődeljárás, illetve a felszámolási eljárás keretében kerül sor.</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4/B. §</w:t>
      </w:r>
      <w:r w:rsidRPr="00785F2F">
        <w:rPr>
          <w:rFonts w:ascii="Times New Roman" w:hAnsi="Times New Roman" w:cs="Times New Roman"/>
          <w:b/>
          <w:bCs/>
          <w:sz w:val="24"/>
          <w:szCs w:val="24"/>
          <w:vertAlign w:val="superscript"/>
        </w:rPr>
        <w:footnoteReference w:id="31"/>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A 4/A. §-ban foglaltakat kell alkalmazni a biztosítéki célú vételi jogra, illetve jog vagy követelés biztosítéki célú átruházására is, feltéve, hogy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erre vonatkozó jogszerzési nyilatkozatot a hitelbiztosítéki nyilvántartásba bejegyezték,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jogosult a vételi jogát az ingatlan-nyilvántartásba bejegyeztette, és igazolni tudja, hogy a vételi jogot pénzbeli követelése teljesítésének biztosítékául szerződésben kötötte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5. §</w:t>
      </w:r>
      <w:r w:rsidRPr="00785F2F">
        <w:rPr>
          <w:rFonts w:ascii="Times New Roman" w:hAnsi="Times New Roman" w:cs="Times New Roman"/>
          <w:b/>
          <w:bCs/>
          <w:sz w:val="24"/>
          <w:szCs w:val="24"/>
          <w:vertAlign w:val="superscript"/>
        </w:rPr>
        <w:footnoteReference w:id="32"/>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Az adós vezetője, a vagyonfelügyelő, a felszámoló a csődeljárás, a felszámolási eljárás alatt kérésükre 8 munkanapon belül köteles tájékoztatni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a)</w:t>
      </w:r>
      <w:r w:rsidRPr="00785F2F">
        <w:rPr>
          <w:rFonts w:ascii="Times New Roman" w:hAnsi="Times New Roman" w:cs="Times New Roman"/>
          <w:i/>
          <w:iCs/>
          <w:sz w:val="24"/>
          <w:szCs w:val="24"/>
          <w:vertAlign w:val="superscript"/>
        </w:rPr>
        <w:footnoteReference w:id="33"/>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hitelezői választmányt, a hitelezői képviselőt, illetve ezek hiányában bejelentett és elismert hitelezői követelések legalább 10%-át képviselő hitelezőt (hitelezők csoportját) az adós vagyoni és pénzügyi helyzetéről,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3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munkavállalókat, a munka törvénykönyvéről szóló 2012. évi I. törvény (a továbbiakban: Mt.) 270. §-ában meghatározott szakszervezeteket, az Mt. XX. fejezete szerinti üzemi tanácsot (üzemi megbízottat), valamint az állami foglalkoztatási szervet a munkavállalókat érintő kérdésekről.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5/A. §</w:t>
      </w:r>
      <w:r w:rsidRPr="00785F2F">
        <w:rPr>
          <w:rFonts w:ascii="Times New Roman" w:hAnsi="Times New Roman" w:cs="Times New Roman"/>
          <w:b/>
          <w:bCs/>
          <w:sz w:val="24"/>
          <w:szCs w:val="24"/>
          <w:vertAlign w:val="superscript"/>
        </w:rPr>
        <w:footnoteReference w:id="35"/>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hitelezők érdekeik védelmére és képviseletük ellátására hitelezői választmányt alakíthatnak, amely figyelemmel kíséri a vagyonfelügyelő és a felszámoló tevékenységét, és a választmányt létrehozó hitelezőket képviseli a bíróság előtt, illetve a vagyonfelügyelővel, az ideiglenes vagyonfelügyelővel, a felszámolóval való kapcsolat során, továbbá gyakorolja az e törvényben meghatározott jogköröket.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36"/>
      </w:r>
      <w:r w:rsidRPr="00785F2F">
        <w:rPr>
          <w:rFonts w:ascii="Times New Roman" w:hAnsi="Times New Roman" w:cs="Times New Roman"/>
          <w:sz w:val="24"/>
          <w:szCs w:val="24"/>
        </w:rPr>
        <w:t xml:space="preserve"> Minden adós gazdálkodó szervezetnél csak egy választmány működhet. Amennyiben a gazdálkodó szervezetnél több - az e törvény szerinti feltételeknek megfelelő - választmány alakul, azt kell hitelezői választmánynak tekinteni, amelyik a bírósághoz először jelenti be a megalakulását. Ha egyidejűleg több választmány jelentkezik, akkor azt kell hitelezői választmánynak tekinteni, amelyik több hitelezőt tömörít. A hitelezői választmány működtetéséhez később is csatlakozhatnak hitelezők. A csatlakozást nem lehet megtagadni, amennyiben a csatlakozni kívánók az (5) bekezdés szerinti feltételeket vállalják.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Csődeljárásban a választmány megalakításának feltétele, hogy azt a - 18. § (4)-(5) bekezdése szerint szavazati joggal rendelkező - hitelezők legalább egyharmada hozza létre, és ezek a hitelezők rendelkezzenek a szavazatok több mint felével. Ha a választmányt működtető hitelezők száma utóbb csökken, és ennek következtében az abban való részvételi arány már nem éri el az említett mértéket, a választmány az említett körülmény bekövetkeztétől számított 30. napon megszűnik, kivéve, ha az említett határidő lejárta előtt kellő számú hitelező csatlakozott.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(4) Felszámolási eljárásban a választmány megalakításának feltétele, hogy azt legalább a 28. § (2) bekezdésének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pontja szerint bejelentkezett hitelezők egyharmada hozza létre, és ezek a hitelezők rendelkezzenek a felszámolási eljárásban egyezségkötésre jogosult hitelezői követelések legalább egyharmadával. Ha a választmányt működtető hitelezők száma utóbb csökken, és ennek következtében az abban való részvételi arány már nem éri el az említett mértéket, a választmány az említett körülmény bekövetkeztétől számított 30. napon megszűnik, kivéve, ha az említett határidő lejárta előtt kellő számú hitelező csatlakozott.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(5) A választmány jogosultságait, a választmányt működtető hitelezők képviseletét, működtetése forrásainak biztosítását, a költségek előlegezésének és elszámolásának szabályait a hitelezők egymás között megállapodásban rögzítik. A választmány legalább három-, de legfeljebb héttagú lehet, és a választmányt működtető hitelezők elnököt is választhatnak. A választmány a megalakításáról, a működtetésében részt vállaló hitelezőkről, a választmány jogairól, a működtetésében részt vevő hitelezők képviseletéről - az erről készített jegyzőkönyv és </w:t>
      </w:r>
      <w:r w:rsidRPr="00785F2F">
        <w:rPr>
          <w:rFonts w:ascii="Times New Roman" w:hAnsi="Times New Roman" w:cs="Times New Roman"/>
          <w:sz w:val="24"/>
          <w:szCs w:val="24"/>
        </w:rPr>
        <w:lastRenderedPageBreak/>
        <w:t>megállapodás csatolásával - a megalakulását követő 3 munkanapon belül értesíti az adóst, a bíróságot, a vagyonfelügyelőt vagy a felszámolót. A választmány 5 munkanapon belül elfogadja az ügyrendjét. Az ügyrendben szabályozni kell a választmány döntéshozatalának eljárásrendjét és azt is, hogy a választmány döntéseihez, intézkedéseihez milyen módon kell kérni a választmányt működtető hitelezők véleményét.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 A választmány megalakításakor és működtetésekor a szavazati jog az azt működtető hitelezőket a 18. § (4)-(5) bekezdésében, illetve a 44. § (1) bekezdésében meghatározott módon illeti meg. A döntéseket nyílt szavazással, szavazattöbbséggel hozzák.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37"/>
      </w:r>
      <w:r w:rsidRPr="00785F2F">
        <w:rPr>
          <w:rFonts w:ascii="Times New Roman" w:hAnsi="Times New Roman" w:cs="Times New Roman"/>
          <w:sz w:val="24"/>
          <w:szCs w:val="24"/>
        </w:rPr>
        <w:t xml:space="preserve"> A választmány tagja nem lehet az adós vagy a 12. § (2) bekezdés </w:t>
      </w:r>
      <w:r w:rsidRPr="00785F2F">
        <w:rPr>
          <w:rFonts w:ascii="Times New Roman" w:hAnsi="Times New Roman" w:cs="Times New Roman"/>
          <w:i/>
          <w:iCs/>
          <w:sz w:val="24"/>
          <w:szCs w:val="24"/>
        </w:rPr>
        <w:t xml:space="preserve">bc)-bd) </w:t>
      </w:r>
      <w:r w:rsidRPr="00785F2F">
        <w:rPr>
          <w:rFonts w:ascii="Times New Roman" w:hAnsi="Times New Roman" w:cs="Times New Roman"/>
          <w:sz w:val="24"/>
          <w:szCs w:val="24"/>
        </w:rPr>
        <w:t>pontja szerinti személy, illetve gazdálkodó szervezet esetén annak legalább többségi befolyással rendelkező tagja, vezető tisztségviselője, cégvezetője, felügyelőbizottsági tagja, könyvvizsgálója, valamint az említettek közeli hozzátartozója.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w:t>
      </w:r>
      <w:r w:rsidRPr="00785F2F">
        <w:rPr>
          <w:rFonts w:ascii="Times New Roman" w:hAnsi="Times New Roman" w:cs="Times New Roman"/>
          <w:sz w:val="24"/>
          <w:szCs w:val="24"/>
          <w:vertAlign w:val="superscript"/>
        </w:rPr>
        <w:footnoteReference w:id="38"/>
      </w:r>
      <w:r w:rsidRPr="00785F2F">
        <w:rPr>
          <w:rFonts w:ascii="Times New Roman" w:hAnsi="Times New Roman" w:cs="Times New Roman"/>
          <w:sz w:val="24"/>
          <w:szCs w:val="24"/>
        </w:rPr>
        <w:t xml:space="preserve"> A csődeljárás alatt létrehozott hitelezői választmány - a csődeljárást a 21/B. § szerint követő - felszámolási eljárásban tovább működhet, amennyiben megfelel a (4) bekezdés szerinti feltételeknek. A választmánynak a hitelezők képviseletére szóló megbízatása megállapodással meghosszabbítható a csődeljárás vagy felszámolási eljárás jogerős befejezését követő időszakra is, amennyiben az az eljárások során kötött egyezség végrehajtásának ellenőrzése, valamint a hitelezők érdekeinek védelme érdekében indokolt.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w:t>
      </w:r>
      <w:r w:rsidRPr="00785F2F">
        <w:rPr>
          <w:rFonts w:ascii="Times New Roman" w:hAnsi="Times New Roman" w:cs="Times New Roman"/>
          <w:sz w:val="24"/>
          <w:szCs w:val="24"/>
          <w:vertAlign w:val="superscript"/>
        </w:rPr>
        <w:footnoteReference w:id="39"/>
      </w:r>
      <w:r w:rsidRPr="00785F2F">
        <w:rPr>
          <w:rFonts w:ascii="Times New Roman" w:hAnsi="Times New Roman" w:cs="Times New Roman"/>
          <w:sz w:val="24"/>
          <w:szCs w:val="24"/>
        </w:rPr>
        <w:t xml:space="preserve"> Hitelezői választmány helyett a hitelezők hitelezői képviselőt is választhatnak, amelynek megválasztására, jogosultságaira, költségeinek viselésére, a kizáró okokra, megbízásának tartalmára, megválasztásának bírósági bejelentésére, a megbízásához való csatlakozásra, megbízatásának megszűnésére, megbízatásának a felszámolási eljárásban történő meghosszabbítására az (1)-(8) bekezdésben foglaltakat kell megfelelően alkalmazni. A hitelezői képviselő a megbízásáról szóló szerződés keretei között látja el az e törvényben meghatározott feladatokat.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(10)</w:t>
      </w:r>
      <w:r w:rsidRPr="00785F2F">
        <w:rPr>
          <w:rFonts w:ascii="Times New Roman" w:hAnsi="Times New Roman" w:cs="Times New Roman"/>
          <w:sz w:val="24"/>
          <w:szCs w:val="24"/>
          <w:vertAlign w:val="superscript"/>
        </w:rPr>
        <w:footnoteReference w:id="40"/>
      </w:r>
      <w:r w:rsidRPr="00785F2F">
        <w:rPr>
          <w:rFonts w:ascii="Times New Roman" w:hAnsi="Times New Roman" w:cs="Times New Roman"/>
          <w:sz w:val="24"/>
          <w:szCs w:val="24"/>
        </w:rPr>
        <w:t xml:space="preserve"> Ha a csődeljárásban, illetve a felszámolási eljárásban egyetlen hitelező vesz részt, a hitelezőt a hitelezői képviselő jogai is megilletik.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6.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41"/>
      </w:r>
      <w:r w:rsidRPr="00785F2F">
        <w:rPr>
          <w:rFonts w:ascii="Times New Roman" w:hAnsi="Times New Roman" w:cs="Times New Roman"/>
          <w:sz w:val="24"/>
          <w:szCs w:val="24"/>
        </w:rPr>
        <w:t xml:space="preserve"> A csődeljárás és a felszámolási eljárás az adós - eljárás lefolytatására irányuló kérelem benyújtásának napján bejegyzett, illetve az (1a) bekezdésben meghatározott - székhelye szerint illetékes törvényszék (a továbbiakban: bíróság) hatáskörébe és illetékességébe tartozó nemperes eljárás. A más bíróságoknál benyújtott csődeljárások iránti kérelmeket hivatalból el kell utasítani vagy a már megindult eljárásokat meg kell szüntetni, a felszámolási eljárás iránti kérelmeket pedig az illetékes bírósághoz kell áttenni.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(1a)</w:t>
      </w:r>
      <w:r w:rsidRPr="00785F2F">
        <w:rPr>
          <w:rFonts w:ascii="Times New Roman" w:hAnsi="Times New Roman" w:cs="Times New Roman"/>
          <w:sz w:val="24"/>
          <w:szCs w:val="24"/>
          <w:vertAlign w:val="superscript"/>
        </w:rPr>
        <w:footnoteReference w:id="42"/>
      </w:r>
      <w:r w:rsidRPr="00785F2F">
        <w:rPr>
          <w:rFonts w:ascii="Times New Roman" w:hAnsi="Times New Roman" w:cs="Times New Roman"/>
          <w:sz w:val="24"/>
          <w:szCs w:val="24"/>
        </w:rPr>
        <w:t xml:space="preserve"> Az adós székhelyének a korábbitól eltérő cégbíróság illetékességi területére történő áthelyezése esetén a székhelyváltozás bejegyzését követő 180 napig kizárólag a korábban </w:t>
      </w:r>
      <w:r w:rsidRPr="00785F2F">
        <w:rPr>
          <w:rFonts w:ascii="Times New Roman" w:hAnsi="Times New Roman" w:cs="Times New Roman"/>
          <w:sz w:val="24"/>
          <w:szCs w:val="24"/>
        </w:rPr>
        <w:lastRenderedPageBreak/>
        <w:t>bejegyzett székhely szerinti illetékes bíróság előtt kezdeményezhető csődeljárás, felszámolási eljárás. Amennyiben az adós ellen felszámolási eljárást kezdeményeztek, de a fizetésképtelenség megállapításáról és a felszámolás elrendeléséről a bíróság még nem hozott elsőfokú végzést, az adós csődeljárás iránti kérelmet csak ennél a bíróságnál nyújthat 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(1b)</w:t>
      </w:r>
      <w:r w:rsidRPr="00785F2F">
        <w:rPr>
          <w:rFonts w:ascii="Times New Roman" w:hAnsi="Times New Roman" w:cs="Times New Roman"/>
          <w:sz w:val="24"/>
          <w:szCs w:val="24"/>
          <w:vertAlign w:val="superscript"/>
        </w:rPr>
        <w:footnoteReference w:id="43"/>
      </w:r>
      <w:r w:rsidRPr="00785F2F">
        <w:rPr>
          <w:rFonts w:ascii="Times New Roman" w:hAnsi="Times New Roman" w:cs="Times New Roman"/>
          <w:sz w:val="24"/>
          <w:szCs w:val="24"/>
        </w:rPr>
        <w:t xml:space="preserve"> Az új székhely szerinti bíróság az (1a) bekezdés szerinti határidő leteltét követően benyújtott kérelmek esetén hivatalból tájékoztatást kér az (1a) bekezdés szerinti korábban illetékes bíróságtól arról, hogy az adós ellen van-e folyamatban felszámolási eljárás, amelyben még nem hozták meg a fizetésképtelenséget megállapító és felszámolást elrendelő végzést.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(1c)</w:t>
      </w:r>
      <w:r w:rsidRPr="00785F2F">
        <w:rPr>
          <w:rFonts w:ascii="Times New Roman" w:hAnsi="Times New Roman" w:cs="Times New Roman"/>
          <w:sz w:val="24"/>
          <w:szCs w:val="24"/>
          <w:vertAlign w:val="superscript"/>
        </w:rPr>
        <w:footnoteReference w:id="44"/>
      </w:r>
      <w:r w:rsidRPr="00785F2F">
        <w:rPr>
          <w:rFonts w:ascii="Times New Roman" w:hAnsi="Times New Roman" w:cs="Times New Roman"/>
          <w:sz w:val="24"/>
          <w:szCs w:val="24"/>
        </w:rPr>
        <w:t xml:space="preserve"> Az Országos Bírósági Hivatal (a továbbiakban: Hivatal) elektronikus nyilvántartást vezet a jogerősen még el nem bírált csődeljárás vagy felszámolási eljárás iránti kérelmekről valamint a kezdeményezett és jogerősen még el nem rendelt eljárásokról. A nyilvántartásba az eljáró bíróságok elektronikus úton szolgáltatnak adatot. A nyilvántartásban a gazdálkodó szervezetek cégjegyzék száma (cégbejegyzésre nem kötelezett szervezet esetén bírósági nyilvántartásba vételi száma) alapján lehet keresni. A nyilvántartás tartalmazza a gazdálkodó szervezet nevét, cégjegyzék számát (cégbejegyzésre nem kötelezett szervezet esetén bírósági nyilvántartásba vételi számát) az eljárást kezdeményező kérelem vagy értesítés beérkezésének dátumát, ügyszámát, az eljárás fajtáját. A nyilvántartásból az eljáró bíróság értesítése alapján a gazdálkodó szervezetet törölni kell, ha a csődeljárás vagy felszámolási eljárás iránti kérelmet jogerősen elutasították, vagy ha a csődeljárást vagy a felszámolást elrendelő végzés jogerőre emelkedett. A nyilvántartás fennálló és törölt adataihoz a bíróság, a büntetőügyben eljáró ügyész, illetve nyomozó hatóság, valamint a közérdekvédelmi jogkörében eljáró ügyész elektronikus úton férhet hozzá, a kezdeményezett és jogerősen még el nem rendelt eljárásokról való tudomásszerzés céljából. A Hivatal a törölt adatokat archiválja, és öt évig őrzi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(1d)</w:t>
      </w:r>
      <w:r w:rsidRPr="00785F2F">
        <w:rPr>
          <w:rFonts w:ascii="Times New Roman" w:hAnsi="Times New Roman" w:cs="Times New Roman"/>
          <w:sz w:val="24"/>
          <w:szCs w:val="24"/>
          <w:vertAlign w:val="superscript"/>
        </w:rPr>
        <w:footnoteReference w:id="45"/>
      </w:r>
      <w:r w:rsidRPr="00785F2F">
        <w:rPr>
          <w:rFonts w:ascii="Times New Roman" w:hAnsi="Times New Roman" w:cs="Times New Roman"/>
          <w:sz w:val="24"/>
          <w:szCs w:val="24"/>
        </w:rPr>
        <w:t xml:space="preserve"> Az (1c) szerinti nyilvántartást vezető szervezettől bármely, az e törvény szerinti gazdálkodó szervezet - igazgatási szolgáltatási díj ellenében - igazolást kérhet arról, hogy nincs ellene benyújtva jogerősen még el nem bírált csődeljárás vagy felszámolási eljárás iránti kérelem, továbbá nincs vele szemben kezdeményezett és jogerősen még el nem rendelt felszámolás.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(1e)</w:t>
      </w:r>
      <w:r w:rsidRPr="00785F2F">
        <w:rPr>
          <w:rFonts w:ascii="Times New Roman" w:hAnsi="Times New Roman" w:cs="Times New Roman"/>
          <w:sz w:val="24"/>
          <w:szCs w:val="24"/>
          <w:vertAlign w:val="superscript"/>
        </w:rPr>
        <w:footnoteReference w:id="46"/>
      </w:r>
      <w:r w:rsidRPr="00785F2F">
        <w:rPr>
          <w:rFonts w:ascii="Times New Roman" w:hAnsi="Times New Roman" w:cs="Times New Roman"/>
          <w:sz w:val="24"/>
          <w:szCs w:val="24"/>
        </w:rPr>
        <w:t xml:space="preserve"> A bíróság és a felszámoló szervezet az e törvényben meghatározott feladatai és intézkedései ellátásához a polgárok személyi, lakcím és értesítési cím adatait tartalmazó nyilvántartást kezelő szervtől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adós vezető tisztségviselője, volt vezető tisztségviselője,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felszámolóbiztos,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természetes személy hitelezők,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az adós vagyonának értékesítése során az ajánlattevők, valamint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az adós követeléseinek érvényesítése érdekében a követelés természetes személy kötelezettje lakcímadataira és értesítési címére vonatkozóan térítésmentesen szolgáltatandó adatot igényelhet.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47"/>
      </w:r>
      <w:r w:rsidRPr="00785F2F">
        <w:rPr>
          <w:rFonts w:ascii="Times New Roman" w:hAnsi="Times New Roman" w:cs="Times New Roman"/>
          <w:sz w:val="24"/>
          <w:szCs w:val="24"/>
        </w:rPr>
        <w:t xml:space="preserve"> A Tanács fizetésképtelenségi eljárásokról szóló 1346/2000/EK rendeletének hatálya alá tartozó és nem Magyarországon bejegyzett gazdálkodó szervezet [3. § (1)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pont] ellen </w:t>
      </w:r>
      <w:r w:rsidRPr="00785F2F">
        <w:rPr>
          <w:rFonts w:ascii="Times New Roman" w:hAnsi="Times New Roman" w:cs="Times New Roman"/>
          <w:sz w:val="24"/>
          <w:szCs w:val="24"/>
        </w:rPr>
        <w:lastRenderedPageBreak/>
        <w:t>megindított főeljárás vagy területi eljárás lefolytatására a Fővárosi Törvényszék rendelkezik kizárólagos illetékességgel.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48"/>
      </w:r>
      <w:r w:rsidRPr="00785F2F">
        <w:rPr>
          <w:rFonts w:ascii="Times New Roman" w:hAnsi="Times New Roman" w:cs="Times New Roman"/>
          <w:sz w:val="24"/>
          <w:szCs w:val="24"/>
        </w:rPr>
        <w:t xml:space="preserve"> Azokra az eljárási kérdésekre, amelyeket e törvény külön nem szabályoz, a Polgári perrendtartásról szóló 1952. évi III. törvény (a továbbiakban: Pp.) rendelkezései - a polgári nemperes eljárás sajátosságaiból eredő eltérésekkel - megfelelően irányadóak azzal, hogy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csődeljárásban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aa) </w:t>
      </w:r>
      <w:r w:rsidRPr="00785F2F">
        <w:rPr>
          <w:rFonts w:ascii="Times New Roman" w:hAnsi="Times New Roman" w:cs="Times New Roman"/>
          <w:sz w:val="24"/>
          <w:szCs w:val="24"/>
        </w:rPr>
        <w:t>felfüggesztésnek nincs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ab) </w:t>
      </w:r>
      <w:r w:rsidRPr="00785F2F">
        <w:rPr>
          <w:rFonts w:ascii="Times New Roman" w:hAnsi="Times New Roman" w:cs="Times New Roman"/>
          <w:sz w:val="24"/>
          <w:szCs w:val="24"/>
        </w:rPr>
        <w:t>félbeszakadásnak és szünetelésnek nincs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felszámolási eljárásban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ba) </w:t>
      </w:r>
      <w:r w:rsidRPr="00785F2F">
        <w:rPr>
          <w:rFonts w:ascii="Times New Roman" w:hAnsi="Times New Roman" w:cs="Times New Roman"/>
          <w:sz w:val="24"/>
          <w:szCs w:val="24"/>
        </w:rPr>
        <w:t>nincs helye félbeszakadásnak,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bb) </w:t>
      </w:r>
      <w:r w:rsidRPr="00785F2F">
        <w:rPr>
          <w:rFonts w:ascii="Times New Roman" w:hAnsi="Times New Roman" w:cs="Times New Roman"/>
          <w:sz w:val="24"/>
          <w:szCs w:val="24"/>
        </w:rPr>
        <w:t>a vitatott igény elbírálására irányuló és a kifogás alapján indult eljárást kivéve nincs helye beavatkozásnak,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bc) </w:t>
      </w:r>
      <w:r w:rsidRPr="00785F2F">
        <w:rPr>
          <w:rFonts w:ascii="Times New Roman" w:hAnsi="Times New Roman" w:cs="Times New Roman"/>
          <w:sz w:val="24"/>
          <w:szCs w:val="24"/>
        </w:rPr>
        <w:t>az eljárás szünetelésének csak a 26. § (4) bekezdésben foglaltak esetén van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bd)</w:t>
      </w:r>
      <w:r w:rsidRPr="00785F2F">
        <w:rPr>
          <w:rFonts w:ascii="Times New Roman" w:hAnsi="Times New Roman" w:cs="Times New Roman"/>
          <w:i/>
          <w:iCs/>
          <w:sz w:val="24"/>
          <w:szCs w:val="24"/>
          <w:vertAlign w:val="superscript"/>
        </w:rPr>
        <w:footnoteReference w:id="49"/>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eljárás felfüggesztésének a fizetésképtelenséget megállapító végzés meghozataláig, továbbá a 6/A. § (2) bekezdése, valamint a 38/A. § szerinti esetben van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50"/>
      </w:r>
      <w:r w:rsidRPr="00785F2F">
        <w:rPr>
          <w:rFonts w:ascii="Times New Roman" w:hAnsi="Times New Roman" w:cs="Times New Roman"/>
          <w:sz w:val="24"/>
          <w:szCs w:val="24"/>
        </w:rPr>
        <w:t xml:space="preserve"> A csődeljárásban az adóst, a hitelezőt és a vagyonfelügyelőt, a felszámolási eljárásban az adóst, a hitelezőt és a felszámolót kell félnek tekinteni. Ha a vagyonfelügyelő vagy a felszámoló tevékenysége vagy mulasztása harmadik személy jogát, jogos érdekét is érinti, az e személy által benyújtott kifogás (51. §) elbírálása során a kifogás előterjesztője is félnek minősül.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51"/>
      </w:r>
      <w:r w:rsidRPr="00785F2F">
        <w:rPr>
          <w:rFonts w:ascii="Times New Roman" w:hAnsi="Times New Roman" w:cs="Times New Roman"/>
          <w:sz w:val="24"/>
          <w:szCs w:val="24"/>
        </w:rPr>
        <w:t xml:space="preserve"> 2015. január 1-jétől a bíróság és a fél egymással a kapcsolatot a Pp.-ben meghatározottak szerint, elektronikus úton tartja. Természetes személyek esetén a beadványokat és más hivatalos iratokat papír alapon is be lehet nyújtani, illetve kézbesíteni.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(5a)</w:t>
      </w:r>
      <w:r w:rsidRPr="00785F2F">
        <w:rPr>
          <w:rFonts w:ascii="Times New Roman" w:hAnsi="Times New Roman" w:cs="Times New Roman"/>
          <w:sz w:val="24"/>
          <w:szCs w:val="24"/>
          <w:vertAlign w:val="superscript"/>
        </w:rPr>
        <w:footnoteReference w:id="52"/>
      </w:r>
      <w:r w:rsidRPr="00785F2F">
        <w:rPr>
          <w:rFonts w:ascii="Times New Roman" w:hAnsi="Times New Roman" w:cs="Times New Roman"/>
          <w:sz w:val="24"/>
          <w:szCs w:val="24"/>
        </w:rPr>
        <w:t xml:space="preserve"> Az (5) bekezdés szerint elektronikus kapcsolattartásra köteles fél az eljárási illetéket, a kifogás tételes illetékét és a közzétételi költségtérítést elektronikus úton fizeti meg, a kérelem benyújtását megelőzően. Az illeték- és közzétételi költségtérítés-fizetési kötelezettség teljesítésének módját és az azzal összefüggő tájékoztatást az Országos Bírósági Hivatal a honlapján 2014. december 17-éig közzéteszi. A változtatásokra vonatkozó tájékoztatást azok bevezetése előtt legalább 8 nappal közzé kell tenni.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(5b)</w:t>
      </w:r>
      <w:r w:rsidRPr="00785F2F">
        <w:rPr>
          <w:rFonts w:ascii="Times New Roman" w:hAnsi="Times New Roman" w:cs="Times New Roman"/>
          <w:sz w:val="24"/>
          <w:szCs w:val="24"/>
          <w:vertAlign w:val="superscript"/>
        </w:rPr>
        <w:footnoteReference w:id="53"/>
      </w:r>
      <w:r w:rsidRPr="00785F2F">
        <w:rPr>
          <w:rFonts w:ascii="Times New Roman" w:hAnsi="Times New Roman" w:cs="Times New Roman"/>
          <w:sz w:val="24"/>
          <w:szCs w:val="24"/>
        </w:rPr>
        <w:t xml:space="preserve"> Ahol e törvény a fellebbezés elbírálására vonatkozó határidőt állapít meg, a határidő kezdőnapja a fellebbezés érdemi elbírálására alkalmas iratok másodfokú bírósághoz érkezésének napja.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(6)</w:t>
      </w:r>
      <w:r w:rsidRPr="00785F2F">
        <w:rPr>
          <w:rFonts w:ascii="Times New Roman" w:hAnsi="Times New Roman" w:cs="Times New Roman"/>
          <w:sz w:val="24"/>
          <w:szCs w:val="24"/>
          <w:vertAlign w:val="superscript"/>
        </w:rPr>
        <w:footnoteReference w:id="54"/>
      </w:r>
      <w:r w:rsidRPr="00785F2F">
        <w:rPr>
          <w:rFonts w:ascii="Times New Roman" w:hAnsi="Times New Roman" w:cs="Times New Roman"/>
          <w:sz w:val="24"/>
          <w:szCs w:val="24"/>
        </w:rPr>
        <w:t xml:space="preserve"> Az e törvényben szabályozott nemperes eljárásokban - a (7) bekezdésben foglalt kivétellel - első fokon önálló aláírási joggal, az érdemi határozatok meghozatalára is kiterjedően bírósági titkár is eljárhat.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55"/>
      </w:r>
      <w:r w:rsidRPr="00785F2F">
        <w:rPr>
          <w:rFonts w:ascii="Times New Roman" w:hAnsi="Times New Roman" w:cs="Times New Roman"/>
          <w:sz w:val="24"/>
          <w:szCs w:val="24"/>
        </w:rPr>
        <w:t xml:space="preserve"> Bíró hozza meg a következő határozatokat és jár el a következő eljárási cselekményeknél: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csődeljárásban a csődeljárás elrendeléséről és megszüntetéséről szóló határozat, a vagyonfelügyelő felmentése tárgyában hozott határozat, az egyezség elbírálása tárgyában, illetve a csődeljárás befejezetté nyilvánítása tárgyában hozott határozat, valamint a felek által előterjesztett kifogás tárgyában hozott érdemi határozat;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56"/>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felszámolási eljárásban a felszámolást elrendelő végzés, kivéve, ha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ba) </w:t>
      </w:r>
      <w:r w:rsidRPr="00785F2F">
        <w:rPr>
          <w:rFonts w:ascii="Times New Roman" w:hAnsi="Times New Roman" w:cs="Times New Roman"/>
          <w:sz w:val="24"/>
          <w:szCs w:val="24"/>
        </w:rPr>
        <w:t>az eljárás a cégbíróság értesítése alapján vagy a végelszámoló kérelmére indult,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bb) </w:t>
      </w:r>
      <w:r w:rsidRPr="00785F2F">
        <w:rPr>
          <w:rFonts w:ascii="Times New Roman" w:hAnsi="Times New Roman" w:cs="Times New Roman"/>
          <w:sz w:val="24"/>
          <w:szCs w:val="24"/>
        </w:rPr>
        <w:t>az eljárás az adós kezdeményezésére indult,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bc) </w:t>
      </w:r>
      <w:r w:rsidRPr="00785F2F">
        <w:rPr>
          <w:rFonts w:ascii="Times New Roman" w:hAnsi="Times New Roman" w:cs="Times New Roman"/>
          <w:sz w:val="24"/>
          <w:szCs w:val="24"/>
        </w:rPr>
        <w:t>az eljárás lefolytatása iránt a hitelező nyújtott be kérelmet, de az adós a hitelező</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r w:rsidRPr="00785F2F">
        <w:rPr>
          <w:rFonts w:ascii="Times New Roman" w:hAnsi="Times New Roman" w:cs="Times New Roman"/>
          <w:sz w:val="24"/>
          <w:szCs w:val="24"/>
        </w:rPr>
        <w:t>követelését elismerte vagy nem vitatta;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felszámolási eljárásban az ideiglenes vagyonfelügyelő kirendelése tárgyában hozott határozat, valamint a felszámoló felmentése tárgyában hozott határozat;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felszámolási eljárásban az egyezségi tárgyalás megtartása és az egyezség elbírálása tárgyában hozott határozat;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a felszámolási eljárás 27. § (6) bekezdés és 45/A. § szerinti megszüntetése tárgyában hozott határozat;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felszámolási eljárásban a vitatott hitelezői igény és a felszámoló jogszabálysértő intézkedése vagy mulasztása miatt benyújtott kifogás elbírálása tárgyában hozott érdemi határozat;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felszámolási eljárásban a közbenső mérleg jóváhagyása vagy elutasítása tárgyában hozott érdemi határozat;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h) </w:t>
      </w:r>
      <w:r w:rsidRPr="00785F2F">
        <w:rPr>
          <w:rFonts w:ascii="Times New Roman" w:hAnsi="Times New Roman" w:cs="Times New Roman"/>
          <w:sz w:val="24"/>
          <w:szCs w:val="24"/>
        </w:rPr>
        <w:t>a felszámolási zárómérleggel és a vagyonfelosztási javaslattal szemben előterjesztett kifogás tárgyában megtartott tárgyalás és a kifogás tárgyában hozott határozat;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i)</w:t>
      </w:r>
      <w:r w:rsidRPr="00785F2F">
        <w:rPr>
          <w:rFonts w:ascii="Times New Roman" w:hAnsi="Times New Roman" w:cs="Times New Roman"/>
          <w:i/>
          <w:iCs/>
          <w:sz w:val="24"/>
          <w:szCs w:val="24"/>
          <w:vertAlign w:val="superscript"/>
        </w:rPr>
        <w:footnoteReference w:id="57"/>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felszámolási eljárás befejezéséről szóló végzés, kivéve a 63/B. § (4) bekezdése alapján hozott határozatot azokban az esetekben, ha az adós gazdálkodó szervezet vezetője a 31. §-ban írt kötelezettségének nem tett eleget, és az adósnak nincs a hitelezők között felosztható vagyona;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j) </w:t>
      </w:r>
      <w:r w:rsidRPr="00785F2F">
        <w:rPr>
          <w:rFonts w:ascii="Times New Roman" w:hAnsi="Times New Roman" w:cs="Times New Roman"/>
          <w:sz w:val="24"/>
          <w:szCs w:val="24"/>
        </w:rPr>
        <w:t xml:space="preserve">a stratégiailag kiemelt jelentőségű gazdálkodó szervezetek ellen indult csődeljárásban és indított felszámolási eljárásban az </w:t>
      </w:r>
      <w:r w:rsidRPr="00785F2F">
        <w:rPr>
          <w:rFonts w:ascii="Times New Roman" w:hAnsi="Times New Roman" w:cs="Times New Roman"/>
          <w:i/>
          <w:iCs/>
          <w:sz w:val="24"/>
          <w:szCs w:val="24"/>
        </w:rPr>
        <w:t xml:space="preserve">a)-i) </w:t>
      </w:r>
      <w:r w:rsidRPr="00785F2F">
        <w:rPr>
          <w:rFonts w:ascii="Times New Roman" w:hAnsi="Times New Roman" w:cs="Times New Roman"/>
          <w:sz w:val="24"/>
          <w:szCs w:val="24"/>
        </w:rPr>
        <w:t>pontban foglaltakon kívül is minden olyan határozat, amely ellen külön fellebbezésnek van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k)</w:t>
      </w:r>
      <w:r w:rsidRPr="00785F2F">
        <w:rPr>
          <w:rFonts w:ascii="Times New Roman" w:hAnsi="Times New Roman" w:cs="Times New Roman"/>
          <w:i/>
          <w:iCs/>
          <w:sz w:val="24"/>
          <w:szCs w:val="24"/>
          <w:vertAlign w:val="superscript"/>
        </w:rPr>
        <w:footnoteReference w:id="58"/>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6/A. §</w:t>
      </w:r>
      <w:r w:rsidRPr="00785F2F">
        <w:rPr>
          <w:rFonts w:ascii="Times New Roman" w:hAnsi="Times New Roman" w:cs="Times New Roman"/>
          <w:b/>
          <w:bCs/>
          <w:sz w:val="24"/>
          <w:szCs w:val="24"/>
          <w:vertAlign w:val="superscript"/>
        </w:rPr>
        <w:footnoteReference w:id="59"/>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(1) Ha büntetőügyben a jogi személlyel szemben intézkedés alkalmazásának lehet helye, és erről a büntetőügyben eljáró bíróság vagy ügyész a bíróságot [6. §] értesítette vagy arról a bíróságnak hivatalos tudomása van, a felszámolás elrendelhető. Ebben az esetben - azt </w:t>
      </w:r>
      <w:r w:rsidRPr="00785F2F">
        <w:rPr>
          <w:rFonts w:ascii="Times New Roman" w:hAnsi="Times New Roman" w:cs="Times New Roman"/>
          <w:sz w:val="24"/>
          <w:szCs w:val="24"/>
        </w:rPr>
        <w:lastRenderedPageBreak/>
        <w:t>követően, hogy az adós gazdálkodó szervezet vezetője a 31. § szerinti kötelezettségeit teljesítette, és a hitelezői követeléseket bejelentették, továbbá akkor, ha az adós gazdálkodó szervezet vezetője a 31. § szerinti kötelezettségeit felhívás, illetve a 33. § szerinti jogkövetkezmények ellenére nem teljesítette - a felszámolási eljárást fel kell függeszteni.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60"/>
      </w:r>
      <w:r w:rsidRPr="00785F2F">
        <w:rPr>
          <w:rFonts w:ascii="Times New Roman" w:hAnsi="Times New Roman" w:cs="Times New Roman"/>
          <w:sz w:val="24"/>
          <w:szCs w:val="24"/>
        </w:rPr>
        <w:t xml:space="preserve"> A felfüggesztés a büntetőügyben eljáró bíróság határozatának jogerőre emelkedéséig, illetve a büntetőeljárás során alkalmazott intézkedés végrehajtásának befejezéséig tart. A felfüggesztés nem érinti a felszámoló kötelezettségeit és a 38. § (1) és (2) bekezdésben, valamint a 40. §-ban foglaltak alkalmazását, továbbá az 50. § (2) bekezdése szerinti esetekben a közbenső mérleg évenkénti elkészítésének kötelezettségét. A felfüggesztés időtartama alatt készített közbenső mérleg vagyonfelosztási javaslatot nem tartalmazhat. A felfüggesztés időtartama alatt a kirendelt felszámoló jogait és kötelezettségeit az e §-ban meghatározott keretek között gyakorolhatja. A felfüggesztés időtartama alatt is elbírálhatja a bíróság a felszámoló jogszabálysértő intézkedései vagy mulasztásai ellen benyújtott kifogásokat, és dönthet a közbenső mérleg jóváhagyása tárgyában. A jóváhagyott közbenső mérleg alapján a felszámoló részére kifizethető díj nettó összege nem haladhatja meg a 300 000 forintot.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Ha az (1) bekezdés szerinti felfüggesztés a hitelezők követelésének teljesülését késleltetné vagy veszélyeztetné, a vádirat benyújtásáig az ügyész, azt követően pedig a bíróság - zár alá vétel elrendelése mellett - engedélyezheti a felszámolási eljárás folytatását.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(4) A felszámolási eljárás folytatásának engedélyezése iránti kérelmet a jogi személlyel szemben folytatott büntetőügyben eljáró bírósághoz, illetve ügyészhez a felszámoló nyújthat be. A kérelemhez a 31. § (1)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pontja szerinti záróleltárt, valamint éves beszámolót vagy a 46. § (2) bekezdése szerinti nyitó felszámolási mérleget kell mellékelni.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 Az engedély megadása esetén a felszámolási eljárás folytatható, azonban befejezésére csak a jogi személlyel szemben folytatott büntetőügyben eljáró bíróság határozatának jogerőre emelkedését követően kerülhet sor.</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 A zár alá vett vagyon, vagyonrész, illetve vagyontárgy nem vonható be a vagyonfelosztásba. Ha a zár alá vett vagyon, vagyonrész vagy vagyontárgy értéke meghaladja a büntetőeljárásban a jogi személlyel szemben alkalmazható büntetőjogi intézkedésekről szóló 2001. évi CIV. törvény 11. § (2) bekezdése alapján biztosítani kívánt összeget, a zár alá vétel korlátozása és a vagyon, vagyonrész vagy vagyontárgy értékesítésének engedélyezése iránt a felszámoló kérelmet nyújthat be a vádirat benyújtásáig az ügyészhez, azt követően a büntetőügyben eljáró bírósághoz.</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 Az értékesítés engedélyezése esetén a zár alá vett vagyon, vagyonrész, illetve vagyontárgy nem értékesíthető olyan összeg alatt, mint amelynek biztosítására a zár alá vételt elrendelték. Az értékesítésből befolyt vételárból le kell vonni a zár alá vétellel biztosítani kívánt összeget, és azt annak a bíróságnak a letéti számlájára kell befizetni, amelynél a zár alá vételt foganatosító bírósági végrehajtó működik.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 A büntetőeljárás befejezését, illetve ha a büntetőügyben eljáró bíróság az adós gazdálkodó szervezettel szemben vagyonelkobzást rendelt el, annak végrehajtását követően - a (2) bekezdésben foglalt kivétellel - a bíróság elrendeli a felszámolási eljárás folytatását. Amennyiben a büntetőügyben eljáró bíróság az adós gazdálkodó szervezettel szemben pénzbírságot szabott ki, illetve a bűnügyi költség megfizetésére kötelezte (a továbbiakban együtt: a büntetőeljárásban az állam javára fizetendő összeg), a felszámoló az ebből eredő követeléseket hitelezői igényként veszi nyilvántartásba, és elégíti ki a kielégítési sorrend általános szabályai (57-58. §) szerint.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 xml:space="preserve">(9) Amennyiben a büntetőügyben eljáró bíróság jogerős határozatával az adós gazdálkodó szervezet teljes vagyonára vagyonelkobzást rendelt el, az adós gazdálkodó szervezetet az 57. § (1) bekezdés </w:t>
      </w:r>
      <w:r w:rsidRPr="00785F2F">
        <w:rPr>
          <w:rFonts w:ascii="Times New Roman" w:hAnsi="Times New Roman" w:cs="Times New Roman"/>
          <w:i/>
          <w:iCs/>
          <w:sz w:val="24"/>
          <w:szCs w:val="24"/>
        </w:rPr>
        <w:t xml:space="preserve">a) és c) </w:t>
      </w:r>
      <w:r w:rsidRPr="00785F2F">
        <w:rPr>
          <w:rFonts w:ascii="Times New Roman" w:hAnsi="Times New Roman" w:cs="Times New Roman"/>
          <w:sz w:val="24"/>
          <w:szCs w:val="24"/>
        </w:rPr>
        <w:t>pontja alapján terhelő követelések kifizetése iránt a bíróság értesítését követően az államháztartásért felelős miniszter soron kívül intézkedik. Ez a kötelezettség az elkobzott vagyon mértékéig áll fenn. A felszámoló a kifizetés és az adós iratanyagának elhelyezésének megtörténtéről a bíróságot értesíti. A bíróság a felszámoló munkadíját az eljárás időtartama, a felszámoló által elvégzett tevékenység és az eljárás munkaterhe figyelembevételével állapítja meg. A felszámoló benyújtja a felszámolási zárómérleget. A bíróság ennek alapján dönt a felszámolási eljárás befejezéséről és az adós gazdálkodó szervezet megszüntetéséről. A végzést meg kell küldeni az államot a magánjogi jogviszonyokban képviselő szervezetnek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6/B. §</w:t>
      </w:r>
      <w:r w:rsidRPr="00785F2F">
        <w:rPr>
          <w:rFonts w:ascii="Times New Roman" w:hAnsi="Times New Roman" w:cs="Times New Roman"/>
          <w:b/>
          <w:bCs/>
          <w:sz w:val="24"/>
          <w:szCs w:val="24"/>
          <w:vertAlign w:val="superscript"/>
        </w:rPr>
        <w:footnoteReference w:id="61"/>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Tanács fizetésképtelenségi eljárásokról szóló 1346/2000/EK rendelete alapján az Európai Unió más tagállamában megindított fizetésképtelenségi eljárás során kijelölt felszámoló kérheti, hogy a bíróság rendelje el a fizetésképtelenségi eljárást megindító határozat, illetve a felszámolót kijelölő határozat lényeges tartalmának a Cégközlönyben való közzétételét.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határozat lényeges tartalmához tartozik különösen: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eljárást megindító bíróság megjelölése és címe,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az adós neve és székhelye, illetve a központi ügyvezetés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annak megjelölése, hogy az eljárás főeljárás vagy területi eljárás,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 felszámoló neve és elérhetősége,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a hitelezői igények bejelentésére rendelkezésre álló határidők,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a határidők tekintetében megállapított jogkövetkezmények,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a hitelezői igények elfogadására jogosult testület vagy hatóság megjelölése.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62"/>
      </w:r>
      <w:r w:rsidRPr="00785F2F">
        <w:rPr>
          <w:rFonts w:ascii="Times New Roman" w:hAnsi="Times New Roman" w:cs="Times New Roman"/>
          <w:sz w:val="24"/>
          <w:szCs w:val="24"/>
        </w:rPr>
        <w:t xml:space="preserve"> A kérelemhez az eredeti okiraton vagy hiteles másolatán túl csatolni kell annak hiteles magyar fordítását is, valamint mellékelni kell a közzétételi költségtérítés megfizetésének igazolását.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Ha az adósnak, aki ellen a Tanács fizetésképtelenségi eljárásokról szóló 1346/2000/EK rendelete alapján az Európai Unió más tagállamában főeljárás indult, Magyarországon telephelye van, a főeljárásban kijelölt felszámoló köteles kérni a főeljárást megindító határozat, illetve a felszámolót kijelölő határozat lényeges tartalmának közzétételét. A felszámoló felel az ennek elmulasztásával okozott kárért.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 A közzétételnek tartalmaznia kell mindazt, ami a határozat lényeges tartalmának minősül.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6/C. §</w:t>
      </w:r>
      <w:r w:rsidRPr="00785F2F">
        <w:rPr>
          <w:rFonts w:ascii="Times New Roman" w:hAnsi="Times New Roman" w:cs="Times New Roman"/>
          <w:b/>
          <w:bCs/>
          <w:sz w:val="24"/>
          <w:szCs w:val="24"/>
          <w:vertAlign w:val="superscript"/>
        </w:rPr>
        <w:footnoteReference w:id="63"/>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(1) Ha az adósnak, aki ellen a Tanács fizetésképtelenségi eljárásokról szóló 1346/2000/EK rendelete alapján az Európai Unió más tagállamában főeljárás indult, Magyarországon ingatlan vagyona vagy egyéb, közhitelű nyilvántartásba bejegyzett vagyona vagy telephelye van, a főeljárás során kijelölt felszámoló köteles kérni, hogy a bíróság rendelje el </w:t>
      </w:r>
      <w:r w:rsidRPr="00785F2F">
        <w:rPr>
          <w:rFonts w:ascii="Times New Roman" w:hAnsi="Times New Roman" w:cs="Times New Roman"/>
          <w:sz w:val="24"/>
          <w:szCs w:val="24"/>
        </w:rPr>
        <w:lastRenderedPageBreak/>
        <w:t>a főeljárást megindító határozat tényének bejegyzését az ingatlan-nyilvántartásba, illetve egyéb közhitelű nyilvántartásba. A felszámoló felel az ennek elmulasztásával okozott kárért.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64"/>
      </w:r>
      <w:r w:rsidRPr="00785F2F">
        <w:rPr>
          <w:rFonts w:ascii="Times New Roman" w:hAnsi="Times New Roman" w:cs="Times New Roman"/>
          <w:sz w:val="24"/>
          <w:szCs w:val="24"/>
        </w:rPr>
        <w:t xml:space="preserve"> A kérelemhez az eredeti okiraton vagy hiteles másolatán túl csatolni kell annak hiteles magyar fordítását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6/D. §</w:t>
      </w:r>
      <w:r w:rsidRPr="00785F2F">
        <w:rPr>
          <w:rFonts w:ascii="Times New Roman" w:hAnsi="Times New Roman" w:cs="Times New Roman"/>
          <w:b/>
          <w:bCs/>
          <w:sz w:val="24"/>
          <w:szCs w:val="24"/>
          <w:vertAlign w:val="superscript"/>
        </w:rPr>
        <w:footnoteReference w:id="65"/>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A 6/B. és a 6/C. §-ok szerinti kérelmet a Fővárosi Törvényszékhez kell benyújtani, amely nemperes eljárásban dönt a kérelemről a beérkezéstől számított legfeljebb 30 napon belül, a 6/B. § szerinti kérelem esetében az igények bejelentésére a közzéteendő határozatban előírt határidők figyelembevételével. A határozat ellen jogorvoslatnak nincs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6/E. §</w:t>
      </w:r>
      <w:r w:rsidRPr="00785F2F">
        <w:rPr>
          <w:rFonts w:ascii="Times New Roman" w:hAnsi="Times New Roman" w:cs="Times New Roman"/>
          <w:b/>
          <w:bCs/>
          <w:sz w:val="24"/>
          <w:szCs w:val="24"/>
          <w:vertAlign w:val="superscript"/>
        </w:rPr>
        <w:footnoteReference w:id="66"/>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vagyonfelügyelő, az ideiglenes vagyonfelügyelő, a rendkívüli vagyonfelügyelő, a felszámoló, valamint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adós (az adós vezető tisztségviselője), illetve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hitelező</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r w:rsidRPr="00785F2F">
        <w:rPr>
          <w:rFonts w:ascii="Times New Roman" w:hAnsi="Times New Roman" w:cs="Times New Roman"/>
          <w:sz w:val="24"/>
          <w:szCs w:val="24"/>
        </w:rPr>
        <w:t>közötti kapcsolattartás során a jognyilatkozatok megtétele írásban történik.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Ha az iratot a vagyonfelügyelő, az ideiglenes vagyonfelügyelő, a rendkívüli vagyonfelügyelő, illetve a felszámoló postai úton küldi meg a hitelezőknek vagy az adós vezető tisztségviselőjének, azt a hivatalos iratok kézbesítésére vonatkozó általános szabályok szerint kell kézbesíteni.</w:t>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sz w:val="28"/>
          <w:szCs w:val="28"/>
        </w:rPr>
        <w:t>II. Fejezet</w:t>
      </w:r>
      <w:r w:rsidRPr="00785F2F">
        <w:rPr>
          <w:rFonts w:ascii="Times New Roman" w:hAnsi="Times New Roman" w:cs="Times New Roman"/>
          <w:sz w:val="28"/>
          <w:szCs w:val="28"/>
          <w:vertAlign w:val="superscript"/>
        </w:rPr>
        <w:footnoteReference w:id="67"/>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b/>
          <w:bCs/>
          <w:sz w:val="28"/>
          <w:szCs w:val="28"/>
        </w:rPr>
        <w:t>Csődeljárás</w:t>
      </w:r>
      <w:r w:rsidRPr="00785F2F">
        <w:rPr>
          <w:rFonts w:ascii="Times New Roman" w:hAnsi="Times New Roman" w:cs="Times New Roman"/>
          <w:b/>
          <w:bCs/>
          <w:sz w:val="28"/>
          <w:szCs w:val="28"/>
          <w:vertAlign w:val="superscript"/>
        </w:rPr>
        <w:footnoteReference w:id="68"/>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Csődeljárás megindítása, fizetési haladék</w:t>
      </w:r>
      <w:r w:rsidRPr="00785F2F">
        <w:rPr>
          <w:rFonts w:ascii="Times New Roman" w:hAnsi="Times New Roman" w:cs="Times New Roman"/>
          <w:i/>
          <w:iCs/>
          <w:sz w:val="28"/>
          <w:szCs w:val="28"/>
          <w:vertAlign w:val="superscript"/>
        </w:rPr>
        <w:footnoteReference w:id="69"/>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7. §</w:t>
      </w:r>
      <w:r w:rsidRPr="00785F2F">
        <w:rPr>
          <w:rFonts w:ascii="Times New Roman" w:hAnsi="Times New Roman" w:cs="Times New Roman"/>
          <w:b/>
          <w:bCs/>
          <w:sz w:val="24"/>
          <w:szCs w:val="24"/>
          <w:vertAlign w:val="superscript"/>
        </w:rPr>
        <w:footnoteReference w:id="70"/>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71"/>
      </w:r>
      <w:r w:rsidRPr="00785F2F">
        <w:rPr>
          <w:rFonts w:ascii="Times New Roman" w:hAnsi="Times New Roman" w:cs="Times New Roman"/>
          <w:sz w:val="24"/>
          <w:szCs w:val="24"/>
        </w:rPr>
        <w:t xml:space="preserve"> Az adós gazdálkodó szervezet vezetője a bírósághoz csődeljárás lefolytatása iránti kérelmet nyújthat be, az adós részéről a jogi képviselet kötelező.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Az adós gazdálkodó szervezet (a továbbiakban: adós) nem nyújthat be csődeljárás iránti kérelmet, ha ellene csődeljárás van folyamatban, vagy felszámolás iránti kérelmet nyújtottak be ellene, és a felszámolás elrendeléséről már meghozták az elsőfokú végzést.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Az adós csődeljárás iránti újabb kérelmet mindaddig nem nyújthat 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 xml:space="preserve">a) </w:t>
      </w:r>
      <w:r w:rsidRPr="00785F2F">
        <w:rPr>
          <w:rFonts w:ascii="Times New Roman" w:hAnsi="Times New Roman" w:cs="Times New Roman"/>
          <w:sz w:val="24"/>
          <w:szCs w:val="24"/>
        </w:rPr>
        <w:t>amíg a korábbi csődeljárás elrendelésének időpontjában fennállt, illetve annak során keletkezett hitelezői igény kielégítésre nem került, és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korábbi csődeljárás jogerős befejezésének közzétételétől számítva két év még nem telt el,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korábbi csődeljárás iránti kérelmét a bíróság a 9. § (4) bekezdésében foglaltak szerint hivatalból elutasította, és az erről szóló jogerős végzés közzétételétől számítva egy év még nem telt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72"/>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73"/>
      </w:r>
      <w:r w:rsidRPr="00785F2F">
        <w:rPr>
          <w:rFonts w:ascii="Times New Roman" w:hAnsi="Times New Roman" w:cs="Times New Roman"/>
          <w:sz w:val="24"/>
          <w:szCs w:val="24"/>
        </w:rPr>
        <w:t xml:space="preserve"> A csődeljárás iránti (1) bekezdés szerinti kérelmet a külön jogszabályban meghatározott formanyomtatványon kell benyújtani, amely 2015. január 1-jétől kizárólag elektronikus nyomtatvány lehet.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 §</w:t>
      </w:r>
      <w:r w:rsidRPr="00785F2F">
        <w:rPr>
          <w:rFonts w:ascii="Times New Roman" w:hAnsi="Times New Roman" w:cs="Times New Roman"/>
          <w:b/>
          <w:bCs/>
          <w:sz w:val="24"/>
          <w:szCs w:val="24"/>
          <w:vertAlign w:val="superscript"/>
        </w:rPr>
        <w:footnoteReference w:id="74"/>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7. § szerinti kérelem benyújtásához az adós gazdálkodó szervezet alapítói (tagsági) jogait gyakorló legfőbb szerv előzetes egyetértése szükséges. Egyéni cég esetében a kérelmet a cégtulajdonos saját döntése alapján nyújthatja be. A kérelem benyújtásáról a munkavállalókat, a Munka Törvénykönyvében meghatározott szakszervezeteket, az üzemi tanácsot (üzemi megbízottat) tájékoztatni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csődeljárás iránti kérelemnek tartalmaznia kell, illetve ahhoz csatolni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adós nevét, székhelyét, cégjegyzékszámát, adószámát,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az (1) bekezdésben említett legfőbb szerv előzetes egyetértését bizonyító okiratot, a munkavállalók tájékoztatásáról szóló dokumentumot,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három hónapnál nem régebbi éves (egyszerűsített éves) beszámolót vagy közbenső mérleget és az adós vezetőjének írásbeli nyilatkozatát arról, hogy az az adós vagyoni helyzetéről valós és megbízható képet ad,</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 xml:space="preserve">az adós vezetőjének nyilatkozatát arról, hogy a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 szerinti beszámoló vagy közbenső mérleg elfogadása óta az adós vagyoni helyzetében milyen lényeges változások történtek,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e)</w:t>
      </w:r>
      <w:r w:rsidRPr="00785F2F">
        <w:rPr>
          <w:rFonts w:ascii="Times New Roman" w:hAnsi="Times New Roman" w:cs="Times New Roman"/>
          <w:i/>
          <w:iCs/>
          <w:sz w:val="24"/>
          <w:szCs w:val="24"/>
          <w:vertAlign w:val="superscript"/>
        </w:rPr>
        <w:footnoteReference w:id="75"/>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ha az adós a Ptk. szerinti elismert vagy tényleges vállalatcsoport tagja, az ezzel összefüggő szerződéseket,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az adós hitelezőinek névsorát, az adós tartozásainak felsorolását, azok esedékességét, valamint azt, hogy az adós mely hitelezői követeléseket ismer el és melyeket vitat, melyek a biztosított [12. § (3) bekezdés] és a nem biztosított hitelezői igények, az adós által vállalt, a számvitelről szóló törvény szerinti függő kötelezettségek, továbbá az adóssal szemben fennálló függő követelések ismertetését,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g)</w:t>
      </w:r>
      <w:r w:rsidRPr="00785F2F">
        <w:rPr>
          <w:rFonts w:ascii="Times New Roman" w:hAnsi="Times New Roman" w:cs="Times New Roman"/>
          <w:i/>
          <w:iCs/>
          <w:sz w:val="24"/>
          <w:szCs w:val="24"/>
          <w:vertAlign w:val="superscript"/>
        </w:rPr>
        <w:footnoteReference w:id="76"/>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illeték, továbbá a csődeljárás elrendeléséről és a fizetési haladékról szóló közzététel költségtérítésének megfizetésére vonatkozó elektronikus igazolást,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 xml:space="preserve">h) </w:t>
      </w:r>
      <w:r w:rsidRPr="00785F2F">
        <w:rPr>
          <w:rFonts w:ascii="Times New Roman" w:hAnsi="Times New Roman" w:cs="Times New Roman"/>
          <w:sz w:val="24"/>
          <w:szCs w:val="24"/>
        </w:rPr>
        <w:t>az adós vezetőjének nyilatkozatát arról, hogy az adós mely pénzforgalmi szolgáltatónál vezet pénzforgalmi számlát, a számlaszámok megnevezésével, továbbá hogy mely befektetési szolgáltatónál rendelkezik értékpapírszámlával,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i) </w:t>
      </w:r>
      <w:r w:rsidRPr="00785F2F">
        <w:rPr>
          <w:rFonts w:ascii="Times New Roman" w:hAnsi="Times New Roman" w:cs="Times New Roman"/>
          <w:sz w:val="24"/>
          <w:szCs w:val="24"/>
        </w:rPr>
        <w:t>az adós vezetőjének kötelezettségvállaló nyilatkozatát arról, hogy a csődeljárás iránti kérelem benyújtásával egyidejűleg értesíti a pénzforgalmi szolgáltató számlavezetőket a csődeljárás iránti kérelem benyújtásáról oly módon, hogy a számlavezetők erről az ideiglenes fizetési haladék 9. § (1) bekezdés szerinti közzétételét megelőző munkanapon 15 óráig hitelt érdemlő módon tudomást szerezzenek, továbbá hogy nem kezdeményez olyan fizetési műveletet vagy átutalást, amely a fizetési haladék célját meghiúsítaná, valamint nem tesz más olyan intézkedést sem, amellyel valamely hitelezőt előnyös helyzetbe hozna a többi hitelezőhöz képest,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j) </w:t>
      </w:r>
      <w:r w:rsidRPr="00785F2F">
        <w:rPr>
          <w:rFonts w:ascii="Times New Roman" w:hAnsi="Times New Roman" w:cs="Times New Roman"/>
          <w:sz w:val="24"/>
          <w:szCs w:val="24"/>
        </w:rPr>
        <w:t>az adós vagyoni helyzetét bemutató, az adós vezetője által aláírt, külön jogszabály szerinti adatokat tartalmazó adatlapot.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Az adósnak nyilatkoznia kell arról is, hogy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ha volt ellene korábban elrendelt csődeljárás, akkor az esetleges korábbi csődeljárás elrendelésének időpontjában fennállt, illetve annak során keletkezett hitelezői igények kielégítésre kerültek-e, a korábbi csődeljárás jogerős befejezésének közzétételétől számítva két év eltelt-e,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van-e tudomása ellene felszámolási eljárás megindítása iránti kérelem benyújtásáról, vagy fizetésképtelenségét megállapító végzés meghozataláról, és ha igen, ezt az eljárást melyik bíróság előtt kezdeményezték,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volt-e olyan korábbi csődeljárás iránti kérelme, amelyet a bíróság a 9. § (4) bekezdésében foglaltak szerint hivatalból elutasított, ha az erről szóló jogerős végzés közzétételétől számítva egy év még nem telt el, és ha igen, ezt melyik bíróság előtt kezdeményezte.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Az adós köteles tájékoztatást adni a csődeljárás iránti kérelme benyújtásáról mindazon bíróságnak, amely előtt tudomása szerint felszámolási eljárás iránti kérelmet adtak be ellene.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(5) A (2) bekezdés </w:t>
      </w:r>
      <w:r w:rsidRPr="00785F2F">
        <w:rPr>
          <w:rFonts w:ascii="Times New Roman" w:hAnsi="Times New Roman" w:cs="Times New Roman"/>
          <w:i/>
          <w:iCs/>
          <w:sz w:val="24"/>
          <w:szCs w:val="24"/>
        </w:rPr>
        <w:t xml:space="preserve">i) </w:t>
      </w:r>
      <w:r w:rsidRPr="00785F2F">
        <w:rPr>
          <w:rFonts w:ascii="Times New Roman" w:hAnsi="Times New Roman" w:cs="Times New Roman"/>
          <w:sz w:val="24"/>
          <w:szCs w:val="24"/>
        </w:rPr>
        <w:t>pontja szerinti bejelentést követően a pénzforgalmi szolgáltató számlavezető a bejelentést banktitokként, illetve fizetési titokként kezeli, az adós számlájával szemben nem érvényesítheti az adóssal fennálló jogviszonyán alapuló követeléseket, továbbá nem tehet más olyan intézkedést sem, ami őt vagy más hitelezőt előnyösebb helyzetbe hozza a többi hitelezőhöz képest.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9. §</w:t>
      </w:r>
      <w:r w:rsidRPr="00785F2F">
        <w:rPr>
          <w:rFonts w:ascii="Times New Roman" w:hAnsi="Times New Roman" w:cs="Times New Roman"/>
          <w:b/>
          <w:bCs/>
          <w:sz w:val="24"/>
          <w:szCs w:val="24"/>
          <w:vertAlign w:val="superscript"/>
        </w:rPr>
        <w:footnoteReference w:id="77"/>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78"/>
      </w:r>
      <w:r w:rsidRPr="00785F2F">
        <w:rPr>
          <w:rFonts w:ascii="Times New Roman" w:hAnsi="Times New Roman" w:cs="Times New Roman"/>
          <w:sz w:val="24"/>
          <w:szCs w:val="24"/>
        </w:rPr>
        <w:t xml:space="preserve"> Az adós kérelme alapján - ha a kérelem azonnali elutasítására nem kerül sor - a bíróság egy munkanapon belül intézkedik a kérelemnek, továbbá az adóst megillető azonnali, ideiglenes fizetési haladéknak - külön jogszabályban meghatározott módon - a Cégközlönyben történő közzétételéről. A végzés ellen külön fellebbezésnek nincs helye. A Cégközlönyben történő közzétételre a Cégközlöny honlapján napi feltöltéssel, 0 órakor kerül sor. Az ideiglenes fizetési haladék a közzétételtől illeti meg az adóst. Az ideiglenes fizetési haladékra a 11. §-ban foglaltakat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csődeljárás kezdő időpontja a csődeljárás elrendeléséről szóló bírósági végzés közzétételének napja [10. § (1) bekezdés]. Az adós ettől az időponttól a cégnevét a csődeljárás alatt („cs. a.”) toldattal használhatja.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(3)</w:t>
      </w:r>
      <w:r w:rsidRPr="00785F2F">
        <w:rPr>
          <w:rFonts w:ascii="Times New Roman" w:hAnsi="Times New Roman" w:cs="Times New Roman"/>
          <w:sz w:val="24"/>
          <w:szCs w:val="24"/>
          <w:vertAlign w:val="superscript"/>
        </w:rPr>
        <w:footnoteReference w:id="79"/>
      </w:r>
      <w:r w:rsidRPr="00785F2F">
        <w:rPr>
          <w:rFonts w:ascii="Times New Roman" w:hAnsi="Times New Roman" w:cs="Times New Roman"/>
          <w:sz w:val="24"/>
          <w:szCs w:val="24"/>
        </w:rPr>
        <w:t xml:space="preserve"> Ha a csődeljárás iránti kérelem benyújtásával egyidejűleg vagy azt követően az adós ellen felszámolási eljárás megindítására irányuló kérelem érkezik, a bíróság ennek a kérelemnek az elbírálását a csődeljárás elrendeléséig [10. § (1) bekezdés], illetőleg a csődeljárás iránti kérelem elutasításáig felfüggeszti.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(3a)</w:t>
      </w:r>
      <w:r w:rsidRPr="00785F2F">
        <w:rPr>
          <w:rFonts w:ascii="Times New Roman" w:hAnsi="Times New Roman" w:cs="Times New Roman"/>
          <w:sz w:val="24"/>
          <w:szCs w:val="24"/>
          <w:vertAlign w:val="superscript"/>
        </w:rPr>
        <w:footnoteReference w:id="80"/>
      </w:r>
      <w:r w:rsidRPr="00785F2F">
        <w:rPr>
          <w:rFonts w:ascii="Times New Roman" w:hAnsi="Times New Roman" w:cs="Times New Roman"/>
          <w:sz w:val="24"/>
          <w:szCs w:val="24"/>
        </w:rPr>
        <w:t xml:space="preserve"> Ha az adós ellen a csődeljárás iránti kérelem benyújtását megelőzően a székhelye szerinti bíróságon felszámolás iránti kérelmet nyújtottak be, de a fizetésképtelenség megállapításáról és a felszámolás elrendeléséről még nem hoztak elsőfokú végzést, ennek a kérelemnek az elbírálását a bíróság a csődeljárás elrendeléséig [10. § (1) bekezdés], illetőleg a csődeljárás iránti kérelem elutasításáig felfüggeszti.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81"/>
      </w:r>
      <w:r w:rsidRPr="00785F2F">
        <w:rPr>
          <w:rFonts w:ascii="Times New Roman" w:hAnsi="Times New Roman" w:cs="Times New Roman"/>
          <w:sz w:val="24"/>
          <w:szCs w:val="24"/>
        </w:rPr>
        <w:t xml:space="preserve"> A bíróság az (1) bekezdést követő intézkedést követően haladéktalanul, de legkésőbb a kérelem beérkezésétől számított 5 munkanapon belül megvizsgálja, hogy az megfelel-e a 7. § és a 8. § (1)-(3) bekezdése szerinti feltételeknek. Ha a kérelem hiányos, azt 5 munkanapos határidővel hiánypótlásra adja vissza. A bíróság az adós által kezdeményezett csődeljárás iránti kérelmet hivatalból elutasítja, ha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hiánypótlásra visszaadott kérelmet a bejelentő 5 munkanapon belül nem egészítette ki, vagy azt ismét hiányosan terjesztette elő,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nincs meg a 8. § (1) bekezdésében említett legfőbb szerv előzetes egyetértése,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 xml:space="preserve">a 7. § (3)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pontja szerinti követelés kielégítése még nem történt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 korábbi csődeljárás jogerős befejezésének közzétételétől számítva két év még nem telt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az adós ellen más bíróság előtt csődeljárás van folyamatban,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az adós ellen felszámolási eljárás indult, és a fizetésképtelenség megállapításáról és a felszámolás elrendeléséről már végzést hoztak,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a csődeljárás iránti kérelmet megelőző egy éven belül az adós már adott be ilyen kérelmet, amelyet e bekezdés alapján a bíróság hivatalból elutasított, és az erről szóló jogerős végzés közzétételétől számítva egy év még nem telt el,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h) </w:t>
      </w:r>
      <w:r w:rsidRPr="00785F2F">
        <w:rPr>
          <w:rFonts w:ascii="Times New Roman" w:hAnsi="Times New Roman" w:cs="Times New Roman"/>
          <w:sz w:val="24"/>
          <w:szCs w:val="24"/>
        </w:rPr>
        <w:t>az adós ellen az Európai Unió más tagállamában a 6/B. § szerinti főeljárás megindításáról szóló határozat került közzétételre a Cégközlönyben.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82"/>
      </w:r>
      <w:r w:rsidRPr="00785F2F">
        <w:rPr>
          <w:rFonts w:ascii="Times New Roman" w:hAnsi="Times New Roman" w:cs="Times New Roman"/>
          <w:sz w:val="24"/>
          <w:szCs w:val="24"/>
        </w:rPr>
        <w:t xml:space="preserve"> A csődeljárás iránti kérelmet hivatalból elutasító végzésnek tartalmaznia kell az adós nevét, székhelyét, cégjegyzékszámát, a bíróság nevét és az ügy számát, továbbá a csődeljárás iránti kérelem elutasításának okát, valamint - ha az ideiglenes fizetési haladék közzétételre került - azt, hogy az ideiglenes fizetési haladék a jogerős végzés közzétételével megszűnik. A csődeljárás iránti kérelmet hivatalból elutasító végzés elleni fellebbezés benyújtásának határideje 5 nap. A határidő elmulasztása esetén igazolásnak nincs helye. A fellebbezést soron kívül, de legfeljebb 8 munkanapon belül kell elbírálni.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(6)-(8)</w:t>
      </w:r>
      <w:r w:rsidRPr="00785F2F">
        <w:rPr>
          <w:rFonts w:ascii="Times New Roman" w:hAnsi="Times New Roman" w:cs="Times New Roman"/>
          <w:sz w:val="24"/>
          <w:szCs w:val="24"/>
          <w:vertAlign w:val="superscript"/>
        </w:rPr>
        <w:footnoteReference w:id="83"/>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(9)</w:t>
      </w:r>
      <w:r w:rsidRPr="00785F2F">
        <w:rPr>
          <w:rFonts w:ascii="Times New Roman" w:hAnsi="Times New Roman" w:cs="Times New Roman"/>
          <w:sz w:val="24"/>
          <w:szCs w:val="24"/>
          <w:vertAlign w:val="superscript"/>
        </w:rPr>
        <w:footnoteReference w:id="84"/>
      </w:r>
      <w:r w:rsidRPr="00785F2F">
        <w:rPr>
          <w:rFonts w:ascii="Times New Roman" w:hAnsi="Times New Roman" w:cs="Times New Roman"/>
          <w:sz w:val="24"/>
          <w:szCs w:val="24"/>
        </w:rPr>
        <w:t xml:space="preserve"> A bíróság megszünteti a csődeljárást, ha hitelt érdemlően tudomást szerez arról, hogy a csődeljárás iránti kérelmet a (4) bekezdés </w:t>
      </w:r>
      <w:r w:rsidRPr="00785F2F">
        <w:rPr>
          <w:rFonts w:ascii="Times New Roman" w:hAnsi="Times New Roman" w:cs="Times New Roman"/>
          <w:i/>
          <w:iCs/>
          <w:sz w:val="24"/>
          <w:szCs w:val="24"/>
        </w:rPr>
        <w:t xml:space="preserve">b)-h) </w:t>
      </w:r>
      <w:r w:rsidRPr="00785F2F">
        <w:rPr>
          <w:rFonts w:ascii="Times New Roman" w:hAnsi="Times New Roman" w:cs="Times New Roman"/>
          <w:sz w:val="24"/>
          <w:szCs w:val="24"/>
        </w:rPr>
        <w:t>pontja szerinti okból hivatalból el kellett volna utasítani. A vagyonfelügyelő díját a bíróság az addig elvégzett tevékenységével, munkaterhével arányosan állapítja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(10)</w:t>
      </w:r>
      <w:r w:rsidRPr="00785F2F">
        <w:rPr>
          <w:rFonts w:ascii="Times New Roman" w:hAnsi="Times New Roman" w:cs="Times New Roman"/>
          <w:sz w:val="24"/>
          <w:szCs w:val="24"/>
          <w:vertAlign w:val="superscript"/>
        </w:rPr>
        <w:footnoteReference w:id="85"/>
      </w:r>
      <w:r w:rsidRPr="00785F2F">
        <w:rPr>
          <w:rFonts w:ascii="Times New Roman" w:hAnsi="Times New Roman" w:cs="Times New Roman"/>
          <w:sz w:val="24"/>
          <w:szCs w:val="24"/>
        </w:rPr>
        <w:t xml:space="preserve"> A bíróság az adósi kérelem benyújtóját 100 000 forinttól 2 000 000 forintig terjedő bírsággal sújtja, és az eljárás költségeiben marasztalhatja, ha a csődeljárás iránti kérelemben vagy a csatolt dokumentumokban valótlan adatot közölt, valótlan tartalmú dokumentumokat csatolt, továbbá ha a 8. § (2) bekezdés </w:t>
      </w:r>
      <w:r w:rsidRPr="00785F2F">
        <w:rPr>
          <w:rFonts w:ascii="Times New Roman" w:hAnsi="Times New Roman" w:cs="Times New Roman"/>
          <w:i/>
          <w:iCs/>
          <w:sz w:val="24"/>
          <w:szCs w:val="24"/>
        </w:rPr>
        <w:t xml:space="preserve">i) </w:t>
      </w:r>
      <w:r w:rsidRPr="00785F2F">
        <w:rPr>
          <w:rFonts w:ascii="Times New Roman" w:hAnsi="Times New Roman" w:cs="Times New Roman"/>
          <w:sz w:val="24"/>
          <w:szCs w:val="24"/>
        </w:rPr>
        <w:t>pontja szerinti értesítési kötelezettségét elmulasztja. A kötelezettség teljesítésére és a bírság kiszabására figyelmeztető végzést, valamint a bírságot kiszabó végzést az adós gazdálkodó szervezet azon többségi befolyással rendelkező tagjának (egyszemélyes társaság és egyéni cég esetén a tagnak, külföldi székhelyű vállalkozás magyarországi fióktelepe esetén a külföldi székhelyű vállalkozásnak) is meg kell küldeni, amely a bírság kiszabásának alapjául szolgáló cselekmény vagy mulasztás idején az említett mértékű részesedéssel rendelkezett. Az említett tag, illetőleg külföldi székhelyű vállalkozás a bírság megfizetéséért behajthatatlanság esetén kezesként felel. A külföldi székhelyű vállalkozás az említett kezesi kötelezettségéből eredő fizetési kötelezettségét nem teljesítheti a fióktelepe rendelkezésére bocsátott vagyonból.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10. §</w:t>
      </w:r>
      <w:r w:rsidRPr="00785F2F">
        <w:rPr>
          <w:rFonts w:ascii="Times New Roman" w:hAnsi="Times New Roman" w:cs="Times New Roman"/>
          <w:b/>
          <w:bCs/>
          <w:sz w:val="24"/>
          <w:szCs w:val="24"/>
          <w:vertAlign w:val="superscript"/>
        </w:rPr>
        <w:footnoteReference w:id="86"/>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87"/>
      </w:r>
      <w:r w:rsidRPr="00785F2F">
        <w:rPr>
          <w:rFonts w:ascii="Times New Roman" w:hAnsi="Times New Roman" w:cs="Times New Roman"/>
          <w:sz w:val="24"/>
          <w:szCs w:val="24"/>
        </w:rPr>
        <w:t xml:space="preserve"> Ha a csődeljárás megindítása iránti kérelmet a bíróság nem utasítja el, haladéktalanul végzést hoz a csődeljárás elrendeléséről, és ezt követően haladéktalanul intézkedik az erről szóló végzésnek - külön jogszabályban meghatározott módon - a Cégközlönyben való közzétételéről és a cégjegyzékben az adós cégneve mellett a „cs. a.” toldat feltüntetéséről. A Cégközlönyben történő közzétételre a Cégközlöny honlapján, napi feltöltéssel, 0 órakor kerül sor. A bíróság hivatalból, a csődeljárás elrendeléséről szóló végzésben a felszámolók névjegyzékéből vagyonfelügyelőt rendel ki. A végzés ellen fellebbezésnek nincs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csődeljárás elrendeléséről szóló, közzétételre kerülő végzésnek tartalmaznia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adós nevét, székhelyét, cégjegyzékszámát, adószámát,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bíróság által kirendelt vagyonfelügyelő nevét, székhelyét,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bíróság nevét és az ügy számát,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88"/>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utalást arra, hogy a csődeljárás kezdő időpontja a végzés Cégközlöny honlapján történő közzétételének napja,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e)</w:t>
      </w:r>
      <w:r w:rsidRPr="00785F2F">
        <w:rPr>
          <w:rFonts w:ascii="Times New Roman" w:hAnsi="Times New Roman" w:cs="Times New Roman"/>
          <w:i/>
          <w:iCs/>
          <w:sz w:val="24"/>
          <w:szCs w:val="24"/>
          <w:vertAlign w:val="superscript"/>
        </w:rPr>
        <w:footnoteReference w:id="89"/>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azt, hogy a végzés közzétételétől az adóst fizetési moratórium illeti meg a vele szemben a fizetési haladék kezdő időpontját megelőzően, vagy az azt követően esedékessé váló pénzkövetelések vonatkozásában,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f)</w:t>
      </w:r>
      <w:r w:rsidRPr="00785F2F">
        <w:rPr>
          <w:rFonts w:ascii="Times New Roman" w:hAnsi="Times New Roman" w:cs="Times New Roman"/>
          <w:i/>
          <w:iCs/>
          <w:sz w:val="24"/>
          <w:szCs w:val="24"/>
          <w:vertAlign w:val="superscript"/>
        </w:rPr>
        <w:footnoteReference w:id="9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hitelezőknek szóló felhívást arra, hogy fennálló követeléseiket a csődeljárás elrendeléséről szóló végzés közzétételétől számított 30 napon belül - a csődeljárás kezdő </w:t>
      </w:r>
      <w:r w:rsidRPr="00785F2F">
        <w:rPr>
          <w:rFonts w:ascii="Times New Roman" w:hAnsi="Times New Roman" w:cs="Times New Roman"/>
          <w:sz w:val="24"/>
          <w:szCs w:val="24"/>
        </w:rPr>
        <w:lastRenderedPageBreak/>
        <w:t>időpontját követően keletkező követeléseiket pedig 8 munkanapon belül - jelentsék be az adósnak és a vagyonfelügyelőnek, a követelés nyilvántartásba vételéért fizetendő díjat ezzel egyidejűleg fizessék be a vagyonfelügyelő 12. § (1) bekezdés szerint közzétett pénzforgalmi bankszámlájára,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g)</w:t>
      </w:r>
      <w:r w:rsidRPr="00785F2F">
        <w:rPr>
          <w:rFonts w:ascii="Times New Roman" w:hAnsi="Times New Roman" w:cs="Times New Roman"/>
          <w:i/>
          <w:iCs/>
          <w:sz w:val="24"/>
          <w:szCs w:val="24"/>
          <w:vertAlign w:val="superscript"/>
        </w:rPr>
        <w:footnoteReference w:id="9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utalást a követelésbejelentési határidő elmulasztásának jogkövetkezményeire.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92"/>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93"/>
      </w:r>
      <w:r w:rsidRPr="00785F2F">
        <w:rPr>
          <w:rFonts w:ascii="Times New Roman" w:hAnsi="Times New Roman" w:cs="Times New Roman"/>
          <w:sz w:val="24"/>
          <w:szCs w:val="24"/>
        </w:rPr>
        <w:t xml:space="preserve"> A (2) bekezdés </w:t>
      </w: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pontja szerinti fizetési haladék a közzétételt követő 120. napot követő második munkanap 0 óráig tart, kivéve, ha a vagyonfelügyelő által ellenjegyzett, 18. § (11) bekezdés szerinti jegyzőkönyvi határozat alapján a bíróság végzést hoz a fizetési haladék meghosszabbításáról, és egyben intézkedik annak közzétételéről is a Cégközlönyben, hogy a jegyzőkönyvben foglalt határidőig a fizetési haladék meghosszabbításra kerül. Ha a fizetési haladék meghosszabbítására nem kerül sor, a bíróság a vagyonfelügyelő értesítése alapján, az ennek beérkezését követő 5 munkanapon belül hozza meg a 21/B. § szerinti végzést a csődeljárás megszüntetéséről és a fizetési haladéknak a felszámolást elrendelő jogerős végzés közzétételi napját követő második munkanap 0 óráig történő meghosszabbításáról.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94"/>
      </w:r>
      <w:r w:rsidRPr="00785F2F">
        <w:rPr>
          <w:rFonts w:ascii="Times New Roman" w:hAnsi="Times New Roman" w:cs="Times New Roman"/>
          <w:sz w:val="24"/>
          <w:szCs w:val="24"/>
        </w:rPr>
        <w:t xml:space="preserve"> A csődeljárás elrendelésével egyidejűleg a 9. § (3) és (3a) bekezdése szerinti felszámolási eljárásokat a bíróság soron kívül, hivatalból megszünteti, a csődeljárás elrendelését követően benyújtott felszámolás iránti kérelmeket pedig elutasítja.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11. §</w:t>
      </w:r>
      <w:r w:rsidRPr="00785F2F">
        <w:rPr>
          <w:rFonts w:ascii="Times New Roman" w:hAnsi="Times New Roman" w:cs="Times New Roman"/>
          <w:b/>
          <w:bCs/>
          <w:sz w:val="24"/>
          <w:szCs w:val="24"/>
          <w:vertAlign w:val="superscript"/>
        </w:rPr>
        <w:footnoteReference w:id="95"/>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Az ideiglenes fizetési haladék és a fizetési haladék (a továbbiakban együtt: fizetési haladék) célja a csődvagyon megőrzése a hitelezőkkel kötendő egyezség érdekében, annak időtartama alatt az adós, a vagyonfelügyelő, a számlavezetők és a hitelezők is kötelesek tartózkodni minden olyan intézkedéstől, amely a haladék célját meghiúsítja. A fizetési haladék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w:t>
      </w:r>
      <w:r w:rsidRPr="00785F2F">
        <w:rPr>
          <w:rFonts w:ascii="Times New Roman" w:hAnsi="Times New Roman" w:cs="Times New Roman"/>
          <w:i/>
          <w:iCs/>
          <w:sz w:val="24"/>
          <w:szCs w:val="24"/>
          <w:vertAlign w:val="superscript"/>
        </w:rPr>
        <w:footnoteReference w:id="96"/>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csődeljárás iránti kérelem benyújtásakor fennálló és az azt követően keletkezett munkabér-követelések és a bérjellegű egyéb juttatásokra vonatkozó követelések, az ezeket terhelő adók és más közterhek (ideértve a magán-nyugdíjpénztári tagdíjat is), a végkielégítés, tartásdíj, életjáradék, kártérítési járadék, sérelemdíj és bányászati keresetkiegészítés, a szakképzésben részt vevő tanulóknak járó juttatások és kedvezmények, továbbá a villamosenergia- és földgázellátásért fizetendő díjak (beleértve a rendszerhasználati díjakat is), valamint minden egyéb, szolgáltatási kötelezettség alapján járó vagy jogszabályban meghatározott közműdíj, a pénzforgalmi szolgáltató által felszámított számlavezetési díj, a vagyonfelügyelőnek a 16. § (3) bekezdése alapján felszámított, de a nyilvántartási díjból meg nem térülő díja és költségei, valamint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b)</w:t>
      </w:r>
      <w:r w:rsidRPr="00785F2F">
        <w:rPr>
          <w:rFonts w:ascii="Times New Roman" w:hAnsi="Times New Roman" w:cs="Times New Roman"/>
          <w:i/>
          <w:iCs/>
          <w:sz w:val="24"/>
          <w:szCs w:val="24"/>
          <w:vertAlign w:val="superscript"/>
        </w:rPr>
        <w:footnoteReference w:id="97"/>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csődeljárás kezdő időpontja után az adósra a számlában áthárított vagy az adós ügyletei során keletkezett általános forgalmi adó, jövedékiadó- és termékdíj-fizetési kötelezettség, továbbá</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98"/>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adós számlájára tévesen címzett átutalás visszatérítésének,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99"/>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(2) bekezdés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pontja szerinti, a gazdasági tevékenység folytatásához a vagyonfelügyelő ellenjegyzésével vállalt fizetési kötelezettségek</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r w:rsidRPr="00785F2F">
        <w:rPr>
          <w:rFonts w:ascii="Times New Roman" w:hAnsi="Times New Roman" w:cs="Times New Roman"/>
          <w:sz w:val="24"/>
          <w:szCs w:val="24"/>
        </w:rPr>
        <w:t>kifizetése alól nem mentesít.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fizetési haladék időtartama alatt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adóssal szemben beszámításnak helye nincs, de az adós által indított, folyamatban lévő peres eljárásokban a csődeljárás kezdő időpontjáig előterjesztett beszámítási kifogás elbírálható,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10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adós számláinak terhére - az (1) bekezdésben foglalt követelések kivételével - fizetési megbízás nem teljesíthető, az adóssal szemben nem lehet fizetési megbízást benyújtani,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10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adóssal szemben a pénzkövetelések végrehajtása - az (1) bekezdésben foglalt követelések kivételével - szünetel, és végrehajtásuk elrendelésének nincs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102"/>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adós vagyonával szemben zálogjog alapján - kivéve a (3) bekezdésben meghatározott szervezetek közötti óvadéki megállapodást - nem lehet kielégítést keresni, továbbá az adóssal szemben a csődeljárás kezdő időpontja előtt kikötött biztosítékot nem lehet érvényesíteni,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e)</w:t>
      </w:r>
      <w:r w:rsidRPr="00785F2F">
        <w:rPr>
          <w:rFonts w:ascii="Times New Roman" w:hAnsi="Times New Roman" w:cs="Times New Roman"/>
          <w:i/>
          <w:iCs/>
          <w:sz w:val="24"/>
          <w:szCs w:val="24"/>
          <w:vertAlign w:val="superscript"/>
        </w:rPr>
        <w:footnoteReference w:id="103"/>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adós - az (1) és (3) bekezdésben meghatározott követelések kivételével - a csődeljárás kezdő időpontjában fennálló követeléseken alapuló kifizetéseket nem teljesítheti, a hitelező pedig - ide nem értve a (3) bekezdés szerinti óvadék tárgyából történő kielégítést - nem érvényesíthet vele szemben ilyen kifizetéseket célzó igényeket,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az adós új kötelezettséget csak akkor vállalhat, ha ahhoz a vagyonfelügyelő hozzájárult,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g)</w:t>
      </w:r>
      <w:r w:rsidRPr="00785F2F">
        <w:rPr>
          <w:rFonts w:ascii="Times New Roman" w:hAnsi="Times New Roman" w:cs="Times New Roman"/>
          <w:i/>
          <w:iCs/>
          <w:sz w:val="24"/>
          <w:szCs w:val="24"/>
          <w:vertAlign w:val="superscript"/>
        </w:rPr>
        <w:footnoteReference w:id="10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adós vagyona terhére kifizetések csak a vagyonfelügyelő ellenjegyzésével teljesíthetők, ideértve az adós gazdasági tevékenységének folytatásához szükséges kötelezettségek teljesítését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h)</w:t>
      </w:r>
      <w:r w:rsidRPr="00785F2F">
        <w:rPr>
          <w:rFonts w:ascii="Times New Roman" w:hAnsi="Times New Roman" w:cs="Times New Roman"/>
          <w:i/>
          <w:iCs/>
          <w:sz w:val="24"/>
          <w:szCs w:val="24"/>
          <w:vertAlign w:val="superscript"/>
        </w:rPr>
        <w:footnoteReference w:id="105"/>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adóssal kötött szerződéstől nem lehet elállni, vagy azt nem lehet felmondani arra hivatkozással, hogy az adós csődeljárást kezdeményezett vagy a fizetési haladék időtartama alatt nem egyenlíti ki az ideiglenes fizetési haladék előtt keletkezett tartozásait.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106"/>
      </w:r>
      <w:r w:rsidRPr="00785F2F">
        <w:rPr>
          <w:rFonts w:ascii="Times New Roman" w:hAnsi="Times New Roman" w:cs="Times New Roman"/>
          <w:sz w:val="24"/>
          <w:szCs w:val="24"/>
        </w:rPr>
        <w:t xml:space="preserve"> A fizetési haladék nem érinti a csődeljárás kezdő időpontját megelőzően kikötött óvadék, valamint a tőkepiacról szóló 2001. évi CXX. törvény 5. § (1) bekezdés 107. pontjában </w:t>
      </w:r>
      <w:r w:rsidRPr="00785F2F">
        <w:rPr>
          <w:rFonts w:ascii="Times New Roman" w:hAnsi="Times New Roman" w:cs="Times New Roman"/>
          <w:sz w:val="24"/>
          <w:szCs w:val="24"/>
        </w:rPr>
        <w:lastRenderedPageBreak/>
        <w:t>meghatározott pozíciólezáró nettósításra vonatkozó keretmegállapodás érvényesíthetőségét, ha az egyik fél vagy mindkét fél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w:t>
      </w:r>
      <w:r w:rsidRPr="00785F2F">
        <w:rPr>
          <w:rFonts w:ascii="Times New Roman" w:hAnsi="Times New Roman" w:cs="Times New Roman"/>
          <w:i/>
          <w:iCs/>
          <w:sz w:val="24"/>
          <w:szCs w:val="24"/>
          <w:vertAlign w:val="superscript"/>
        </w:rPr>
        <w:footnoteReference w:id="107"/>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hitelintézetekre és befektetési vállalkozásokra vonatkozó prudenciális követelményekről és a 648/2012/EU rendelet módosításáról szóló, 2013. június 26-i 575/2013/EU európai parlamenti és tanácsi rendeletben meghatározott</w:t>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illetve az Európai Parlament és Tanács 2002/47/EK irányelvének 1. cikk (2) bekezdésének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pontját átültető EGT-állam jogszabályai szerinti közszektorbeli intézmény,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108"/>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Magyar Nemzeti Bank, más EGT-állam központi bankja, az Európai Központi Bank, a Nemzetközi Fizetések Bankja, a hitelintézetekről és a pénzügyi vállalkozásokról szóló 2013. évi CCXXXVII. törvény (a továbbiakban: Hpt.) 1. mellékletében meghatározott nemzetközi pénzügyi intézmény,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109"/>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EGT-államban székhellyel rendelkező hitelintézet, ideértve a hitelintézetek tevékenységéhez való hozzáférésről és a hitelintézetek és befektetési vállalkozások prudenciális felügyeletéről, a 2002/87/EK irányelv módosításáról, a 2006/48/EK és a 2006/49/EK irányelv hatályon kívül helyezéséről szóló, 2013. június 26-i 2013/36/EU európai parlamenti és tanácsi irányelv (a továbbiakban: 2013/36/EU európai parlamenti és tanácsi irányelv) 2. cikkét átültető EGT-állam jogszabályaiban meghatározott szervezeteket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EGT-államban székhellyel rendelkező, az Európai Parlament és Tanács 2004/39/EK irányelvét átültető EGT-állam jogszabályai szerinti befektetési vállalkozás,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e)</w:t>
      </w:r>
      <w:r w:rsidRPr="00785F2F">
        <w:rPr>
          <w:rFonts w:ascii="Times New Roman" w:hAnsi="Times New Roman" w:cs="Times New Roman"/>
          <w:i/>
          <w:iCs/>
          <w:sz w:val="24"/>
          <w:szCs w:val="24"/>
          <w:vertAlign w:val="superscript"/>
        </w:rPr>
        <w:footnoteReference w:id="11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EGT-államban székhellyel rendelkező, a 2013/36/EU európai parlamenti és tanácsi irányelvet átültető EGT-állam jogszabályai szerinti pénzügyi vállalkozás,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EGT-államban székhellyel rendelkező, a Tanács 92/49/EGK irányelvét, és a Tanács 2002/83/EK irányelvét átültető EGT-állam jogszabályai szerinti biztosító,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EGT-államban székhellyel rendelkező, a Tanács 85/611/EGK irányelvét átültető EGT-állam jogszabályai szerinti átruházható értékpapírokkal foglalkozó kollektív befektetési vállalkozás (a továbbiakban: ÁÉKBV),</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h) </w:t>
      </w:r>
      <w:r w:rsidRPr="00785F2F">
        <w:rPr>
          <w:rFonts w:ascii="Times New Roman" w:hAnsi="Times New Roman" w:cs="Times New Roman"/>
          <w:sz w:val="24"/>
          <w:szCs w:val="24"/>
        </w:rPr>
        <w:t>ÁÉKBV-t kezelő vállalkozás,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i) </w:t>
      </w:r>
      <w:r w:rsidRPr="00785F2F">
        <w:rPr>
          <w:rFonts w:ascii="Times New Roman" w:hAnsi="Times New Roman" w:cs="Times New Roman"/>
          <w:sz w:val="24"/>
          <w:szCs w:val="24"/>
        </w:rPr>
        <w:t xml:space="preserve">EGT-államban székhellyel rendelkező, az Európai Parlament és Tanács 2002/47/EK irányelvének 1. cikk (2) bekezdésének </w:t>
      </w: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pontját átültető EGT-állam jogszabályai szerinti központi szerződő fél, elszámolóházi, központi értéktári tevékenység folytatására jogosult szervezet.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(3a)</w:t>
      </w:r>
      <w:r w:rsidRPr="00785F2F">
        <w:rPr>
          <w:rFonts w:ascii="Times New Roman" w:hAnsi="Times New Roman" w:cs="Times New Roman"/>
          <w:sz w:val="24"/>
          <w:szCs w:val="24"/>
          <w:vertAlign w:val="superscript"/>
        </w:rPr>
        <w:footnoteReference w:id="111"/>
      </w:r>
      <w:r w:rsidRPr="00785F2F">
        <w:rPr>
          <w:rFonts w:ascii="Times New Roman" w:hAnsi="Times New Roman" w:cs="Times New Roman"/>
          <w:sz w:val="24"/>
          <w:szCs w:val="24"/>
        </w:rPr>
        <w:t xml:space="preserve"> Az (1) és (3) bekezdés szerinti jogcímek alapján történő kifizetéseknél a pénzforgalmi megbízások esetén nyilatkozni kell arról, hogy a fizetési megbízás az említett körbe tartozik.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112"/>
      </w:r>
      <w:r w:rsidRPr="00785F2F">
        <w:rPr>
          <w:rFonts w:ascii="Times New Roman" w:hAnsi="Times New Roman" w:cs="Times New Roman"/>
          <w:sz w:val="24"/>
          <w:szCs w:val="24"/>
        </w:rPr>
        <w:t xml:space="preserve"> A fizetési haladék nem szünteti meg az adós és a hitelező közötti jogviszonyokból eredő jogokat és kötelezettségeket, de annak időtartama alatt a jogok gyakorlása és a kötelezettségek </w:t>
      </w:r>
      <w:r w:rsidRPr="00785F2F">
        <w:rPr>
          <w:rFonts w:ascii="Times New Roman" w:hAnsi="Times New Roman" w:cs="Times New Roman"/>
          <w:sz w:val="24"/>
          <w:szCs w:val="24"/>
        </w:rPr>
        <w:lastRenderedPageBreak/>
        <w:t>teljesítése csak az e törvényben meghatározott eltérésekkel lehetséges. A fizetési haladék időtartama alatt az adós pénzfizetési kötelezettsége nemteljesítéséhez vagy késedelmes teljesítéséhez fűződő jogkövetkezmények - az (1) és (3) bekezdésben foglaltak kivételével - nem állnak 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113"/>
      </w:r>
      <w:r w:rsidRPr="00785F2F">
        <w:rPr>
          <w:rFonts w:ascii="Times New Roman" w:hAnsi="Times New Roman" w:cs="Times New Roman"/>
          <w:sz w:val="24"/>
          <w:szCs w:val="24"/>
        </w:rPr>
        <w:t xml:space="preserve"> A 10. §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pontjában meghatározott határidőben bejelentett hitelezői követelés a fizetési haladék időtartama alatt - ha a hitelező és az adós közötti szerződés másként nem rendelkezik - kamatozik.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114"/>
      </w:r>
      <w:r w:rsidRPr="00785F2F">
        <w:rPr>
          <w:rFonts w:ascii="Times New Roman" w:hAnsi="Times New Roman" w:cs="Times New Roman"/>
          <w:sz w:val="24"/>
          <w:szCs w:val="24"/>
        </w:rPr>
        <w:t xml:space="preserve"> A fizetési haladék időtartamával az adóssal szemben a külön jogszabályok szerinti, vagyoni igények érvényesítésére, ilyen igényekkel összefüggésben keresetindításra meghatározott határidők meghosszabbodnak, amennyiben a hitelező az igényét a 10. §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pontjában meghatározott határidőben bejelentette.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115"/>
      </w:r>
      <w:r w:rsidRPr="00785F2F">
        <w:rPr>
          <w:rFonts w:ascii="Times New Roman" w:hAnsi="Times New Roman" w:cs="Times New Roman"/>
          <w:sz w:val="24"/>
          <w:szCs w:val="24"/>
        </w:rPr>
        <w:t xml:space="preserve"> A bíróság az adós gazdálkodó szervezet vezetőjét pénzbírsággal sújtja, ha a (2) bekezdés </w:t>
      </w: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pontjába ütközően kifizetést teljesít, vagy lehetővé teszi, hogy a hitelezők a (2) bekezdésbe ütköző módon érvényesítsék követeléseiket. A pénzbírság összege a kifizetett összeg 10%-a. A kötelezettség teljesítésére és a bírság kiszabására figyelmeztető végzést, valamint a bírságot kiszabó végzést az adós gazdálkodó szervezet azon többségi befolyással rendelkező tagjának (egyszemélyes társaság és egyéni cég esetén a tagnak, külföldi székhelyű vállalkozás magyarországi fióktelepe esetén a külföldi székhelyű vállalkozásnak) is meg kell küldeni, amely a bírság kiszabásának alapjául szolgáló cselekmény vagy mulasztás idején az említett mértékű részesedéssel rendelkezett. Az említett tag, illetőleg a külföldi székhelyű vállalkozás a bírság megfizetéséért behajthatatlanság esetén kezesként felel. A külföldi székhelyű vállalkozás az említett kezesi kötelezettségéből eredő fizetési kötelezettségét nem teljesítheti a fióktelepe rendelkezésére bocsátott vagyonból.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w:t>
      </w:r>
      <w:r w:rsidRPr="00785F2F">
        <w:rPr>
          <w:rFonts w:ascii="Times New Roman" w:hAnsi="Times New Roman" w:cs="Times New Roman"/>
          <w:sz w:val="24"/>
          <w:szCs w:val="24"/>
          <w:vertAlign w:val="superscript"/>
        </w:rPr>
        <w:footnoteReference w:id="116"/>
      </w:r>
      <w:r w:rsidRPr="00785F2F">
        <w:rPr>
          <w:rFonts w:ascii="Times New Roman" w:hAnsi="Times New Roman" w:cs="Times New Roman"/>
          <w:sz w:val="24"/>
          <w:szCs w:val="24"/>
        </w:rPr>
        <w:t xml:space="preserve"> A bíróság a (7) bekezdésben meghatározott esetben hivatalból elrendelheti, hogy a vagyonfelügyelőt együttes cégjegyzési és a pénzforgalmi számlák feletti együttes rendelkezési jog illesse meg. A végzés ellen fellebbezésnek nincs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12. §</w:t>
      </w:r>
      <w:r w:rsidRPr="00785F2F">
        <w:rPr>
          <w:rFonts w:ascii="Times New Roman" w:hAnsi="Times New Roman" w:cs="Times New Roman"/>
          <w:b/>
          <w:bCs/>
          <w:sz w:val="24"/>
          <w:szCs w:val="24"/>
          <w:vertAlign w:val="superscript"/>
        </w:rPr>
        <w:footnoteReference w:id="117"/>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118"/>
      </w:r>
      <w:r w:rsidRPr="00785F2F">
        <w:rPr>
          <w:rFonts w:ascii="Times New Roman" w:hAnsi="Times New Roman" w:cs="Times New Roman"/>
          <w:sz w:val="24"/>
          <w:szCs w:val="24"/>
        </w:rPr>
        <w:t xml:space="preserve"> Az adós a hitelezőit a csődeljárást elrendelő végzés közzétételétől számított 5 munkanapon belül közvetlenül is értesíti, és a hitelezőket országos napilapban, továbbá (ha ilyennel rendelkezik) a honlapján is felhívja követeléseiknek a 10. §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 xml:space="preserve">pontjában meghatározott határidőn belül történő bejelentésére, és egyben a követelés nyilvántartásba vételéért fizetendő díjnak a bíróság által kirendelt vagyonfelügyelő pénzforgalmi számlájára történő megfizetésére, valamint a követeléseiket megalapozó okiratok csatolására, azzal, hogy a határidő elmulasztása esetén a követelés nyilvántartásba vételére nem kerül sor. A 11. § (1) </w:t>
      </w:r>
      <w:r w:rsidRPr="00785F2F">
        <w:rPr>
          <w:rFonts w:ascii="Times New Roman" w:hAnsi="Times New Roman" w:cs="Times New Roman"/>
          <w:sz w:val="24"/>
          <w:szCs w:val="24"/>
        </w:rPr>
        <w:lastRenderedPageBreak/>
        <w:t xml:space="preserve">bekezdése szerinti követeléseket, a 3. § (1) bekezdés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 szerinti függő követeléseket, továbbá - a folyamatban lévő peres és nemperes eljárásokban, közigazgatási hatósági eljárásokban az adóssal szemben támasztott igényeket kivéve - az adós számviteli törvény szerinti függő kötelezettségeivel összefüggő azon igényeket, amelyekkel összefüggésben jövőbeli eseménytől függ, hogy keletkezik az adós számára fizetési kötelezettség, még nem kell bejelenteni. A követelés nyilvántartásba vételének feltétele az is, hogy a hitelező annak 1%-át, de legalább 5000 forintot és legfeljebb 100 000 forintot nyilvántartásba-vételi díjként befizessen a vagyonfelügyelő pénzforgalmi számlájára, aki az így beérkezett összeget elkülönítetten köteles kezelni, és azt kizárólag számlával igazolt költségeinek megtérítésére és díjának kiegyenlítésére használhatja fel. Az összeg említett célokra való felhasználásáról a vagyonfelügyelő elszámol a hitelezői választmánynak, hitelezői képviselőnek, ezek hiányában a bíróságnak. Amennyiben a hitelezők által fizetett nyilvántartási díj az említett kiadásokat nem fedezi, annak előlegezésére és viselésére az adós köteles. A külföldi székhelyű, illetve külföldi lakóhellyel rendelkezőket a vagyonfelügyelő kézbesítési megbízott igénybevételére hívja fel.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(1a)</w:t>
      </w:r>
      <w:r w:rsidRPr="00785F2F">
        <w:rPr>
          <w:rFonts w:ascii="Times New Roman" w:hAnsi="Times New Roman" w:cs="Times New Roman"/>
          <w:sz w:val="24"/>
          <w:szCs w:val="24"/>
          <w:vertAlign w:val="superscript"/>
        </w:rPr>
        <w:footnoteReference w:id="119"/>
      </w:r>
      <w:r w:rsidRPr="00785F2F">
        <w:rPr>
          <w:rFonts w:ascii="Times New Roman" w:hAnsi="Times New Roman" w:cs="Times New Roman"/>
          <w:sz w:val="24"/>
          <w:szCs w:val="24"/>
        </w:rPr>
        <w:t xml:space="preserve"> Az adós köteles az (1) bekezdés szerinti közzétételben, illetve értesítésben a vagyonfelügyelő pénzforgalmi számlaszámát is közölni.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vagyonfelügyelő - az adós bevonásával - külön-külön nyilvántartásba veszi a követeléseket a következőképpen: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11. § (1) bekezdés szerinti követelések,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 xml:space="preserve">a 10. §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pontja szerinti határidőben bejelentett, az (1) bekezdés szerinti nyilvántartásba-vételi díj megfizetésével bejelentett, biztosított és nem biztosított követelések, ezen belül külön-külön</w:t>
      </w:r>
      <w:r w:rsidRPr="00785F2F">
        <w:rPr>
          <w:rFonts w:ascii="Times New Roman" w:hAnsi="Times New Roman" w:cs="Times New Roman"/>
          <w:sz w:val="24"/>
          <w:szCs w:val="24"/>
          <w:vertAlign w:val="superscript"/>
        </w:rPr>
        <w:footnoteReference w:id="120"/>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ba)</w:t>
      </w:r>
      <w:r w:rsidRPr="00785F2F">
        <w:rPr>
          <w:rFonts w:ascii="Times New Roman" w:hAnsi="Times New Roman" w:cs="Times New Roman"/>
          <w:i/>
          <w:iCs/>
          <w:sz w:val="24"/>
          <w:szCs w:val="24"/>
          <w:vertAlign w:val="superscript"/>
        </w:rPr>
        <w:footnoteReference w:id="12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elismert vagy nem vitatott követelések,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bb) </w:t>
      </w:r>
      <w:r w:rsidRPr="00785F2F">
        <w:rPr>
          <w:rFonts w:ascii="Times New Roman" w:hAnsi="Times New Roman" w:cs="Times New Roman"/>
          <w:sz w:val="24"/>
          <w:szCs w:val="24"/>
        </w:rPr>
        <w:t>a vitatott követelések (függetlenül attól, hogy azokkal összefüggésben bíróság vagy hatóság előtt van-e jogérvényesítés folyamatban),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bc)</w:t>
      </w:r>
      <w:r w:rsidRPr="00785F2F">
        <w:rPr>
          <w:rFonts w:ascii="Times New Roman" w:hAnsi="Times New Roman" w:cs="Times New Roman"/>
          <w:i/>
          <w:iCs/>
          <w:sz w:val="24"/>
          <w:szCs w:val="24"/>
          <w:vertAlign w:val="superscript"/>
        </w:rPr>
        <w:footnoteReference w:id="122"/>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azok a követelések, amelyek jogosultja olyan gazdálkodó szervezet, amelyben az adós legalább többségi befolyást biztosító részesedéssel rendelkezik, vagy olyan természetes személy, jogi személy vagy jogi személyiséggel nem rendelkező szervezet, amely az adós kizárólagos vagy többségi befolyással rendelkező tulajdonosa, vagy olyan gazdálkodó szervezet, amely az adóssal együtt a Ptk. szerinti elismert vagy tényleges vállalatcsoport tagja,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bd)</w:t>
      </w:r>
      <w:r w:rsidRPr="00785F2F">
        <w:rPr>
          <w:rFonts w:ascii="Times New Roman" w:hAnsi="Times New Roman" w:cs="Times New Roman"/>
          <w:i/>
          <w:iCs/>
          <w:sz w:val="24"/>
          <w:szCs w:val="24"/>
          <w:vertAlign w:val="superscript"/>
        </w:rPr>
        <w:footnoteReference w:id="123"/>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azok a követelések, amelyek az adós által a csődeljárás iránti kérelem benyújtását megelőzően kevesebb mint 180 nappal megelőző tartozásátvállalásából erednek, vagy amelyek jogosultja olyan hitelező, aki mint szerződéses engedményezővel szemben - a csődeljárás iránti kérelem benyújtását kevesebb mint 180 nappal megelőzően kötött engedményezési szerződésből eredően - érvényesít az adóssal szemben kezesi felelősségből eredő igényt, a kötelezett teljesítésének elmaradására tekintettel.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(3)</w:t>
      </w:r>
      <w:r w:rsidRPr="00785F2F">
        <w:rPr>
          <w:rFonts w:ascii="Times New Roman" w:hAnsi="Times New Roman" w:cs="Times New Roman"/>
          <w:sz w:val="24"/>
          <w:szCs w:val="24"/>
          <w:vertAlign w:val="superscript"/>
        </w:rPr>
        <w:footnoteReference w:id="124"/>
      </w:r>
      <w:r w:rsidRPr="00785F2F">
        <w:rPr>
          <w:rFonts w:ascii="Times New Roman" w:hAnsi="Times New Roman" w:cs="Times New Roman"/>
          <w:sz w:val="24"/>
          <w:szCs w:val="24"/>
        </w:rPr>
        <w:t xml:space="preserve"> A (2) bekezdés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pontja szerint biztosított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biztosítékul szolgáló vagyontárgy értéke erejéig az a követelés, amely kifizetésének biztosítására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aa) </w:t>
      </w:r>
      <w:r w:rsidRPr="00785F2F">
        <w:rPr>
          <w:rFonts w:ascii="Times New Roman" w:hAnsi="Times New Roman" w:cs="Times New Roman"/>
          <w:sz w:val="24"/>
          <w:szCs w:val="24"/>
        </w:rPr>
        <w:t>az adós, mint zálogkötelezett vagyontárgyán a csődeljárás kezdeményezését megelőzően zálogjogot, alzálogjogot alapítottak - zálogjogosulti bizományos kijelölése esetén akkor is, ha e követelés nem vagy nemcsak a zálogjoggal rendelkező zálogjogosulti bizományost illeti meg -,</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ab) </w:t>
      </w:r>
      <w:r w:rsidRPr="00785F2F">
        <w:rPr>
          <w:rFonts w:ascii="Times New Roman" w:hAnsi="Times New Roman" w:cs="Times New Roman"/>
          <w:sz w:val="24"/>
          <w:szCs w:val="24"/>
        </w:rPr>
        <w:t>az adós vagyontárgyán a csődeljárás kezdeményezését megelőzően óvadékot alapítottak,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ac) </w:t>
      </w:r>
      <w:r w:rsidRPr="00785F2F">
        <w:rPr>
          <w:rFonts w:ascii="Times New Roman" w:hAnsi="Times New Roman" w:cs="Times New Roman"/>
          <w:sz w:val="24"/>
          <w:szCs w:val="24"/>
        </w:rPr>
        <w:t>az adós vagyontárgyán a csődeljárás kezdeményezését megelőzően biztosítéki célból vételi jogot alapítottak, vagy az adóst megillető jognak vagy követelésnek biztosítéki célból történő átruházását kötötték ki, és az erre vonatkozó jogszerzési nyilatkozatot bejegyezték a hitelbiztosítéki nyilvántartásba, vagy a vételi jogot ingatlan-nyilvántartásba bejegyezték és a jogosult igazolni tudja, hogy a vételi jogot valamely követelése teljesítésének biztosítékául kötötte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az a követelés, amelynek érvényesítése érdekében az adós vagyontárgyán a csődeljárás kezdeményezését megelőzően végrehajtási jogot jegyeztek be, vagy végrehajtás során az adós vagyontárgyát lefoglalták.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125"/>
      </w:r>
      <w:r w:rsidRPr="00785F2F">
        <w:rPr>
          <w:rFonts w:ascii="Times New Roman" w:hAnsi="Times New Roman" w:cs="Times New Roman"/>
          <w:sz w:val="24"/>
          <w:szCs w:val="24"/>
        </w:rPr>
        <w:t xml:space="preserve"> A követelés részei a (2) bekezdés különböző kategóriáiba is besorolhatók. A követelés vagy követelésrész nem vitatottként történő besorolása nem minősül tartozáselismerésnek. Nem lehet vitatott követelésként nyilvántartásba venni a közokiratba foglalt hitelezői követelést [Pp. 195. §], ide nem értve, ha annak megfizetése részben vagy egészben már megtörtént.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126"/>
      </w:r>
      <w:r w:rsidRPr="00785F2F">
        <w:rPr>
          <w:rFonts w:ascii="Times New Roman" w:hAnsi="Times New Roman" w:cs="Times New Roman"/>
          <w:sz w:val="24"/>
          <w:szCs w:val="24"/>
        </w:rPr>
        <w:t xml:space="preserve"> Az adóst és a hitelezőket a besorolásról és a nyilvántartásba vett követelés összegéről haladéktalanul értesíteni kell, és legalább 5 munkanapos határidőt kell számukra biztosítani, hogy arra vonatkozóan észrevételt tehessenek. Az észrevétel tárgyában a vagyonfelügyelő három munkanapon belül dönt, és erről haladéktalanul köteles értesíteni a hitelezőt és az adóst, akik az erről történt tudomásszerzéstől számított 5 munkanapon belül nyújthatnak be kifogást a bírósághoz a vagyonfelügyelő besorolásra vonatkozó intézkedése ellen, ideértve azt is, ha a vagyonfelügyelő nem a hitelező által bejelentett összegben veszi nyilvántartásba a követelést. A bíróság a kifogás elbírálása tárgyában soron kívül, de legfeljebb 8 munkanapon belül határoz. A végzés ellen külön fellebbezésnek nincs helye. A bíróság végzése következtében nem vitatottként nyilvántartásba vett követelés nem minősül az adós általi tartozáselismerésnek, a hitelezővel szembeni igényérvényesítést nem zárja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127"/>
      </w:r>
      <w:r w:rsidRPr="00785F2F">
        <w:rPr>
          <w:rFonts w:ascii="Times New Roman" w:hAnsi="Times New Roman" w:cs="Times New Roman"/>
          <w:sz w:val="24"/>
          <w:szCs w:val="24"/>
        </w:rPr>
        <w:t xml:space="preserve"> A vitatott követelés (a követelés vitatott része) vonatkozásában az adósnak - a vagyonfelügyelő jóváhagyásával - olyan mértékű tartalékot kell képeznie a csődegyezség során, mint ami a hitelezőt akkor illetné meg, ha követelése nem vitatottként kerülne besorolásra. Ennek feltétele, hogy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követelés jogosultja igényét bírósági úton vagy közigazgatási határozattal érvényesítse az adóssal szemben (ideértve a már folyamatban lévő eljárásokat is), és ezt a vagyonfelügyelőnél igazolja,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 xml:space="preserve">b) </w:t>
      </w:r>
      <w:r w:rsidRPr="00785F2F">
        <w:rPr>
          <w:rFonts w:ascii="Times New Roman" w:hAnsi="Times New Roman" w:cs="Times New Roman"/>
          <w:sz w:val="24"/>
          <w:szCs w:val="24"/>
        </w:rPr>
        <w:t>abban az esetben, ha a követelést egy másik követelés biztosítására büntetőeljárásban elrendelt zár alá vétel foganatosítása során lefoglalták, annak eredményeként a követelés összegét az adós a végrehajtói letéti számlára befizette, és a befizetésről szóló igazolást a vagyonfelügyelőnek bemutatta.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128"/>
      </w:r>
      <w:r w:rsidRPr="00785F2F">
        <w:rPr>
          <w:rFonts w:ascii="Times New Roman" w:hAnsi="Times New Roman" w:cs="Times New Roman"/>
          <w:sz w:val="24"/>
          <w:szCs w:val="24"/>
        </w:rPr>
        <w:t xml:space="preserve"> Tartalékképzés helyett az adós a vagyonfelügyelő jóváhagyásával olyan biztosítékot is nyújthat - a 13. § (5) bekezdésében foglaltak figyelembevételével - amely a követelés esedékessé válása esetén a hitelező igényének rendezését biztosítja.</w:t>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Vagyonfelügyelő</w:t>
      </w:r>
      <w:r w:rsidRPr="00785F2F">
        <w:rPr>
          <w:rFonts w:ascii="Times New Roman" w:hAnsi="Times New Roman" w:cs="Times New Roman"/>
          <w:i/>
          <w:iCs/>
          <w:sz w:val="28"/>
          <w:szCs w:val="28"/>
          <w:vertAlign w:val="superscript"/>
        </w:rPr>
        <w:footnoteReference w:id="129"/>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13. §</w:t>
      </w:r>
      <w:r w:rsidRPr="00785F2F">
        <w:rPr>
          <w:rFonts w:ascii="Times New Roman" w:hAnsi="Times New Roman" w:cs="Times New Roman"/>
          <w:b/>
          <w:bCs/>
          <w:sz w:val="24"/>
          <w:szCs w:val="24"/>
          <w:vertAlign w:val="superscript"/>
        </w:rPr>
        <w:footnoteReference w:id="130"/>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131"/>
      </w:r>
      <w:r w:rsidRPr="00785F2F">
        <w:rPr>
          <w:rFonts w:ascii="Times New Roman" w:hAnsi="Times New Roman" w:cs="Times New Roman"/>
          <w:sz w:val="24"/>
          <w:szCs w:val="24"/>
        </w:rPr>
        <w:t xml:space="preserve"> A vagyonfelügyelő kirendelésére, a kirendelés visszautasítására, a vagyonfelügyelői tevékenységgel való összeférhetetlenség eseteire, annak jogkövetkezményeire, továbbá a vagyonfelügyelő felmentésére [ide nem értve a 27/A. § (8) bekezdés szerinti felmentést] a felszámolóra vonatkozó szabályokat kell megfelelően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132"/>
      </w:r>
      <w:r w:rsidRPr="00785F2F">
        <w:rPr>
          <w:rFonts w:ascii="Times New Roman" w:hAnsi="Times New Roman" w:cs="Times New Roman"/>
          <w:sz w:val="24"/>
          <w:szCs w:val="24"/>
        </w:rPr>
        <w:t xml:space="preserve"> Az adós gazdálkodó szervezet vezetői, továbbá a gazdálkodó szervezet legfőbb szerve, tulajdonosai jogkörüket csak a vagyonfelügyelő részére biztosított jogok megsértése nélkül gyakorolhatják. A bíróság az adós gazdálkodó szervezet vezetőjét 100 000 forinttól 500 000 forintig terjedő bírsággal sújtja, ha a vagyonfelügyelővel szemben az e törvényben előírt együttműködési kötelezettségét nem teljesíti. A bírság ismételten is kiszabható.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 vagyonfelügyelő - a hitelezői érdekek védelmének szem előtt tartásával, és a hitelezőkkel kötendő egyezség előkészítése érdekében - figyelemmel kíséri az adós gazdasági tevékenységét. Ennek keretében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w:t>
      </w:r>
      <w:r w:rsidRPr="00785F2F">
        <w:rPr>
          <w:rFonts w:ascii="Times New Roman" w:hAnsi="Times New Roman" w:cs="Times New Roman"/>
          <w:i/>
          <w:iCs/>
          <w:sz w:val="24"/>
          <w:szCs w:val="24"/>
          <w:vertAlign w:val="superscript"/>
        </w:rPr>
        <w:footnoteReference w:id="133"/>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áttekinti az adós vagyoni helyzetét, ennek során betekinthet az adós könyveibe, az adós eszközeit, kötelezettségeit, szerződéseit, pénzforgalmi számláit megvizsgálhatja, a gazdálkodó szervezet vezetőitől, a legfőbb szervtől, a felügyelőbizottsági tagoktól, a könyvvizsgálótól - a Ptk. szerinti elismert vállalatcsoport esetén az uralkodó tagtól - felvilágosítást kérhet, és erről a hitelezőket az 5. §-ban foglaltaknak megfelelően tájékoztatja,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az adós közreműködésével ellátja a követelések nyilvántartásba-vételével, besorolásával kapcsolatos feladatokat [12. § (2)-(4) bekezdés, 14. § (1) bekezdés],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jóváhagyja, ellenjegyzi az adósnak a csődeljárás kezdő időpontját követően keletkező vagyoni jellegű kötelezettségvállalásait, az (5) bekezdésben foglaltak figyelembevételével,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felhívja az adóst követeléseinek érvényesítésére, és ellenőrzi annak végrehajtását, ennek elmulasztása esetén ezt jelzi a legfőbb szervnek, a felügyelőbizottságnak és a könyvvizsgálónak,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e)</w:t>
      </w:r>
      <w:r w:rsidRPr="00785F2F">
        <w:rPr>
          <w:rFonts w:ascii="Times New Roman" w:hAnsi="Times New Roman" w:cs="Times New Roman"/>
          <w:i/>
          <w:iCs/>
          <w:sz w:val="24"/>
          <w:szCs w:val="24"/>
          <w:vertAlign w:val="superscript"/>
        </w:rPr>
        <w:footnoteReference w:id="13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megtámadhatja azokat a jognyilatkozatokat vagy szerződéseket, amelyeket az adós a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 xml:space="preserve">pontban megkövetelt jóváhagyása vagy ellenjegyzése nélkül tett, illetve kötött, kezdeményezi vagy megindítja a 11. § (2) bekezdésének </w:t>
      </w: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pontjába ütközően - jogellenesen teljesített vagy jogellenes igényérvényesítésből származó - kifizetések visszakövetelésére, az eredeti állapot helyreállítására irányuló eljárásokat,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az adós közreműködésével ellátja a 14. § (1) bekezdésében meghatározott feladatokat,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g)</w:t>
      </w:r>
      <w:r w:rsidRPr="00785F2F">
        <w:rPr>
          <w:rFonts w:ascii="Times New Roman" w:hAnsi="Times New Roman" w:cs="Times New Roman"/>
          <w:i/>
          <w:iCs/>
          <w:sz w:val="24"/>
          <w:szCs w:val="24"/>
          <w:vertAlign w:val="superscript"/>
        </w:rPr>
        <w:footnoteReference w:id="135"/>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11. § (8) bekezdése, a 17. § (1) bekezdése, továbbá a 18. § (10) bekezdése szerinti esetekben együttes cégjegyzési és a pénzforgalmi számlák feletti együttes rendelkezési jog illeti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h) </w:t>
      </w:r>
      <w:r w:rsidRPr="00785F2F">
        <w:rPr>
          <w:rFonts w:ascii="Times New Roman" w:hAnsi="Times New Roman" w:cs="Times New Roman"/>
          <w:sz w:val="24"/>
          <w:szCs w:val="24"/>
        </w:rPr>
        <w:t>ellátja a fizetésihaladék-meghosszabbítás kezdeményezésének feladatait [18. § (11) bekezdés].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136"/>
      </w:r>
      <w:r w:rsidRPr="00785F2F">
        <w:rPr>
          <w:rFonts w:ascii="Times New Roman" w:hAnsi="Times New Roman" w:cs="Times New Roman"/>
          <w:sz w:val="24"/>
          <w:szCs w:val="24"/>
        </w:rPr>
        <w:t xml:space="preserve"> A (3) bekezdés </w:t>
      </w: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pontjában említett jogügyletek vagy jognyilatkozatok eredményes megtámadása esetén az érvénytelenség jogkövetkezményeit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 A vagyonfelügyelő hagyja jóvá az adós új kötelezettségvállalásait. Ennek során azonban csak olyan kötelezettségvállalásokhoz, illetve kifizetésekhez járulhat hozzá, amelyek az adós célszerű - veszteséget mérséklő - működéséhez, valamint az egyezség előkészítéséhez szükségesek, és ezen kötelezettségeire vonatkozó biztosítékot csak akkor vállalhat, ha ahhoz hozzájárulnak a szavazati joggal [18. § (4)-(5) bekezdés] bíró hitelezők követeléseinek többségét képviselő hitelezők.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137"/>
      </w:r>
      <w:r w:rsidRPr="00785F2F">
        <w:rPr>
          <w:rFonts w:ascii="Times New Roman" w:hAnsi="Times New Roman" w:cs="Times New Roman"/>
          <w:sz w:val="24"/>
          <w:szCs w:val="24"/>
        </w:rPr>
        <w:t xml:space="preserve"> A vagyonfelügyelőnek haladéktalanul be kell jelentenie az adós számláit vezető pénzforgalmi szolgáltatóknak a (3) bekezdés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 xml:space="preserve">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pontjaiban, továbbá az (5) bekezdésben meghatározott jogosítványait és hitelt érdemlő módon igazolt aláírását.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14. §</w:t>
      </w:r>
      <w:r w:rsidRPr="00785F2F">
        <w:rPr>
          <w:rFonts w:ascii="Times New Roman" w:hAnsi="Times New Roman" w:cs="Times New Roman"/>
          <w:b/>
          <w:bCs/>
          <w:sz w:val="24"/>
          <w:szCs w:val="24"/>
          <w:vertAlign w:val="superscript"/>
        </w:rPr>
        <w:footnoteReference w:id="138"/>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vagyonfelügyelő az adós bevonásával besorolja a 12. § (2)-(4) bekezdés szerint nyilvántartásba vett követeléseket a hitelezőkkel folytatandó, egyezségkötést célzó tárgyalások előkészítése céljából. Követeléseik nyilvántartásba vételéről és besorolásáról a vagyonfelügyelő a hitelezőket haladéktalanul tájékoztatja. A hitelezői követelések elismert összege és besorolása a többi hitelező számára is megismerhető.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vagyonfelügyelő részt vesz a fizetőképesség helyreállítását, illetve megőrzését célzó program és egyezségi javaslat hitelezőkkel való elfogadtatását célzó tárgyalásokon, annak jegyzőkönyveit ellenjegyzi, és a csődegyezség bírósági jóváhagyásra való bemutatásakor nyilatkozik arról, hogy az megfelel-e a 20. §-ban és a 21/A. § (3) bekezdésben foglaltaknak.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15. §</w:t>
      </w:r>
      <w:r w:rsidRPr="00785F2F">
        <w:rPr>
          <w:rFonts w:ascii="Times New Roman" w:hAnsi="Times New Roman" w:cs="Times New Roman"/>
          <w:b/>
          <w:bCs/>
          <w:sz w:val="24"/>
          <w:szCs w:val="24"/>
          <w:vertAlign w:val="superscript"/>
        </w:rPr>
        <w:footnoteReference w:id="139"/>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140"/>
      </w:r>
      <w:r w:rsidRPr="00785F2F">
        <w:rPr>
          <w:rFonts w:ascii="Times New Roman" w:hAnsi="Times New Roman" w:cs="Times New Roman"/>
          <w:sz w:val="24"/>
          <w:szCs w:val="24"/>
        </w:rPr>
        <w:t xml:space="preserve"> A vagyonfelügyelő működése során az ilyen tisztséget betöltő személytől elvárható gondossággal köteles eljárni. Kötelezettségeinek megszegésével okozott kárért a </w:t>
      </w:r>
      <w:r w:rsidRPr="00785F2F">
        <w:rPr>
          <w:rFonts w:ascii="Times New Roman" w:hAnsi="Times New Roman" w:cs="Times New Roman"/>
          <w:sz w:val="24"/>
          <w:szCs w:val="24"/>
        </w:rPr>
        <w:lastRenderedPageBreak/>
        <w:t>polgári jogi felelősség szabályai szerint felel. A vagyonfelügyelő elvárható gondosságának körébe tartozik az is, hogy amennyiben a csődeljárás előtt az adós vezető tisztségviselője részéről a hitelezők érdekeit sértő vagyonkimentés történt, akkor erről értesíti az adós legfőbb szervét, felügyelő bizottságát, könyvvizsgálóját, és kezdeményezi, hogy azok a szükséges intézkedéseket tegyék meg, kezdeményezzék, illetve indítsák meg a jogügyletek megtámadására irányuló eljárásokat is. A tájékoztatási kötelezettség nem áll fenn azon személyekkel szemben, akik a jogellenes cselekményeket elkövették. A vagyonfelügyelő minderről tájékoztatja a hitelezői választmányt, illetve a hitelezői képviselőt is. A vagyonfelügyelő a tudomására jutott jogszabálysértő cselekményt - ha az elkövető személye ismert, akkor annak megjelölésével - köteles a bíróságnak és a más eljárások lefolytatására illetékes szervezeteknek írásban bejelenteni.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141"/>
      </w:r>
      <w:r w:rsidRPr="00785F2F">
        <w:rPr>
          <w:rFonts w:ascii="Times New Roman" w:hAnsi="Times New Roman" w:cs="Times New Roman"/>
          <w:sz w:val="24"/>
          <w:szCs w:val="24"/>
        </w:rPr>
        <w:t xml:space="preserve"> A vagyonfelügyelő a bíróság, a hitelezői választmány, a hitelezői képviselő felhívására, 8 munkanapon belül köteles saját tevékenységéről, az adós vagyoni, pénzügyi helyzetéről beszámolni.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142"/>
      </w:r>
      <w:r w:rsidRPr="00785F2F">
        <w:rPr>
          <w:rFonts w:ascii="Times New Roman" w:hAnsi="Times New Roman" w:cs="Times New Roman"/>
          <w:sz w:val="24"/>
          <w:szCs w:val="24"/>
        </w:rPr>
        <w:t xml:space="preserve"> A vagyonfelügyelő jogszabálysértő vagy a hitelezők, illetve más személy jogos érdekét sértő tevékenysége vagy mulasztása ellen a sérelmet szenvedett személy vagy szervezet, továbbá a hitelezői választmány, hitelezői képviselő - a tudomásszerzéstől számított 8 munkanapon belül - a csődeljárást lefolytató bíróságnál kifogással élhet. A bíróság a kifogás elbírálásáról soron kívül, de legfeljebb 8 munkanapon belül dönt. Ha a bíróság a kifogást megalapozottnak találja, a vagyonfelügyelő intézkedését megsemmisíti, vagy kötelezi a megfelelő intézkedés megtételére, ellenkező esetben a kifogást elutasítja. A bíróság eljárására az 51. §-ban foglaltak megfelelően irányadóak azzal az eltéréssel, hogy a kifogás elbírálása tárgyában hozott végzés ellen külön fellebbezésnek nincs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16. §</w:t>
      </w:r>
      <w:r w:rsidRPr="00785F2F">
        <w:rPr>
          <w:rFonts w:ascii="Times New Roman" w:hAnsi="Times New Roman" w:cs="Times New Roman"/>
          <w:b/>
          <w:bCs/>
          <w:sz w:val="24"/>
          <w:szCs w:val="24"/>
          <w:vertAlign w:val="superscript"/>
        </w:rPr>
        <w:footnoteReference w:id="143"/>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vagyonfelügyelői tisztség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csődeljárás jogerős megszüntetésével vagy befejezetté nyilvánításával,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14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21/B. § szerint elrendelt felszámolás esetében a felszámoló kirendelésével</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r w:rsidRPr="00785F2F">
        <w:rPr>
          <w:rFonts w:ascii="Times New Roman" w:hAnsi="Times New Roman" w:cs="Times New Roman"/>
          <w:sz w:val="24"/>
          <w:szCs w:val="24"/>
        </w:rPr>
        <w:t>szűnik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145"/>
      </w:r>
      <w:r w:rsidRPr="00785F2F">
        <w:rPr>
          <w:rFonts w:ascii="Times New Roman" w:hAnsi="Times New Roman" w:cs="Times New Roman"/>
          <w:sz w:val="24"/>
          <w:szCs w:val="24"/>
        </w:rPr>
        <w:t xml:space="preserve"> A vagyonfelügyelő díját és igazolt költségeit a 12. § (1) bekezdése szerinti hitelezői nyilvántartási díjakból kell fedezni. A vagyonfelügyelő a költségeit azok felmerülésekor, számla ellenében számolhatja el. Amennyiben a nyilvántartási díjak már nem nyújtanak fedezetet, akkor a vagyonfelügyelő díjának és költségtérítésének kifizetésére az adós köteles, melynek megfizetéséért az adós - legalább többségi befolyást biztosító részesedéssel rendelkező - tulajdonosa (egyéni cég esetén a tag) kezesként felel. A vagyonfelügyelő az eljárás során költségeit folyamatosan és tételesen köteles külön nyilvántartani, és azzal a hitelezői választmánynak, hitelezői képviselőnek, az adósnak és a bíróságnak elszámolni.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(3)</w:t>
      </w:r>
      <w:r w:rsidRPr="00785F2F">
        <w:rPr>
          <w:rFonts w:ascii="Times New Roman" w:hAnsi="Times New Roman" w:cs="Times New Roman"/>
          <w:sz w:val="24"/>
          <w:szCs w:val="24"/>
          <w:vertAlign w:val="superscript"/>
        </w:rPr>
        <w:footnoteReference w:id="146"/>
      </w:r>
      <w:r w:rsidRPr="00785F2F">
        <w:rPr>
          <w:rFonts w:ascii="Times New Roman" w:hAnsi="Times New Roman" w:cs="Times New Roman"/>
          <w:sz w:val="24"/>
          <w:szCs w:val="24"/>
        </w:rPr>
        <w:t xml:space="preserve"> A vagyonfelügyelő díjának mértéke a 8. § (2) bekezdésének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 alapján csatolt, a vagyonfelügyelő által ellenőrzött és írásban véleményezett mérlegben szereplő eszközök könyvszerinti értékének alapulvételével: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100 000 000 forint alatti könyv szerinti érték esetén annak 2%-a, de legalább 250 000 forint,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100 000 001 forint - 500 000 000 forint közötti könyv szerinti érték esetén a 100 000 000 forint 2%-a és az efeletti rész 1,25%-a,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500 000 001 forint - 1 000 000 000 forint közötti könyv szerinti érték esetén az 500 000 001 forint 1,25%-a és az efeletti rész 0,75%-a,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1 000 000 001 forint feletti könyv szerinti érték esetén az 1 000 000 001 forint 0,75%-a és az efeletti rész 0,25%-a.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147"/>
      </w:r>
      <w:r w:rsidRPr="00785F2F">
        <w:rPr>
          <w:rFonts w:ascii="Times New Roman" w:hAnsi="Times New Roman" w:cs="Times New Roman"/>
          <w:sz w:val="24"/>
          <w:szCs w:val="24"/>
        </w:rPr>
        <w:t xml:space="preserve"> Az egyezség jóváhagyása esetén a vagyonfelügyelőt a (3) bekezdés szerinti díj további 15%-a, de legalább 300 000 forint illeti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148"/>
      </w:r>
      <w:r w:rsidRPr="00785F2F">
        <w:rPr>
          <w:rFonts w:ascii="Times New Roman" w:hAnsi="Times New Roman" w:cs="Times New Roman"/>
          <w:sz w:val="24"/>
          <w:szCs w:val="24"/>
        </w:rPr>
        <w:t xml:space="preserve"> A (3)-(4) bekezdés szerint kiszámított összeg a díjat terhelő általános forgalmi adót nem tartalmazza. A díjat és a vagyonfelügyelő költségelszámolását a bíróság az eljárást megszüntető, vagy az eljárást befejezetté nyilvánító végzésében állapítja meg, illetve hagyja jóvá. A bíróság a (3)-(4) bekezdésben meghatározottaknál alacsonyabb díjmértéket is megállapíthat, a csődeljárás időtartama, a vagyonfelügyelő által elvégzett tevékenység és az adott eljárás munkaterhe figyelembevételével.</w:t>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Egyezségi tárgyalás a hitelezőkkel, a fizetési haladék meghosszabbítása</w:t>
      </w:r>
      <w:r w:rsidRPr="00785F2F">
        <w:rPr>
          <w:rFonts w:ascii="Times New Roman" w:hAnsi="Times New Roman" w:cs="Times New Roman"/>
          <w:i/>
          <w:iCs/>
          <w:sz w:val="28"/>
          <w:szCs w:val="28"/>
          <w:vertAlign w:val="superscript"/>
        </w:rPr>
        <w:footnoteReference w:id="149"/>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17. §</w:t>
      </w:r>
      <w:r w:rsidRPr="00785F2F">
        <w:rPr>
          <w:rFonts w:ascii="Times New Roman" w:hAnsi="Times New Roman" w:cs="Times New Roman"/>
          <w:b/>
          <w:bCs/>
          <w:sz w:val="24"/>
          <w:szCs w:val="24"/>
          <w:vertAlign w:val="superscript"/>
        </w:rPr>
        <w:footnoteReference w:id="150"/>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151"/>
      </w:r>
      <w:r w:rsidRPr="00785F2F">
        <w:rPr>
          <w:rFonts w:ascii="Times New Roman" w:hAnsi="Times New Roman" w:cs="Times New Roman"/>
          <w:sz w:val="24"/>
          <w:szCs w:val="24"/>
        </w:rPr>
        <w:t xml:space="preserve"> Az adós - a csődeljárás kezdő időpontjától számított 60 napon belüli időpontra - összehívja a hitelezőket, egyezségi tárgyalást tart, amelyre a 8. § (2) bekezdésében meghatározott okiratok, továbbá a fizetőképesség helyreállítását és az adósságok rendezését célzó program, és egy előzetes egyezségi javaslat megküldésével a vagyonfelügyelőt és a nyilvántartásba vett hitelezőit közvetlenül is, az esetleges ismeretlen hitelezőket pedig hirdetmény útján hívja meg, a külföldi székhelyű, illetve külföldi lakóhellyel rendelkezőket kézbesítési megbízott igénybevételére hívja fel. A tárgyalás időpontját úgy kell kitűzni, hogy a vagyonfelügyelő a 18. § (11) bekezdés szerinti - a fizetésihaladék-meghosszabbítás közzétételének kezdeményezésével kapcsolatos - feladatainak eleget tudjon tenni. A tárgyalás időpontjáról a 8. § (1) bekezdés szerinti testületet is értesíteni kell. A meghívót és mellékleteit legalább 8 munkanappal a tárgyalást megelőzően kell a meghívottaknak eljuttatni, a hirdetményt pedig a fizetési haladék közzétételétől számított 8 munkanapon belül két országos napilapban kell közzétenni, és az adós gazdálkodó szervezet honlapján is (ha van honlapja) közzé kell tenni. Ennek elmulasztása esetén a bíróság - bármely hitelező vagy a vagyonfelügyelő kérelmére - a 9. § (10) bekezdésében </w:t>
      </w:r>
      <w:r w:rsidRPr="00785F2F">
        <w:rPr>
          <w:rFonts w:ascii="Times New Roman" w:hAnsi="Times New Roman" w:cs="Times New Roman"/>
          <w:sz w:val="24"/>
          <w:szCs w:val="24"/>
        </w:rPr>
        <w:lastRenderedPageBreak/>
        <w:t>meghatározott jogkövetkezményeket alkalmazhatja, és elrendeli, hogy a vagyonfelügyelőt az adós gazdálkodó szervezetben együttes cégjegyzési és a pénzforgalmi számlák felett együttes rendelkezési jog illesse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152"/>
      </w:r>
      <w:r w:rsidRPr="00785F2F">
        <w:rPr>
          <w:rFonts w:ascii="Times New Roman" w:hAnsi="Times New Roman" w:cs="Times New Roman"/>
          <w:sz w:val="24"/>
          <w:szCs w:val="24"/>
        </w:rPr>
        <w:t xml:space="preserve"> A meghívónak tartalmaznia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adós nevét és székhelyét, cégjegyzékszámát,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csődeljárás kezdő időpontját,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tárgyalás helyét és idejét,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az arra vonatkozó tájékoztatást, hogy a 8. § (2) bekezdésében és a 14. § (1) bekezdésében felsorolt iratokat a hitelezők a tárgyalás előtt hol tekinthetik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Az egyezségi tárgyalásra az adós - a vagyonfelügyelő bevonásával - köteles a fizetőképesség helyreállítását vagy megőrzését célzó programot és egyezségi javaslatot készíteni. Az adós az egyezség létrehozásához a legalább többségi befolyást biztosító részesedéssel rendelkező tulajdonosa - elismert vagy tényleges vállalatcsoport esetén az uralkodó tag és a többi tag -, továbbá az adósnál működő érdekképviseleti szervek és az üzemi tanács közreműködését is kérheti. Az egyezségi javaslat megismerhetőségét a hitelezők számára a tárgyalás időpontját 5 munkanappal megelőzően biztosítani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18. §</w:t>
      </w:r>
      <w:r w:rsidRPr="00785F2F">
        <w:rPr>
          <w:rFonts w:ascii="Times New Roman" w:hAnsi="Times New Roman" w:cs="Times New Roman"/>
          <w:b/>
          <w:bCs/>
          <w:sz w:val="24"/>
          <w:szCs w:val="24"/>
          <w:vertAlign w:val="superscript"/>
        </w:rPr>
        <w:footnoteReference w:id="153"/>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154"/>
      </w:r>
      <w:r w:rsidRPr="00785F2F">
        <w:rPr>
          <w:rFonts w:ascii="Times New Roman" w:hAnsi="Times New Roman" w:cs="Times New Roman"/>
          <w:sz w:val="24"/>
          <w:szCs w:val="24"/>
        </w:rPr>
        <w:t xml:space="preserve"> Az egyezségi tárgyaláson a hitelezők személyesen vagy képviselőjük útján vehetnek részt. A képviselőknek e minőségüket - erre irányuló külön felhívás nélkül is - a vagyonfelügyelő számára is igazolniuk kell. A hitelezők - az 5/A. §-ban meghatározott szabályok szerint - választmány alakításáról vagy hitelezői képviselő megbízásáról is dönthetnek. Az egyezségi tárgyaláson a hitelezők szavazással döntenek.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tárgyalásról az adós köteles jegyzőkönyvet készíteni, amelynek tartalmaznia kell a meghívott és a megjelent hitelezők névsorát, követelésük besorolását, a hitelezőket az egyes hitelezői osztályokban megillető szavazatok számát, a szavazások eredményét, a hitelezőknek az egyezségi javaslatra vonatkozó észrevételeit, az adós azokra adott válaszait. A hitelezői döntéseket nyílt szavazással kell meghozni. A tárgyaláson részt vevők cégszerű meghatalmazása a jegyzőkönyv mellékletét képezi. A jegyzőkönyvet a tárgyaláson megjelent hitelezők által választott két személy és a vagyonfelügyelő hitelesíti.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155"/>
      </w:r>
      <w:r w:rsidRPr="00785F2F">
        <w:rPr>
          <w:rFonts w:ascii="Times New Roman" w:hAnsi="Times New Roman" w:cs="Times New Roman"/>
          <w:sz w:val="24"/>
          <w:szCs w:val="24"/>
        </w:rPr>
        <w:t xml:space="preserve"> Az első tárgyaláson a hitelezők kinyilváníthatják, hogy az egyezségi javaslatot nem támogatják. Ha az adós az egyezségi javaslat átdolgozását nem vállalja, akkor a tárgyalást lezárja, erről jegyzőkönyvet vesz fel, és ezt haladéktalanul megküldi a bíróságnak, továbbá a 8. § (1) bekezdése szerinti legfőbb szervnek. Ha az adós az egyezségi javaslat átdolgozását a hitelezők által megszabott határidőben vállalja, akkor a hitelezőkkel a fizetési haladék tartama alatt több tárgyalás is tartható. A meghívót és mellékleteit (ideértve az átdolgozott egyezségi javaslatot is) legalább 8 munkanappal a tárgyalást megelőzően kell a meghívottakhoz eljuttatni. Ha bármelyik tárgyalás eredményeként a hitelezők kinyilvánítják, hogy a csődegyezség megkötéséhez nem adják meg a 20. §-ban meghatározott arányban a hozzájárulást, az adós a tárgyalásokat lezárja, erről jegyzőkönyvet vesz fel, és ezt haladéktalanul megküldi a bíróságnak, továbbá a 8. § (1) </w:t>
      </w:r>
      <w:r w:rsidRPr="00785F2F">
        <w:rPr>
          <w:rFonts w:ascii="Times New Roman" w:hAnsi="Times New Roman" w:cs="Times New Roman"/>
          <w:sz w:val="24"/>
          <w:szCs w:val="24"/>
        </w:rPr>
        <w:lastRenderedPageBreak/>
        <w:t>bekezdése szerinti legfőbb szervnek. A vagyonfelügyelőnek fel kell hívnia a figyelmet arra, ha - a nyilvántartásba vett hitelezők számára tekintettel - a bíróság végzésének kézbesítésére a Cégközlönyben hirdetményi úton kerül majd sor, és tájékoztatást kell adni az ezzel összefüggő tudnivalókról is. Amennyiben az adós az e bekezdés szerinti teendőkkel késlekedik, a vagyonfelügyelő köteles a bíróság számára a bejelentést megtenni a tárgyalások sikertelenségéről. A bejelentés késedelme vagy elmulasztása esetén a bíróság az adóssal szemben a 21/A. § (1) bekezdésében foglalt jogkövetkezményeket alkalmazhatja. A bíróság az említett jegyzőkönyv beérkezését követő 8 munkanapon belül hozza meg a 21/B. § szerinti döntést a csődeljárás megszüntetéséről.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Az egyezségi tárgyaláson szavazati joggal rendelkezik az a hitelező,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aki a 10. §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pontja szerinti határidőben bejelentette hitelezői igényét, és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nyilvántartásba-vételi díjat megfizette, valamint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követelése elismert vagy nem vitatott követelésként került nyilvántartásba.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156"/>
      </w:r>
      <w:r w:rsidRPr="00785F2F">
        <w:rPr>
          <w:rFonts w:ascii="Times New Roman" w:hAnsi="Times New Roman" w:cs="Times New Roman"/>
          <w:sz w:val="24"/>
          <w:szCs w:val="24"/>
        </w:rPr>
        <w:t xml:space="preserve"> A szabályszerű meghívás ellenére személyesen vagy képviselője útján részt nem vevő hitelezőt a nemmel szavazók közé kell számítani. A szavazatok számításánál a hitelezőket minden 50 000 forint elismert vagy nem vitatott követelésként nyilvántartásba vett követelés után egy egész szavazat illeti meg, töredékszavazat érvényesítésének nincs helye. Az 50 000 forint alatti követelések hitelezői is egy szavazattal rendelkeznek. A szavazatszámítást nem befolyásolja a csődeljárás iránti kérelem benyújtását megelőzően 180 napon belül, vagy a csődeljárás iránti követelés benyújtását követően a hitelezői követelés más hitelezőre történő engedményezése. A fizetési haladék időtartama alatt keletkezett kamatkövetelést a szavazatszámításnál nem kell figyelembe venni. E bekezdés alkalmazásában a követelés nyilvántartásba vételéért fizetett díjat is hitelezői követelésként kell számításba venni. A 12. § (2) bekezdés </w:t>
      </w:r>
      <w:r w:rsidRPr="00785F2F">
        <w:rPr>
          <w:rFonts w:ascii="Times New Roman" w:hAnsi="Times New Roman" w:cs="Times New Roman"/>
          <w:i/>
          <w:iCs/>
          <w:sz w:val="24"/>
          <w:szCs w:val="24"/>
        </w:rPr>
        <w:t xml:space="preserve">bc)-bd) </w:t>
      </w:r>
      <w:r w:rsidRPr="00785F2F">
        <w:rPr>
          <w:rFonts w:ascii="Times New Roman" w:hAnsi="Times New Roman" w:cs="Times New Roman"/>
          <w:sz w:val="24"/>
          <w:szCs w:val="24"/>
        </w:rPr>
        <w:t xml:space="preserve">pontja szerinti hitelezők szavazatát az említett számítási módnál negyedakkora mértékben kell figyelembe venni, ide nem értve a 12. § (2) bekezdés </w:t>
      </w:r>
      <w:r w:rsidRPr="00785F2F">
        <w:rPr>
          <w:rFonts w:ascii="Times New Roman" w:hAnsi="Times New Roman" w:cs="Times New Roman"/>
          <w:i/>
          <w:iCs/>
          <w:sz w:val="24"/>
          <w:szCs w:val="24"/>
        </w:rPr>
        <w:t xml:space="preserve">bc) </w:t>
      </w:r>
      <w:r w:rsidRPr="00785F2F">
        <w:rPr>
          <w:rFonts w:ascii="Times New Roman" w:hAnsi="Times New Roman" w:cs="Times New Roman"/>
          <w:sz w:val="24"/>
          <w:szCs w:val="24"/>
        </w:rPr>
        <w:t>pontja szerinti azon hitelezőt, amely a csődeljárás alatt legalább az adós jegyzett tőkéjét elérő mértékű reorganizációs célú hitelnyújtással összefüggő részedés-szerzés révén válik az adós többségi befolyással rendelkező tulajdonosává, vagy olyan gazdálkodó szervezet, amely az adóssal együtt a Ptk. szerinti elismert vagy tényleges vállalatcsoport tagja, és az adósnak a csődeljárás alatt legalább az adós jegyzett tőkéjét elérő reorganizációs célú kölcsönt vagy hitelt nyújt.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 A bíróság 12. § (5) bekezdés szerinti végzése következtében nem vitatottként nyilvántartásba vett követelésnek az adós részéről történő későbbi visszakövetelhetőségére hivatkozva utóbb nem lehet a szavazati jog gyakorlásának jogszerűségét kétségbe vonni.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 A hitelezőkkel folytatott tárgyaláson az adós kérheti a hitelezők egyetértését a fizetési haladék meghosszabbításához is oly módon, hogy a fizetési haladék teljes időtartama a meghosszabbítással együtt sem haladhatja meg a csődeljárás kezdő időpontjától számított 365 napot.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w:t>
      </w:r>
      <w:r w:rsidRPr="00785F2F">
        <w:rPr>
          <w:rFonts w:ascii="Times New Roman" w:hAnsi="Times New Roman" w:cs="Times New Roman"/>
          <w:sz w:val="24"/>
          <w:szCs w:val="24"/>
          <w:vertAlign w:val="superscript"/>
        </w:rPr>
        <w:footnoteReference w:id="157"/>
      </w:r>
      <w:r w:rsidRPr="00785F2F">
        <w:rPr>
          <w:rFonts w:ascii="Times New Roman" w:hAnsi="Times New Roman" w:cs="Times New Roman"/>
          <w:sz w:val="24"/>
          <w:szCs w:val="24"/>
        </w:rPr>
        <w:t xml:space="preserve"> A fizetési haladék a csődeljárás kezdő időpontjától számított legfeljebb 240 napig hosszabbítható meg, ha az adós a kérelemhez a szavazati joggal rendelkező hitelezőktől [(4)-(5) bekezdés], a biztosított és a nem biztosított hitelezői osztályokban egyaránt, a követelésekre vonatkozóan az igenlő szavazatok többségét külön-külön megkapta.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(9) Az adóst a fizetési haladék meghosszabbításakor a fizetési haladék a csődeljárás kezdő időpontjától számított legfeljebb 365 napig illeti meg, ha ehhez a szavazati joggal rendelkező hitelezőktől [(4)-(5) bekezdés] a biztosított és a nem biztosított hitelezői osztályokban egyaránt, a követelésekre vonatkozóan a szavazatok kétharmadát külön-külön megkapta.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(10)</w:t>
      </w:r>
      <w:r w:rsidRPr="00785F2F">
        <w:rPr>
          <w:rFonts w:ascii="Times New Roman" w:hAnsi="Times New Roman" w:cs="Times New Roman"/>
          <w:sz w:val="24"/>
          <w:szCs w:val="24"/>
          <w:vertAlign w:val="superscript"/>
        </w:rPr>
        <w:footnoteReference w:id="158"/>
      </w:r>
      <w:r w:rsidRPr="00785F2F">
        <w:rPr>
          <w:rFonts w:ascii="Times New Roman" w:hAnsi="Times New Roman" w:cs="Times New Roman"/>
          <w:sz w:val="24"/>
          <w:szCs w:val="24"/>
        </w:rPr>
        <w:t xml:space="preserve"> A hitelezők (8)-(9) bekezdés szerinti többsége a fizetési haladék időtartamának meghosszabbítását ahhoz kötheti, hogy az adós a vagyonfelügyelő számára együttes cégjegyzési jogot, illetve a pénzforgalmi számlák feletti együttes rendelkezési jogot biztosítson. Amennyiben az adós ezt a hozzájárulását visszavonja, a vagyonfelügyelő értesítése alapján a bíróság a fizetési haladékot megszüntető végzést hoz, és az erről szóló végzést a Cégközlönyben haladéktalanul közzéteszi, a 10. § (1) bekezdésében meghatározott módon.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(11)</w:t>
      </w:r>
      <w:r w:rsidRPr="00785F2F">
        <w:rPr>
          <w:rFonts w:ascii="Times New Roman" w:hAnsi="Times New Roman" w:cs="Times New Roman"/>
          <w:sz w:val="24"/>
          <w:szCs w:val="24"/>
          <w:vertAlign w:val="superscript"/>
        </w:rPr>
        <w:footnoteReference w:id="159"/>
      </w:r>
      <w:r w:rsidRPr="00785F2F">
        <w:rPr>
          <w:rFonts w:ascii="Times New Roman" w:hAnsi="Times New Roman" w:cs="Times New Roman"/>
          <w:sz w:val="24"/>
          <w:szCs w:val="24"/>
        </w:rPr>
        <w:t xml:space="preserve"> A vagyonfelügyelő a fizetési haladék meghosszabbításának jóváhagyásáról szóló jegyzőkönyvi határozat általa ellenjegyzett példányát, a közzétételi kérelmet, a hitelezői követelésekről a 12. § (2)-(4) bekezdése alkalmazásával készített nyilvántartást, a hitelezőkkel folytatott tárgyalás (tárgyalások) jegyzőkönyveit, a hitelezők nyilatkozatait a fizetési haladék meghosszabbítására vonatkozó hozzájárulásukról megküldi a bíróságnak, legkésőbb a 10. § (4) bekezdésében meghatározott 120 napos határidő, illetve a meghosszabbított fizetési haladék határidejének leteltét megelőző 15. munkanapon. A bíróság a fizetési haladék meghosszabbításáról 5 munkanapon belül dönt. A végzés ellen külön fellebbezésnek nincs helye. Ha a kérelmet a bíróság nem utasítja el, haladéktalanul intézkedik a fizetési haladék meghosszabbításáról szóló végzés Cégközlöny honlapján történő közzétételéről oly módon, hogy a közzététel még a fizetési haladék letelte előtt megtörténjen. A közzétételre a Cégközlöny honlapján kerül sor, napi feltöltéssel.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(12)</w:t>
      </w:r>
      <w:r w:rsidRPr="00785F2F">
        <w:rPr>
          <w:rFonts w:ascii="Times New Roman" w:hAnsi="Times New Roman" w:cs="Times New Roman"/>
          <w:sz w:val="24"/>
          <w:szCs w:val="24"/>
          <w:vertAlign w:val="superscript"/>
        </w:rPr>
        <w:footnoteReference w:id="160"/>
      </w:r>
      <w:r w:rsidRPr="00785F2F">
        <w:rPr>
          <w:rFonts w:ascii="Times New Roman" w:hAnsi="Times New Roman" w:cs="Times New Roman"/>
          <w:sz w:val="24"/>
          <w:szCs w:val="24"/>
        </w:rPr>
        <w:t xml:space="preserve"> A fizetési haladék meghosszabbításáról szóló közzétett végzésnek tartalmaznia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adós nevét, székhelyét, cégjegyzékszámát, adószámát,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bíróság által kijelölt vagyonfelügyelő nevét, székhelyét,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bíróság nevét és az ügy számát,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 csődeljárás kezdő időpontját,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azt, hogy az adóst meddig illeti meg a meghosszabbított fizetési haladék (moratórium) a vele szemben a fizetési haladék kezdő időpontját megelőzően, illetve azt követően esedékessé váló pénzkövetelések vonatkozásában.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(13) A fizetési haladék meghosszabbítása esetén a 11. §-ban foglaltakat továbbra is alkalmazni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(14)</w:t>
      </w:r>
      <w:r w:rsidRPr="00785F2F">
        <w:rPr>
          <w:rFonts w:ascii="Times New Roman" w:hAnsi="Times New Roman" w:cs="Times New Roman"/>
          <w:sz w:val="24"/>
          <w:szCs w:val="24"/>
          <w:vertAlign w:val="superscript"/>
        </w:rPr>
        <w:footnoteReference w:id="161"/>
      </w:r>
      <w:r w:rsidRPr="00785F2F">
        <w:rPr>
          <w:rFonts w:ascii="Times New Roman" w:hAnsi="Times New Roman" w:cs="Times New Roman"/>
          <w:sz w:val="24"/>
          <w:szCs w:val="24"/>
        </w:rPr>
        <w:t xml:space="preserve"> A fizetési haladék meghosszabbításáról szóló, a (12) bekezdés szerinti végzést az adós és a vagyonfelügyelő köteles az adós számláit vezető pénzforgalmi szolgáltatóknak is haladéktalanul bemutatni.</w:t>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Egyezség a csődeljárásban</w:t>
      </w:r>
      <w:r w:rsidRPr="00785F2F">
        <w:rPr>
          <w:rFonts w:ascii="Times New Roman" w:hAnsi="Times New Roman" w:cs="Times New Roman"/>
          <w:i/>
          <w:iCs/>
          <w:sz w:val="28"/>
          <w:szCs w:val="28"/>
          <w:vertAlign w:val="superscript"/>
        </w:rPr>
        <w:footnoteReference w:id="162"/>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19. §</w:t>
      </w:r>
      <w:r w:rsidRPr="00785F2F">
        <w:rPr>
          <w:rFonts w:ascii="Times New Roman" w:hAnsi="Times New Roman" w:cs="Times New Roman"/>
          <w:b/>
          <w:bCs/>
          <w:sz w:val="24"/>
          <w:szCs w:val="24"/>
          <w:vertAlign w:val="superscript"/>
        </w:rPr>
        <w:footnoteReference w:id="163"/>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164"/>
      </w:r>
      <w:r w:rsidRPr="00785F2F">
        <w:rPr>
          <w:rFonts w:ascii="Times New Roman" w:hAnsi="Times New Roman" w:cs="Times New Roman"/>
          <w:sz w:val="24"/>
          <w:szCs w:val="24"/>
        </w:rPr>
        <w:t xml:space="preserve"> Az egyezség keretében az adós megállapodik a hitelezőkkel az adósság rendezésének feltételeiről, így különösen megállapodhatnak az adósságra vonatkozó engedményekről és a fizetési könnyítésekről, egyes követelések elengedéséről vagy átvállalásáról, a követelések fejében az adós gazdálkodó szervezetben részesedés szerzéséről, a követelések megfizetéséért való kezességvállalásról és egyéb biztosítékokról, az adós reorganizációs és veszteségcsökkentő programjának elfogadásáról, továbbá mindarról, amit az az adós fizetőképességének megőrzése vagy helyreállítása érdekében szükségesnek tartanak, ideértve az egyezség időtartamát és végrehajtása ellenőrzésének módját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Az egyezség megkötésénél való szavazati jogra a 18. § (4)-(5) bekezdésében foglalt szabályok alkalmazandóak.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20. §</w:t>
      </w:r>
      <w:r w:rsidRPr="00785F2F">
        <w:rPr>
          <w:rFonts w:ascii="Times New Roman" w:hAnsi="Times New Roman" w:cs="Times New Roman"/>
          <w:b/>
          <w:bCs/>
          <w:sz w:val="24"/>
          <w:szCs w:val="24"/>
          <w:vertAlign w:val="superscript"/>
        </w:rPr>
        <w:footnoteReference w:id="165"/>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Egyezség akkor köthető, ha az adós az egyezséghez a 18. § (4)-(5) bekezdése szerint szavazati joggal rendelkező hitelezőktől - a biztosított és a nem biztosított hitelezői osztályokban egyaránt - a szavazatok többségét külön-külön megkapta.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(1a)</w:t>
      </w:r>
      <w:r w:rsidRPr="00785F2F">
        <w:rPr>
          <w:rFonts w:ascii="Times New Roman" w:hAnsi="Times New Roman" w:cs="Times New Roman"/>
          <w:sz w:val="24"/>
          <w:szCs w:val="24"/>
          <w:vertAlign w:val="superscript"/>
        </w:rPr>
        <w:footnoteReference w:id="166"/>
      </w:r>
      <w:r w:rsidRPr="00785F2F">
        <w:rPr>
          <w:rFonts w:ascii="Times New Roman" w:hAnsi="Times New Roman" w:cs="Times New Roman"/>
          <w:sz w:val="24"/>
          <w:szCs w:val="24"/>
        </w:rPr>
        <w:t xml:space="preserve"> Az egyezség megkötésénél a jóhiszemű joggyakorlás követelményét kell szem előtt tartani, az egyezség nem tartalmazhat a hitelezők összességére vagy egyes hitelezői csoportokra vonatkozóan nyilvánvalóan és kirívóan előnytelen vagy méltánytalan rendelkezéseket. Ilyennek kell tekinteni különösen, ha az adós vagyonához mérten a hitelezők összessége követeléseinek kielégítési aránya méltánytalanul alacsony mértékű, vagy ha valamely hitelezői csoport követelése más hitelezői csoportnál kirívóan alacsonyabb arányban vagy méltánytalanul hátrányosabb feltételekkel kerül kielégítésre.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167"/>
      </w:r>
      <w:r w:rsidRPr="00785F2F">
        <w:rPr>
          <w:rFonts w:ascii="Times New Roman" w:hAnsi="Times New Roman" w:cs="Times New Roman"/>
          <w:sz w:val="24"/>
          <w:szCs w:val="24"/>
        </w:rPr>
        <w:t xml:space="preserve"> A megkötött egyezség azokra az egyezségkötésre jogosult hitelezőkre is kiterjed, akik az egyezséghez nem járultak hozzá, vagy szabályszerű értesítésük ellenére az egyezség megkötésében nem vettek részt, továbbá kiterjed azon hitelezőkre is, amelyek vitatott követelésére tartalékot kellett képezni, vagy tartalékképzés helyett biztosítékot kellett számára nyújtani (kényszeregyezség). Az egyezség azonban az említett hitelezőkre vonatkozóan nem állapíthat meg kedvezőtlenebb feltételeket, mint amelyeket az egyezséghez hozzájáruló hitelezőkre az adott hitelezői osztályban, továbbá a 12. § (2) bekezdés </w:t>
      </w:r>
      <w:r w:rsidRPr="00785F2F">
        <w:rPr>
          <w:rFonts w:ascii="Times New Roman" w:hAnsi="Times New Roman" w:cs="Times New Roman"/>
          <w:i/>
          <w:iCs/>
          <w:sz w:val="24"/>
          <w:szCs w:val="24"/>
        </w:rPr>
        <w:t xml:space="preserve">bc)-bd) </w:t>
      </w:r>
      <w:r w:rsidRPr="00785F2F">
        <w:rPr>
          <w:rFonts w:ascii="Times New Roman" w:hAnsi="Times New Roman" w:cs="Times New Roman"/>
          <w:sz w:val="24"/>
          <w:szCs w:val="24"/>
        </w:rPr>
        <w:t>pontja szerinti hitelezői körben megállapított. A vitatott követelésekre (követelésrészekre) vonatkozóan képzett tartalék terhére a vitatott követelés jogosultjának akkor lehet kifizetést teljesíteni, ha a vitatott követelés jogosultja az adós ellen keresetet indított, és a bírósági eljárás jogerősen lezárult, amelyben a hitelező követelésének jogalapját és összegét a bíróság megállapította, vagy pedig a hitelező közigazgatási úton érvényesítette igényét az adóssal szemben.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(3)</w:t>
      </w:r>
      <w:r w:rsidRPr="00785F2F">
        <w:rPr>
          <w:rFonts w:ascii="Times New Roman" w:hAnsi="Times New Roman" w:cs="Times New Roman"/>
          <w:sz w:val="24"/>
          <w:szCs w:val="24"/>
          <w:vertAlign w:val="superscript"/>
        </w:rPr>
        <w:footnoteReference w:id="168"/>
      </w:r>
      <w:r w:rsidRPr="00785F2F">
        <w:rPr>
          <w:rFonts w:ascii="Times New Roman" w:hAnsi="Times New Roman" w:cs="Times New Roman"/>
          <w:sz w:val="24"/>
          <w:szCs w:val="24"/>
        </w:rPr>
        <w:t xml:space="preserve"> A 10. § (2) bekezdése szerinti határidő elmulasztása esetén a hitelező az egyezségkötésben nem vehet részt, az egyezség hatálya nem terjed ki rá. A bejelentési határidő elmulasztása miatt nyilvántartásba nem vett hitelezői igény jogosultja az adós ellen követelését nem érvényesítheti, azonban a más által kezdeményezett felszámolási eljárásban a még el nem évült követelését bejelentheti. Ebben az esetben a 35. § (2) bekezdését azzal az eltéréssel kell alkalmazni, hogy a 35. § (2) bekezdés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pontja szerinti késedelmi kamatot, késedelmi pótlékot, továbbá a pótlék és bírság jellegű követelést a felszámolási eljárásban sem lehet érvényesíteni.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21. §</w:t>
      </w:r>
      <w:r w:rsidRPr="00785F2F">
        <w:rPr>
          <w:rFonts w:ascii="Times New Roman" w:hAnsi="Times New Roman" w:cs="Times New Roman"/>
          <w:b/>
          <w:bCs/>
          <w:sz w:val="24"/>
          <w:szCs w:val="24"/>
          <w:vertAlign w:val="superscript"/>
        </w:rPr>
        <w:footnoteReference w:id="169"/>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Az egyezséget írásba kell foglalni. A megállapodásnak tartalmaznia kell különösen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egyezségkötésben részt vett hitelezők felsorolását, hitelezői osztályát, nyilvántartásba vett elismert vagy nem vitatott követelésük összegét, szavazati jogaik számát,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hitelezők által elfogadott adósságrendezési és újjászervezési programot, a végrehajtás és ellenőrzés módját,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teljesítési határidők esetleges módosítását, a hitelezők követeléseinek elengedését vagy átvállalását, illetve mindazt, amit az adós és a hitelezők az adósságállomány rendezése, az adós fizetőképességének helyreállítása vagy megőrzése érdekében szükségesnek tartanak,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17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valamennyi hitelező (annak képviselője, kézbesítési megbízottja) nevét és postacímét, hitelezői választmány, hitelezői képviselő esetén azt is megjelölve, hogy melyik hitelezőket képviselik.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Az egyezséget a felek, törvényes képviselőik vagy meghatalmazottaik aláírják, és azt a vagyonfelügyelő - továbbá ha van hitelezői választmány, akkor a választmány is - ellenjegyzi.</w:t>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Csődeljárás befejezetté nyilvánítása vagy megszüntetése</w:t>
      </w:r>
      <w:r w:rsidRPr="00785F2F">
        <w:rPr>
          <w:rFonts w:ascii="Times New Roman" w:hAnsi="Times New Roman" w:cs="Times New Roman"/>
          <w:i/>
          <w:iCs/>
          <w:sz w:val="28"/>
          <w:szCs w:val="28"/>
          <w:vertAlign w:val="superscript"/>
        </w:rPr>
        <w:footnoteReference w:id="171"/>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21/A. §</w:t>
      </w:r>
      <w:r w:rsidRPr="00785F2F">
        <w:rPr>
          <w:rFonts w:ascii="Times New Roman" w:hAnsi="Times New Roman" w:cs="Times New Roman"/>
          <w:b/>
          <w:bCs/>
          <w:sz w:val="24"/>
          <w:szCs w:val="24"/>
          <w:vertAlign w:val="superscript"/>
        </w:rPr>
        <w:footnoteReference w:id="172"/>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173"/>
      </w:r>
      <w:r w:rsidRPr="00785F2F">
        <w:rPr>
          <w:rFonts w:ascii="Times New Roman" w:hAnsi="Times New Roman" w:cs="Times New Roman"/>
          <w:sz w:val="24"/>
          <w:szCs w:val="24"/>
        </w:rPr>
        <w:t xml:space="preserve"> Az egyezségi tárgyalás eredményét [18. § (3) bekezdés, 19-20. §] 5 munkanapon belül - meghosszabbított fizetési haladék esetén pedig legkésőbb annak lejártát 45 nappal megelőzően - köteles az adós gazdálkodó szervezet vezetője a bíróságnak bejelenteni, illetve egyezség esetében az egyezségi megállapodást, továbbá a 19-21. §-ban szereplő feltételek teljesülését igazoló jegyzőkönyveket, megállapodásokat, nyilatkozatokat is köteles mellékelni. E kötelezettség késedelme vagy elmulasztása esetén a bíróság 100 000 forinttól 500 000 forintig terjedő pénzbírsággal sújtja.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bíróság az egyezség jóváhagyása tárgyában az (1) bekezdés szerinti kérelem beérkezésétől számított 15 munkanapon belül dönt. Az egyezség jóváhagyására irányuló kérelmet egy alkalommal 3 munkanapos határidővel hiánypótlásra visszaadhatja. A hiánypótlási határidő elmulasztása jogvesztő.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(3)</w:t>
      </w:r>
      <w:r w:rsidRPr="00785F2F">
        <w:rPr>
          <w:rFonts w:ascii="Times New Roman" w:hAnsi="Times New Roman" w:cs="Times New Roman"/>
          <w:sz w:val="24"/>
          <w:szCs w:val="24"/>
          <w:vertAlign w:val="superscript"/>
        </w:rPr>
        <w:footnoteReference w:id="174"/>
      </w:r>
      <w:r w:rsidRPr="00785F2F">
        <w:rPr>
          <w:rFonts w:ascii="Times New Roman" w:hAnsi="Times New Roman" w:cs="Times New Roman"/>
          <w:sz w:val="24"/>
          <w:szCs w:val="24"/>
        </w:rPr>
        <w:t xml:space="preserve"> Ha az egyezség megfelel a jogszabályokban foglaltaknak, a bíróság végzéssel azt jóváhagyja, és a csődeljárást befejezetté nyilvánítja. Az egyezséget jóváhagyó végzés ellen perújításnak nincs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175"/>
      </w:r>
      <w:r w:rsidRPr="00785F2F">
        <w:rPr>
          <w:rFonts w:ascii="Times New Roman" w:hAnsi="Times New Roman" w:cs="Times New Roman"/>
          <w:sz w:val="24"/>
          <w:szCs w:val="24"/>
        </w:rPr>
        <w:t xml:space="preserve"> Amennyiben az adós ellen az ideiglenes moratórium előtt végrehajtást rendeltek el, a csődeljárás befejezetté nyilvánítása esetén az adós ellen folyamatban lévő, pénzkövetelések végrehajtása iránti eljárások a csődegyezségben foglaltak teljesítéséig, a csődegyezségben foglalt teljesítési határidő leteltéig szünetelnek, kivéve a 11. § (1) bekezdés szerinti követeléseket. A végrehajtási eljárás folytatását a csődeljárásba bejelentkezett hitelező kérheti. A végrehajtás a hitelezőt a csődegyezség alapján megillető összegre folytatódik.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21/B. §</w:t>
      </w:r>
      <w:r w:rsidRPr="00785F2F">
        <w:rPr>
          <w:rFonts w:ascii="Times New Roman" w:hAnsi="Times New Roman" w:cs="Times New Roman"/>
          <w:b/>
          <w:bCs/>
          <w:sz w:val="24"/>
          <w:szCs w:val="24"/>
          <w:vertAlign w:val="superscript"/>
        </w:rPr>
        <w:footnoteReference w:id="176"/>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Ha az egyezség nem jött létre, vagy a jogszabályokban foglaltaknak nem felel meg, a bíróság a csődeljárást megszünteti, ezt követően a III. fejezet szerinti felszámolási eljárásban az adós fizetésképtelenségét hivatalból állapítja meg [27. § (2) bekezdés </w:t>
      </w: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pont], és elrendeli az adós felszámolását. A csődeljárást megszüntető végzésben a bíróság a fizetési haladékot meghosszabbítja a felszámolást elrendelő jogerős végzés közzétételi napját követő második munkanap 0 óráig. A vagyonfelügyelő kirendelése - az ideiglenes vagyonfelügyelőre vonatkozó jogosítványokkal és díjazással [24/A. §] - a felszámoló tevékenységének megkezdéséig meghosszabbodik, az adós továbbá a felszámolási eljárás alatt nem kérhet a bíróságtól fizetési haladékot. A vagyonfelügyelőt ezen időszakra megillető díj előlegezésére az adós köteles. A díj előlegezéséről szóló végzést az adós gazdálkodó szervezet azon többségi befolyással rendelkező tagjának (egyszemélyes társaság és egyéni cég esetén a tagnak, külföldi székhelyű vállalkozás magyarországi fióktelepe esetén a külföldi székhelyű vállalkozásnak) is meg kell küldeni, amelyek az említett mértékű részesedéssel rendelkeznek. Az említett tag, illetőleg a külföldi székhelyű vállalkozás a megtérítési kötelezettség teljesítéséért behajthatatlanság esetén kezesként felel.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21/C. §</w:t>
      </w:r>
      <w:r w:rsidRPr="00785F2F">
        <w:rPr>
          <w:rFonts w:ascii="Times New Roman" w:hAnsi="Times New Roman" w:cs="Times New Roman"/>
          <w:b/>
          <w:bCs/>
          <w:sz w:val="24"/>
          <w:szCs w:val="24"/>
          <w:vertAlign w:val="superscript"/>
        </w:rPr>
        <w:footnoteReference w:id="177"/>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21/A. § (2) bekezdés és a 21/B. § szerinti végzéseket a bíróság a Cégközlönyben hirdetményi úton kézbesíti, amennyiben a nyilvántartásba vett hitelezők száma több mint 100.</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178"/>
      </w:r>
      <w:r w:rsidRPr="00785F2F">
        <w:rPr>
          <w:rFonts w:ascii="Times New Roman" w:hAnsi="Times New Roman" w:cs="Times New Roman"/>
          <w:sz w:val="24"/>
          <w:szCs w:val="24"/>
        </w:rPr>
        <w:t xml:space="preserve"> A hirdetményi úton történő kézbesítéskor a végzést a Cégközlöny honlapján kell közzétenni. A közzétételre a Cégközlöny honlapján, napi feltöltéssel kerül sor. A hirdetményi úton történő kézbesítéskor a végzés rendelkező részét a bíróság hirdetőtábláján is közzé kell tenni, és postai úton meg kell küldeni az adósnak, a vagyonfelügyelőnek és a hitelezői választmánynak, illetve a hitelezői képviselőnek. A végzés rendelkező részét a Cégközlöny honlapján két alkalommal, 2 napos időközökkel kell közzétenni, és a második közzététel napján kell kézbesítettnek tekinteni. A közzététel tartalmazza, hogy a végzés teljes szövege a bíróságon átvehető, továbbá hogy a végzés ellen benyújtott esetleges fellebbezéseket a fellebbezés </w:t>
      </w:r>
      <w:r w:rsidRPr="00785F2F">
        <w:rPr>
          <w:rFonts w:ascii="Times New Roman" w:hAnsi="Times New Roman" w:cs="Times New Roman"/>
          <w:sz w:val="24"/>
          <w:szCs w:val="24"/>
        </w:rPr>
        <w:lastRenderedPageBreak/>
        <w:t>bírósághoz érkezését követő 3 munkanapon belül lehet a bíróságon megtekinteni, és a fellebbezés bírósághoz érkezését követő 5 munkanapon belül lehet rá észrevételt benyújtani.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 végzés elleni fellebbezést a kézbesítéstől (hirdetményi úton történő kézbesítés esetén a második közzétételtől) számított 8 munkanapon belül kell benyújtani, ez a határidő jogvesztő. A fellebbezést a bíróság soron kívül, de legfeljebb 8 munkanapon belül bírálja el. A végzéseket azok jogerőre emelkedésekor haladéktalanul közzé kell tenni a Cégközlönyben, a 10. § (1) bekezdésében meghatározott módon. A végzést elektronikus úton a cégbíróság részére haladéktalanul meg kell küldeni. A cégbíróság a cégjegyzékben a „cs. a.” toldat törléséről haladéktalanul gondoskodik. A 21/A. § (3) bekezdése szerinti esetben az egyezséget jóváhagyó jogerős végzés közzététele időpontjában szűnik meg a fizetési haladék. A végzést az adós és a vagyonfelügyelő köteles az adós számláit vezető pénzforgalmi szolgáltatóknak haladéktalanul bemutatni.</w:t>
      </w:r>
    </w:p>
    <w:p w:rsidR="00785F2F" w:rsidRPr="00785F2F" w:rsidRDefault="00785F2F" w:rsidP="00785F2F">
      <w:pPr>
        <w:autoSpaceDE w:val="0"/>
        <w:autoSpaceDN w:val="0"/>
        <w:adjustRightInd w:val="0"/>
        <w:spacing w:before="240" w:after="260" w:line="240" w:lineRule="auto"/>
        <w:jc w:val="center"/>
        <w:rPr>
          <w:rFonts w:ascii="Times New Roman" w:hAnsi="Times New Roman" w:cs="Times New Roman"/>
          <w:sz w:val="24"/>
          <w:szCs w:val="24"/>
        </w:rPr>
      </w:pPr>
      <w:r w:rsidRPr="00785F2F">
        <w:rPr>
          <w:rFonts w:ascii="Times New Roman" w:hAnsi="Times New Roman" w:cs="Times New Roman"/>
          <w:sz w:val="28"/>
          <w:szCs w:val="28"/>
        </w:rPr>
        <w:t>III. Fejezet</w:t>
      </w:r>
    </w:p>
    <w:p w:rsidR="00785F2F" w:rsidRPr="00785F2F" w:rsidRDefault="00785F2F" w:rsidP="00785F2F">
      <w:pPr>
        <w:autoSpaceDE w:val="0"/>
        <w:autoSpaceDN w:val="0"/>
        <w:adjustRightInd w:val="0"/>
        <w:spacing w:before="240" w:after="260" w:line="240" w:lineRule="auto"/>
        <w:jc w:val="center"/>
        <w:rPr>
          <w:rFonts w:ascii="Times New Roman" w:hAnsi="Times New Roman" w:cs="Times New Roman"/>
          <w:sz w:val="24"/>
          <w:szCs w:val="24"/>
        </w:rPr>
      </w:pPr>
      <w:r w:rsidRPr="00785F2F">
        <w:rPr>
          <w:rFonts w:ascii="Times New Roman" w:hAnsi="Times New Roman" w:cs="Times New Roman"/>
          <w:b/>
          <w:bCs/>
          <w:sz w:val="28"/>
          <w:szCs w:val="28"/>
        </w:rPr>
        <w:t>A felszámolási eljárás</w:t>
      </w:r>
    </w:p>
    <w:p w:rsidR="00785F2F" w:rsidRPr="00785F2F" w:rsidRDefault="00785F2F" w:rsidP="00785F2F">
      <w:pPr>
        <w:autoSpaceDE w:val="0"/>
        <w:autoSpaceDN w:val="0"/>
        <w:adjustRightInd w:val="0"/>
        <w:spacing w:before="240" w:after="26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A felszámolási eljárás megindítása</w:t>
      </w:r>
      <w:r w:rsidRPr="00785F2F">
        <w:rPr>
          <w:rFonts w:ascii="Times New Roman" w:hAnsi="Times New Roman" w:cs="Times New Roman"/>
          <w:i/>
          <w:iCs/>
          <w:sz w:val="28"/>
          <w:szCs w:val="28"/>
          <w:vertAlign w:val="superscript"/>
        </w:rPr>
        <w:footnoteReference w:id="179"/>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22. § </w:t>
      </w:r>
      <w:r w:rsidRPr="00785F2F">
        <w:rPr>
          <w:rFonts w:ascii="Times New Roman" w:hAnsi="Times New Roman" w:cs="Times New Roman"/>
          <w:sz w:val="24"/>
          <w:szCs w:val="24"/>
        </w:rPr>
        <w:t>(1) A felszámolási eljárás az adós fizetésképtelensége esetén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w:t>
      </w:r>
      <w:r w:rsidRPr="00785F2F">
        <w:rPr>
          <w:rFonts w:ascii="Times New Roman" w:hAnsi="Times New Roman" w:cs="Times New Roman"/>
          <w:i/>
          <w:iCs/>
          <w:sz w:val="24"/>
          <w:szCs w:val="24"/>
          <w:vertAlign w:val="superscript"/>
        </w:rPr>
        <w:footnoteReference w:id="18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21/B. § szerinti esetben hivatalból,</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az adós, a hitelező vagy a végelszámoló kérelmére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18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cégbíróság értesítése alapján, ha a cégbíróság a gazdálkodó szervezet felszámolását kezdeményezte,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182"/>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büntetőügyben eljáró bíróság értesítése alapján (ha a jogi személlyel szemben alkalmazott pénzbírság behajtása érdekében lefolytatott végrehajtás nem vezetett eredményre)</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r w:rsidRPr="00785F2F">
        <w:rPr>
          <w:rFonts w:ascii="Times New Roman" w:hAnsi="Times New Roman" w:cs="Times New Roman"/>
          <w:sz w:val="24"/>
          <w:szCs w:val="24"/>
        </w:rPr>
        <w:t>folytatható le.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183"/>
      </w:r>
      <w:r w:rsidRPr="00785F2F">
        <w:rPr>
          <w:rFonts w:ascii="Times New Roman" w:hAnsi="Times New Roman" w:cs="Times New Roman"/>
          <w:sz w:val="24"/>
          <w:szCs w:val="24"/>
        </w:rPr>
        <w:t xml:space="preserve"> Az (1)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és </w:t>
      </w:r>
      <w:r w:rsidRPr="00785F2F">
        <w:rPr>
          <w:rFonts w:ascii="Times New Roman" w:hAnsi="Times New Roman" w:cs="Times New Roman"/>
          <w:i/>
          <w:iCs/>
          <w:sz w:val="24"/>
          <w:szCs w:val="24"/>
        </w:rPr>
        <w:t xml:space="preserve">c)-d) </w:t>
      </w:r>
      <w:r w:rsidRPr="00785F2F">
        <w:rPr>
          <w:rFonts w:ascii="Times New Roman" w:hAnsi="Times New Roman" w:cs="Times New Roman"/>
          <w:sz w:val="24"/>
          <w:szCs w:val="24"/>
        </w:rPr>
        <w:t>pontjában meghatározott esetekben a felszámolás elrendelésére a 25-26. §-ban foglaltak mellőzésével kerül sor és a bíróság a felszámolást hivatalból rendeli el. A felszámolást elrendelő végzés ellen fellebbezésnek nincs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(3)</w:t>
      </w:r>
      <w:r w:rsidRPr="00785F2F">
        <w:rPr>
          <w:rFonts w:ascii="Times New Roman" w:hAnsi="Times New Roman" w:cs="Times New Roman"/>
          <w:sz w:val="24"/>
          <w:szCs w:val="24"/>
          <w:vertAlign w:val="superscript"/>
        </w:rPr>
        <w:footnoteReference w:id="184"/>
      </w:r>
      <w:r w:rsidRPr="00785F2F">
        <w:rPr>
          <w:rFonts w:ascii="Times New Roman" w:hAnsi="Times New Roman" w:cs="Times New Roman"/>
          <w:sz w:val="24"/>
          <w:szCs w:val="24"/>
        </w:rPr>
        <w:t xml:space="preserve"> Az (1) bekezdés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pontja esetén a jogi képviselet kötelező.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185"/>
      </w:r>
      <w:r w:rsidRPr="00785F2F">
        <w:rPr>
          <w:rFonts w:ascii="Times New Roman" w:hAnsi="Times New Roman" w:cs="Times New Roman"/>
          <w:sz w:val="24"/>
          <w:szCs w:val="24"/>
        </w:rPr>
        <w:t xml:space="preserve"> Az (1)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 alapján indult felszámolási eljárásban a csődeljárást lefolytató bíróság, illetőleg a megszüntetésre irányuló eljárást, kényszer-végelszámolási eljárást, kényszertörlési eljárást lefolytató cégbíróság szerinti törvényszék illetékes.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23.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186"/>
      </w:r>
      <w:r w:rsidRPr="00785F2F">
        <w:rPr>
          <w:rFonts w:ascii="Times New Roman" w:hAnsi="Times New Roman" w:cs="Times New Roman"/>
          <w:sz w:val="24"/>
          <w:szCs w:val="24"/>
        </w:rPr>
        <w:t xml:space="preserve"> Ha a felszámolási eljárás lefolytatását az adós kéri, a kérelem benyújtására a 8. § (1)-(2) bekezdésében foglaltak az irányadók. Az adósnak a kérelemben be kell jelentenie a számláit vezető valamennyi pénzforgalmi szolgáltató nevét és az ott vezetett számlák számát, ideértve a kérelem benyújtását követően nyitott számlák számát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187"/>
      </w:r>
      <w:r w:rsidRPr="00785F2F">
        <w:rPr>
          <w:rFonts w:ascii="Times New Roman" w:hAnsi="Times New Roman" w:cs="Times New Roman"/>
          <w:sz w:val="24"/>
          <w:szCs w:val="24"/>
        </w:rPr>
        <w:t xml:space="preserve"> Az adós a felszámolási eljárás lefolytatását akkor kérheti, ha a csődeljárás lehetőségével a 7. § (3) bekezdése miatt nem tud, vagy pedig nem kíván élni.</w:t>
      </w:r>
    </w:p>
    <w:p w:rsidR="00785F2F" w:rsidRPr="00785F2F" w:rsidRDefault="00785F2F" w:rsidP="00785F2F">
      <w:pPr>
        <w:autoSpaceDE w:val="0"/>
        <w:autoSpaceDN w:val="0"/>
        <w:adjustRightInd w:val="0"/>
        <w:spacing w:after="4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188"/>
      </w:r>
    </w:p>
    <w:p w:rsidR="00785F2F" w:rsidRPr="00785F2F" w:rsidRDefault="00785F2F" w:rsidP="00785F2F">
      <w:pPr>
        <w:autoSpaceDE w:val="0"/>
        <w:autoSpaceDN w:val="0"/>
        <w:adjustRightInd w:val="0"/>
        <w:spacing w:after="4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189"/>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24.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190"/>
      </w:r>
      <w:r w:rsidRPr="00785F2F">
        <w:rPr>
          <w:rFonts w:ascii="Times New Roman" w:hAnsi="Times New Roman" w:cs="Times New Roman"/>
          <w:sz w:val="24"/>
          <w:szCs w:val="24"/>
        </w:rPr>
        <w:t xml:space="preserve"> Ha a felszámolási eljárás megindítását a hitelező kéri, a kérelemben meg kell nevezni az adós tartozásának jogcímét, a lejárat (esedékesség) időpontját és annak rövid ismertetését, hogy az adóst miért tartja fizetésképtelennek. A kérelemben foglaltak bizonyítására a szükséges iratokat - a 27. § (2)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pontja esetén az adós írásbeli felszólításának igazolását is - csatolni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Ha a felszámolási eljárás lefolytatását a hitelező kérte, és a bíróság a kérelmet érdemi vizsgálat nélkül nem utasította el, a bíróság a kérelem benyújtásáról - a kérelem egy példányának megküldésével - haladéktalanul értesíti az adóst.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191"/>
      </w:r>
      <w:r w:rsidRPr="00785F2F">
        <w:rPr>
          <w:rFonts w:ascii="Times New Roman" w:hAnsi="Times New Roman" w:cs="Times New Roman"/>
          <w:sz w:val="24"/>
          <w:szCs w:val="24"/>
        </w:rPr>
        <w:t xml:space="preserve"> Az adós köteles az értesítés kézhezvételétől számított 8 napon belül a bíróságnak nyilatkozni arról, hogy a kérelemben foglaltakat elismeri-e. Ha az adós a kérelemben foglaltakat elismeri, egyidejűleg nyilatkoznia kell arról is, hogy kér-e a tartozás kiegyenlítésére haladékot [26. § (3) bek.], illetve be kell jelentenie a számláit vezető valamennyi pénzügyi intézmény nevét és az ott vezetett számlák számát - ideértve a kérelem kézhezvételét követően nyitott számlák számát is -, továbbá koncesszió esetén tájékoztatnia kell a koncesszióba adót a felszámolási eljárás megindításáról. Ha az adós a fenti határidőn belül a bíróságnak nem nyilatkozik, a fizetésképtelenség tényét vélelmezni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24/A. §</w:t>
      </w:r>
      <w:r w:rsidRPr="00785F2F">
        <w:rPr>
          <w:rFonts w:ascii="Times New Roman" w:hAnsi="Times New Roman" w:cs="Times New Roman"/>
          <w:b/>
          <w:bCs/>
          <w:sz w:val="24"/>
          <w:szCs w:val="24"/>
          <w:vertAlign w:val="superscript"/>
        </w:rPr>
        <w:footnoteReference w:id="192"/>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193"/>
      </w:r>
      <w:r w:rsidRPr="00785F2F">
        <w:rPr>
          <w:rFonts w:ascii="Times New Roman" w:hAnsi="Times New Roman" w:cs="Times New Roman"/>
          <w:sz w:val="24"/>
          <w:szCs w:val="24"/>
        </w:rPr>
        <w:t xml:space="preserve"> A hitelező a felszámolási eljárás iránti kérelem benyújtásával egyidejűleg vagy azt követően a felszámolás kezdő időpontjáig kezdeményezheti, hogy a bíróság az adós gazdálkodásának felügyeletére a felszámolói névjegyzékből ideiglenes vagyonfelügyelőt rendeljen ki. A bíróság a kérelem elbírálása előtt az adóst meghallgathatja. Az ideiglenes vagyonfelügyelő kirendelésére a 27/A. § (1) bekezdésében foglaltakat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bíróság haladéktalanul kirendeli az ideiglenes vagyonfelügyelőt - és erről a feleket rövid úton értesíti -, feltéve, hogy a kérelmet előterjesztő hitelező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valószínűsíti, hogy követelésének későbbi kielégítése veszélyben van, és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követelésének létrejöttét, nagyságát és lejártát közokirattal vagy teljes bizonyító erejű magánokirattal igazolja, továbbá</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19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ideiglenes vagyonfelügyelő díját - jogi személyiség nélküli adós esetén 200 000 forintot, jogi személyiséggel rendelkező adós esetén 400 000 forintot, amely díjak az általános forgalmi adó összegét nem tartalmazzák - előlegezi, és a kérelem benyújtásával egyidejűleg bírósági letétbe helyezi.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(2a)</w:t>
      </w:r>
      <w:r w:rsidRPr="00785F2F">
        <w:rPr>
          <w:rFonts w:ascii="Times New Roman" w:hAnsi="Times New Roman" w:cs="Times New Roman"/>
          <w:sz w:val="24"/>
          <w:szCs w:val="24"/>
          <w:vertAlign w:val="superscript"/>
        </w:rPr>
        <w:footnoteReference w:id="195"/>
      </w:r>
      <w:r w:rsidRPr="00785F2F">
        <w:rPr>
          <w:rFonts w:ascii="Times New Roman" w:hAnsi="Times New Roman" w:cs="Times New Roman"/>
          <w:sz w:val="24"/>
          <w:szCs w:val="24"/>
        </w:rPr>
        <w:t xml:space="preserve"> Ha a felszámolást a bíróság nem rendeli el, az ideiglenes vagyonfelügyelő díját a hitelező viseli. A felszámolás elrendelése esetén a bíróság hivatalból rendelkezik a letétbe helyezett összeg visszautalásáról, ebben az esetben az ideiglenes vagyonfelügyelő díját az 57. § (2) bekezdés </w:t>
      </w:r>
      <w:r w:rsidRPr="00785F2F">
        <w:rPr>
          <w:rFonts w:ascii="Times New Roman" w:hAnsi="Times New Roman" w:cs="Times New Roman"/>
          <w:i/>
          <w:iCs/>
          <w:sz w:val="24"/>
          <w:szCs w:val="24"/>
        </w:rPr>
        <w:t xml:space="preserve">i) </w:t>
      </w:r>
      <w:r w:rsidRPr="00785F2F">
        <w:rPr>
          <w:rFonts w:ascii="Times New Roman" w:hAnsi="Times New Roman" w:cs="Times New Roman"/>
          <w:sz w:val="24"/>
          <w:szCs w:val="24"/>
        </w:rPr>
        <w:t>pontja szerinti felszámolási költségként kell elszámolni és kifizetni.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(2b)</w:t>
      </w:r>
      <w:r w:rsidRPr="00785F2F">
        <w:rPr>
          <w:rFonts w:ascii="Times New Roman" w:hAnsi="Times New Roman" w:cs="Times New Roman"/>
          <w:sz w:val="24"/>
          <w:szCs w:val="24"/>
          <w:vertAlign w:val="superscript"/>
        </w:rPr>
        <w:footnoteReference w:id="196"/>
      </w:r>
      <w:r w:rsidRPr="00785F2F">
        <w:rPr>
          <w:rFonts w:ascii="Times New Roman" w:hAnsi="Times New Roman" w:cs="Times New Roman"/>
          <w:sz w:val="24"/>
          <w:szCs w:val="24"/>
        </w:rPr>
        <w:t xml:space="preserve"> Ha a felszámolási eljárást közvetlenül csődeljárás előzte meg, és a bíróság - a 21/B. §-ban foglaltak szerint - hivatalból rendeli el a felszámolást, egyidejűleg a csődeljárásban eljáró vagyonfelügyelőt rendeli ki ideiglenes vagyonfelügyelőnek, az ideiglenes vagyonfelügyelő díjának előlegezésére a 21/B. §-ban foglaltakat, a díj kifizetésére és elszámolására vonatkozóan az 57. § (2) bekezdés </w:t>
      </w:r>
      <w:r w:rsidRPr="00785F2F">
        <w:rPr>
          <w:rFonts w:ascii="Times New Roman" w:hAnsi="Times New Roman" w:cs="Times New Roman"/>
          <w:i/>
          <w:iCs/>
          <w:sz w:val="24"/>
          <w:szCs w:val="24"/>
        </w:rPr>
        <w:t xml:space="preserve">h) </w:t>
      </w:r>
      <w:r w:rsidRPr="00785F2F">
        <w:rPr>
          <w:rFonts w:ascii="Times New Roman" w:hAnsi="Times New Roman" w:cs="Times New Roman"/>
          <w:sz w:val="24"/>
          <w:szCs w:val="24"/>
        </w:rPr>
        <w:t>pontjában foglaltakat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197"/>
      </w:r>
      <w:r w:rsidRPr="00785F2F">
        <w:rPr>
          <w:rFonts w:ascii="Times New Roman" w:hAnsi="Times New Roman" w:cs="Times New Roman"/>
          <w:sz w:val="24"/>
          <w:szCs w:val="24"/>
        </w:rPr>
        <w:t xml:space="preserve"> Az ideiglenes vagyonfelügyelő a végzés kézhezvételét követő munkanapon köteles bejelenteni, ha vele szemben a 27/A. §-ban foglalt kizárási ok áll fenn. Ennek hiányában a kézhezvételt követő munkanapon köteles megkezdeni a tevékenységét, ennek keretében felveszi a kapcsolatot az adós vezetőivel, tájékozódik az adós vagyoni-pénzügyi helyzetéről. Az ideiglenes vagyonfelügyelőt kirendelő végzés fellebbezésre tekintet nélkül végrehajtható.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198"/>
      </w:r>
      <w:r w:rsidRPr="00785F2F">
        <w:rPr>
          <w:rFonts w:ascii="Times New Roman" w:hAnsi="Times New Roman" w:cs="Times New Roman"/>
          <w:sz w:val="24"/>
          <w:szCs w:val="24"/>
        </w:rPr>
        <w:t xml:space="preserve"> Az adós gazdálkodó szervezet vezetője - az ideiglenes vagyonfelügyelő tevékenységének megkezdését követően - a gazdálkodó szervezet vagyonával kapcsolatban csak az ideiglenes </w:t>
      </w:r>
      <w:r w:rsidRPr="00785F2F">
        <w:rPr>
          <w:rFonts w:ascii="Times New Roman" w:hAnsi="Times New Roman" w:cs="Times New Roman"/>
          <w:sz w:val="24"/>
          <w:szCs w:val="24"/>
        </w:rPr>
        <w:lastRenderedPageBreak/>
        <w:t>vagyonfelügyelő jóváhagyásával, ellenjegyzésével köthet a rendes gazdálkodás körét meghaladó szerződést, tehet más jognyilatkozatot, ideértve a már létrejött szerződés alapján az adós részéről történő teljesítést is. Ha az ideiglenes vagyonfelügyelő a felszámolási eljárást közvetlenül megelőző csődeljárásában eljárt vagyonfelügyelő, és a csődeljárásban együttes cégjegyzési, illetve a pénzforgalmi számlák feletti együttes rendelkezési jog illette meg, ugyanez irányadó az ideiglenes vagyonfelügyelői működés alatt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199"/>
      </w:r>
      <w:r w:rsidRPr="00785F2F">
        <w:rPr>
          <w:rFonts w:ascii="Times New Roman" w:hAnsi="Times New Roman" w:cs="Times New Roman"/>
          <w:sz w:val="24"/>
          <w:szCs w:val="24"/>
        </w:rPr>
        <w:t xml:space="preserve"> Az adós és az ideiglenes vagyonfelügyelő haladéktalanul köteles bemutatni az adós számláit vezető valamennyi pénzforgalmi szolgáltatónak az ideiglenes vagyonfelügyelő kirendelését tartalmazó végzést, az ideiglenes vagyonfelügyelő hitelt érdemlő aláírását, és azt, hogy mely összegű fizetési megbízásokhoz szükséges a vagyonfelügyelő ellenjegyzése.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 Az ideiglenes vagyonfelügyelő jogszabálysértő intézkedése vagy mulasztása esetén az 51. § rendelkezéseit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200"/>
      </w:r>
      <w:r w:rsidRPr="00785F2F">
        <w:rPr>
          <w:rFonts w:ascii="Times New Roman" w:hAnsi="Times New Roman" w:cs="Times New Roman"/>
          <w:sz w:val="24"/>
          <w:szCs w:val="24"/>
        </w:rPr>
        <w:t xml:space="preserve"> Az ideiglenes vagyonfelügyelő a hitelezői érdekek védelmének szem előtt tartásával figyelemmel kíséri a gazdálkodó szervezet tevékenységét, áttekinti az adós vagyoni helyzetét. Ennek keretében betekinthet az adós könyveibe, pénztárát, értékpapír- és eszközállományát, iratait, valamint pénzforgalmi számláit megvizsgálhatja, a gazdálkodó szervezet vezetőjétől felvilágosítást kérhet, illetve az adós helyiségeibe beléphet, bármely vagyontárgyát átvizsgálhatja. Az adós a lezárt helyiségét, vagyontárgyát (bútorát, egyéb ingóságát) az ideiglenes vagyonfelügyelő felhívására köteles haladéktalanul felnyitni, a vagyontárgy meglétéről és hollétéről tájékoztatást adni. Az ideiglenes vagyonfelügyelő az ily módon tudomására jutott információkról csak a bíróságot tájékoztathatja. Haladéktalanul köteles tájékoztatni a bíróságot a tudomására jutott olyan adósi szerződésről vagy más jognyilatkozatról, amelynek tárgya a 40. § (1) bekezdésének </w:t>
      </w:r>
      <w:r w:rsidRPr="00785F2F">
        <w:rPr>
          <w:rFonts w:ascii="Times New Roman" w:hAnsi="Times New Roman" w:cs="Times New Roman"/>
          <w:i/>
          <w:iCs/>
          <w:sz w:val="24"/>
          <w:szCs w:val="24"/>
        </w:rPr>
        <w:t xml:space="preserve">a)-c) </w:t>
      </w:r>
      <w:r w:rsidRPr="00785F2F">
        <w:rPr>
          <w:rFonts w:ascii="Times New Roman" w:hAnsi="Times New Roman" w:cs="Times New Roman"/>
          <w:sz w:val="24"/>
          <w:szCs w:val="24"/>
        </w:rPr>
        <w:t>pontjaiba és (2) bekezdésébe tartozó jogügylet, és felhívja az adóst a hitelezők érdekeit figyelembe vevő intézkedések megtételére.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 Az adós cég vezetői kötelesek együttműködni az ideiglenes vagyonfelügyelővel, részére minden olyan segítséget megadni, amely feladatának elvégzéséhez szükséges. Ha az adós cég vezetői együttműködési kötelezettségüket súlyosan vagy ismétlődően megsértik - így különösen legalább két alkalommal a vagyonfelügyelő hozzájárulása nélkül kötnek szerződést vagy tesznek más jognyilatkozatot -, az ideiglenes vagyonfelügyelő kérelmére a bíróság - a fizetésképtelenségre tekintet nélkül - soron kívül dönt a felszámolás elrendeléséről. A bíróság felszámolást elrendelő végzése fellebbezésre tekintet nélkül végrehajtható.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 A bíróság - hivatalból vagy kérelemre - tájékoztatást kérhet az ideiglenes vagyonfelügyelőtől annak tevékenységéről, továbbá a gazdálkodó szerv vezetőjétől az adós helyzetéről, valamint egyes ügyleteiről, ideértve az ezzel kapcsolatos okiratoknak a bíróság rendelkezésére bocsátását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(10)</w:t>
      </w:r>
      <w:r w:rsidRPr="00785F2F">
        <w:rPr>
          <w:rFonts w:ascii="Times New Roman" w:hAnsi="Times New Roman" w:cs="Times New Roman"/>
          <w:sz w:val="24"/>
          <w:szCs w:val="24"/>
          <w:vertAlign w:val="superscript"/>
        </w:rPr>
        <w:footnoteReference w:id="201"/>
      </w:r>
      <w:r w:rsidRPr="00785F2F">
        <w:rPr>
          <w:rFonts w:ascii="Times New Roman" w:hAnsi="Times New Roman" w:cs="Times New Roman"/>
          <w:sz w:val="24"/>
          <w:szCs w:val="24"/>
        </w:rPr>
        <w:t xml:space="preserve"> Az ideiglenes vagyonfelügyelő kirendelése a felszámolás kezdő időpontjáig, vagy a felszámolási eljárás 27. § (6) bekezdés szerinti megszüntetéséig tart. A bíróság azonban - a vagyonfelügyelő eljárását kérő hitelező előzetes egyetértése mellett - az ideiglenes vagyonfelügyelő kirendelését végzéssel ezt megelőzően is megszünteti, amennyiben az adós </w:t>
      </w:r>
      <w:r w:rsidRPr="00785F2F">
        <w:rPr>
          <w:rFonts w:ascii="Times New Roman" w:hAnsi="Times New Roman" w:cs="Times New Roman"/>
          <w:sz w:val="24"/>
          <w:szCs w:val="24"/>
        </w:rPr>
        <w:lastRenderedPageBreak/>
        <w:t>megfelelő biztosíték nyújtásával igazolja, hogy a hitelező követelésének kielégítése nincs veszélyben, és nincs az adós ellen olyan másik felszámolási eljárás folyamatban, amelyben ideiglenes vagyonfelügyelő kirendelését kérték. Az ideiglenes vagyonfelügyelő kirendelését megszüntető jogerős végzést az ideiglenes vagyonfelügyelő köteles a kézhezvételt követő munkanapon bemutatni az adós számláit vezető pénzforgalmi szolgáltatóknak.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(11)</w:t>
      </w:r>
      <w:r w:rsidRPr="00785F2F">
        <w:rPr>
          <w:rFonts w:ascii="Times New Roman" w:hAnsi="Times New Roman" w:cs="Times New Roman"/>
          <w:sz w:val="24"/>
          <w:szCs w:val="24"/>
          <w:vertAlign w:val="superscript"/>
        </w:rPr>
        <w:footnoteReference w:id="202"/>
      </w:r>
      <w:r w:rsidRPr="00785F2F">
        <w:rPr>
          <w:rFonts w:ascii="Times New Roman" w:hAnsi="Times New Roman" w:cs="Times New Roman"/>
          <w:sz w:val="24"/>
          <w:szCs w:val="24"/>
        </w:rPr>
        <w:t xml:space="preserve"> Az ideiglenes vagyonfelügyelő díját a felszámolás elrendelése esetén a felszámolást elrendelő végzésben a bíróság állapítja meg, amelyet az adós visel. A felszámolási eljárás megszüntetése esetén az ideiglenes vagyonfelügyelő díját az ideiglenes vagyonfelügyelő eljárását kérő hitelező viseli. Ha az ideiglenes vagyonfelügyelő kirendelésének megszüntetésére azért nem került sor, mert a vagyonfelügyelő kirendelését ugyanazon adós ellen indított más felszámolási eljárásban is kérte hitelező, a bíróság az ideiglenes vagyonfelügyelő díjának viselésére részben kötelezi az ideiglenes vagyonfelügyelő eljárását kérő hitelezőt. Ha a hitelező az ideiglenes vagyonfelügyelő kirendelését alaptalanul kérte, köteles a polgári jogi felelősség általános szabályai szerint megtéríteni azt a kárt is, amely az adóst az ideiglenes vagyonfelügyelő kirendelése következtében érte.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(12)</w:t>
      </w:r>
      <w:r w:rsidRPr="00785F2F">
        <w:rPr>
          <w:rFonts w:ascii="Times New Roman" w:hAnsi="Times New Roman" w:cs="Times New Roman"/>
          <w:sz w:val="24"/>
          <w:szCs w:val="24"/>
          <w:vertAlign w:val="superscript"/>
        </w:rPr>
        <w:footnoteReference w:id="203"/>
      </w:r>
      <w:r w:rsidRPr="00785F2F">
        <w:rPr>
          <w:rFonts w:ascii="Times New Roman" w:hAnsi="Times New Roman" w:cs="Times New Roman"/>
          <w:sz w:val="24"/>
          <w:szCs w:val="24"/>
        </w:rPr>
        <w:t xml:space="preserve"> Az ideiglenes vagyonfelügyelőre megfelelően alkalmazni kell a 27/A. § (7) bekezdését, valamint az 54. §-ban foglaltakat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25. § </w:t>
      </w:r>
      <w:r w:rsidRPr="00785F2F">
        <w:rPr>
          <w:rFonts w:ascii="Times New Roman" w:hAnsi="Times New Roman" w:cs="Times New Roman"/>
          <w:sz w:val="24"/>
          <w:szCs w:val="24"/>
        </w:rPr>
        <w:t>(1) A bíróság a kérelmet érdemi vizsgálat nélkül, hivatalból elutasítja, ha</w:t>
      </w:r>
      <w:r w:rsidRPr="00785F2F">
        <w:rPr>
          <w:rFonts w:ascii="Times New Roman" w:hAnsi="Times New Roman" w:cs="Times New Roman"/>
          <w:sz w:val="24"/>
          <w:szCs w:val="24"/>
          <w:vertAlign w:val="superscript"/>
        </w:rPr>
        <w:footnoteReference w:id="204"/>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azt nem az arra jogosult terjesztette elő;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205"/>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azt a moratórium időszakában terjesztették elő;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hiánypótlásra visszaadott kérelmet a kérelmező 8 napon belül nem, vagy ismét olyan hiányosan adta be, hogy amiatt az nem bírálható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206"/>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adós a kérelmező és a 8. § (1) bekezdésében megjelölt szervek egyetértése hiányzik;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e)</w:t>
      </w:r>
      <w:r w:rsidRPr="00785F2F">
        <w:rPr>
          <w:rFonts w:ascii="Times New Roman" w:hAnsi="Times New Roman" w:cs="Times New Roman"/>
          <w:i/>
          <w:iCs/>
          <w:sz w:val="24"/>
          <w:szCs w:val="24"/>
          <w:vertAlign w:val="superscript"/>
        </w:rPr>
        <w:footnoteReference w:id="207"/>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adós ellen az Európai Unió más tagállamában a Tanács fizetésképtelenségi eljárásokról szóló 1346/2000/EK rendelete alapján fizetésképtelenségi főeljárás indult és a kérelem szintén főeljárás megindítására irányul;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f)</w:t>
      </w:r>
      <w:r w:rsidRPr="00785F2F">
        <w:rPr>
          <w:rFonts w:ascii="Times New Roman" w:hAnsi="Times New Roman" w:cs="Times New Roman"/>
          <w:i/>
          <w:iCs/>
          <w:sz w:val="24"/>
          <w:szCs w:val="24"/>
          <w:vertAlign w:val="superscript"/>
        </w:rPr>
        <w:footnoteReference w:id="208"/>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27. § (2)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pontjában meghatározott esetben a kérelem bírósághoz érkezésének időpontjáig az adós írásbeli felszólítása nem történt meg, vagy az nem tartalmazza a 27. § (2c) bekezdés szerinti tartalmi elemeket;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g)</w:t>
      </w:r>
      <w:r w:rsidRPr="00785F2F">
        <w:rPr>
          <w:rFonts w:ascii="Times New Roman" w:hAnsi="Times New Roman" w:cs="Times New Roman"/>
          <w:i/>
          <w:iCs/>
          <w:sz w:val="24"/>
          <w:szCs w:val="24"/>
          <w:vertAlign w:val="superscript"/>
        </w:rPr>
        <w:footnoteReference w:id="209"/>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jogerős bírósági határozatban megállapított teljesítési határidő a kérelem bírósághoz érkezésének időpontjában még nem telt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h)</w:t>
      </w:r>
      <w:r w:rsidRPr="00785F2F">
        <w:rPr>
          <w:rFonts w:ascii="Times New Roman" w:hAnsi="Times New Roman" w:cs="Times New Roman"/>
          <w:i/>
          <w:iCs/>
          <w:sz w:val="24"/>
          <w:szCs w:val="24"/>
          <w:vertAlign w:val="superscript"/>
        </w:rPr>
        <w:footnoteReference w:id="21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27. § (2b) bekezdése szerinti feltétel nem teljesül;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i)</w:t>
      </w:r>
      <w:r w:rsidRPr="00785F2F">
        <w:rPr>
          <w:rFonts w:ascii="Times New Roman" w:hAnsi="Times New Roman" w:cs="Times New Roman"/>
          <w:i/>
          <w:iCs/>
          <w:sz w:val="24"/>
          <w:szCs w:val="24"/>
          <w:vertAlign w:val="superscript"/>
        </w:rPr>
        <w:footnoteReference w:id="21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6. § (5) bekezdése értelmében elektronikus kapcsolattartásra köteles kérelmező az eljárási illeték és a közzétételi költségtérítés megfizetésére vonatkozó elektronikus igazolást nem csatolta.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212"/>
      </w:r>
      <w:r w:rsidRPr="00785F2F">
        <w:rPr>
          <w:rFonts w:ascii="Times New Roman" w:hAnsi="Times New Roman" w:cs="Times New Roman"/>
          <w:sz w:val="24"/>
          <w:szCs w:val="24"/>
        </w:rPr>
        <w:t xml:space="preserve"> Ha az Európai Unió más tagállamában a bíróság határozatának meghozatalát megelőzően a Tanács fizetésképtelenségi eljárásokról szóló 1346/2000/EK rendelete alapján főeljárást indítottak, a bíróság az ugyanazon adós ellen Magyarországon megindított főeljárást területi eljárássá alakítja át, feltéve, hogy az adós Magyarországon telephellyel rendelkezik. A bíróság erről a főeljárást megindító bíróságot tájékoztatja.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213"/>
      </w:r>
      <w:r w:rsidRPr="00785F2F">
        <w:rPr>
          <w:rFonts w:ascii="Times New Roman" w:hAnsi="Times New Roman" w:cs="Times New Roman"/>
          <w:sz w:val="24"/>
          <w:szCs w:val="24"/>
        </w:rPr>
        <w:t xml:space="preserve"> Ha az Európai Unió más tagállamában a bíróság határozatának meghozatalát megelőzően a Tanács fizetésképtelenségi eljárásokról szóló 1346/2000/EK rendelete alapján főeljárást indítottak és az adós nem rendelkezik Magyarországon telephellyel, a bíróság az eljárást megszünteti. A bíróság erről a főeljárást megindító bíróságot tájékoztatja. A megszüntetést megelőzően beállt joghatások, így különösen a felszámoló által kötött jogügyletek alapján fennálló jogok és kötelezettségek azonban fennmaradnak, abban az esetben is, ha azok az Európai Unió más tagállamában folyamatban lévő eljárás joghatásaival ellentétesek.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26. § </w:t>
      </w:r>
      <w:r w:rsidRPr="00785F2F">
        <w:rPr>
          <w:rFonts w:ascii="Times New Roman" w:hAnsi="Times New Roman" w:cs="Times New Roman"/>
          <w:sz w:val="24"/>
          <w:szCs w:val="24"/>
        </w:rPr>
        <w:t>(1) A bíróság megvizsgálja az adós fizetésképtelenségét.</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214"/>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215"/>
      </w:r>
      <w:r w:rsidRPr="00785F2F">
        <w:rPr>
          <w:rFonts w:ascii="Times New Roman" w:hAnsi="Times New Roman" w:cs="Times New Roman"/>
          <w:sz w:val="24"/>
          <w:szCs w:val="24"/>
        </w:rPr>
        <w:t xml:space="preserve"> A bíróság az adós kérelmére a tartozás kiegyenlítésére legfeljebb 45 napos határidőt engedélyezhet, kivéve, ha a felszámolási eljárás megindítását a 21/B. § szerint csődeljárás előzte meg. A tartozás kiegyenlítése - az adós ilyen tartalmú nyilatkozata hiányában - nem minősül tartozáselismerésnek, a teljesítés polgári peres eljárásban történő visszakövetelését nem zárja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(3a)</w:t>
      </w:r>
      <w:r w:rsidRPr="00785F2F">
        <w:rPr>
          <w:rFonts w:ascii="Times New Roman" w:hAnsi="Times New Roman" w:cs="Times New Roman"/>
          <w:sz w:val="24"/>
          <w:szCs w:val="24"/>
          <w:vertAlign w:val="superscript"/>
        </w:rPr>
        <w:footnoteReference w:id="216"/>
      </w:r>
      <w:r w:rsidRPr="00785F2F">
        <w:rPr>
          <w:rFonts w:ascii="Times New Roman" w:hAnsi="Times New Roman" w:cs="Times New Roman"/>
          <w:sz w:val="24"/>
          <w:szCs w:val="24"/>
        </w:rPr>
        <w:t xml:space="preserve"> A felszámolási eljárás iránti kérelemtől az ellenérdekű fél hozzájárulása nélkül el lehet állni a felszámolás kezdő időpontjáig. Az eljárás megszüntetéséről az a bíróság rendelkezik, </w:t>
      </w:r>
      <w:r w:rsidRPr="00785F2F">
        <w:rPr>
          <w:rFonts w:ascii="Times New Roman" w:hAnsi="Times New Roman" w:cs="Times New Roman"/>
          <w:sz w:val="24"/>
          <w:szCs w:val="24"/>
        </w:rPr>
        <w:lastRenderedPageBreak/>
        <w:t>amely előtt az eljárás az elállás bejelentésekor folyamatban van. Az eljárást megszüntető végzésben rendelkezni kell az eljárásban hozott, a felszámolást elrendelő, illetve az ideiglenes vagyonfelügyelőt kirendelő korábbi végzések hatályon kívül helyezéséről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217"/>
      </w:r>
      <w:r w:rsidRPr="00785F2F">
        <w:rPr>
          <w:rFonts w:ascii="Times New Roman" w:hAnsi="Times New Roman" w:cs="Times New Roman"/>
          <w:sz w:val="24"/>
          <w:szCs w:val="24"/>
        </w:rPr>
        <w:t xml:space="preserve"> Szünetelésnek kizárólag az adós és a felszámolási eljárás lefolytatását kérő hitelezők együttes kérelmére, a felszámolás elrendeléséről szóló végzés jogerőre emelkedéséig van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218"/>
      </w:r>
      <w:r w:rsidRPr="00785F2F">
        <w:rPr>
          <w:rFonts w:ascii="Times New Roman" w:hAnsi="Times New Roman" w:cs="Times New Roman"/>
          <w:sz w:val="24"/>
          <w:szCs w:val="24"/>
        </w:rPr>
        <w:t xml:space="preserve"> Az adós - a felszámolást elrendelő elsőfokú végzés kézhezvételét követően, a végzés jogerőre emelkedéséig - köteles céltartalékot képezni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27. § (1a) bekezdés szerinti költségekre, valamint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az iratanyagának rendezésével, kezelésével, tárolásával és elhelyezésével, számláinak vezetésével összefüggő díjakkal, valamint a vagyontárgyai őrzésével, állagmegóvásával kapcsolatos legszükségesebb kiadások fedezetére.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219"/>
      </w:r>
      <w:r w:rsidRPr="00785F2F">
        <w:rPr>
          <w:rFonts w:ascii="Times New Roman" w:hAnsi="Times New Roman" w:cs="Times New Roman"/>
          <w:sz w:val="24"/>
          <w:szCs w:val="24"/>
        </w:rPr>
        <w:t xml:space="preserve"> Az (5) bekezdés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pontjában meghatározott költségekre a becsült költségekkel arányos, de legalább 150 000 forintot kell tartalékolni.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220"/>
      </w:r>
      <w:r w:rsidRPr="00785F2F">
        <w:rPr>
          <w:rFonts w:ascii="Times New Roman" w:hAnsi="Times New Roman" w:cs="Times New Roman"/>
          <w:sz w:val="24"/>
          <w:szCs w:val="24"/>
        </w:rPr>
        <w:t xml:space="preserve"> Az (5) és (6) bekezdésben meghatározott tartalékolási kötelezettség teljesítéséért az adós legalább többségi befolyást biztosító részesedéssel rendelkező tagja - egyéni cég esetén a tag, külföldi székhelyű vállalkozás magyarországi fióktelepe esetén a külföldi székhelyű vállalkozás - készfizető kezesként köteles helytállni.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27. §</w:t>
      </w:r>
      <w:r w:rsidRPr="00785F2F">
        <w:rPr>
          <w:rFonts w:ascii="Times New Roman" w:hAnsi="Times New Roman" w:cs="Times New Roman"/>
          <w:b/>
          <w:bCs/>
          <w:sz w:val="24"/>
          <w:szCs w:val="24"/>
          <w:vertAlign w:val="superscript"/>
        </w:rPr>
        <w:footnoteReference w:id="221"/>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222"/>
      </w:r>
      <w:r w:rsidRPr="00785F2F">
        <w:rPr>
          <w:rFonts w:ascii="Times New Roman" w:hAnsi="Times New Roman" w:cs="Times New Roman"/>
          <w:sz w:val="24"/>
          <w:szCs w:val="24"/>
        </w:rPr>
        <w:t xml:space="preserve"> A bíróság az adós felszámolását végzéssel elrendeli, ha az adós fizetésképtelenségét állapítja meg. A bíróság a felszámolást elrendelő végzést az eljárás lefolytatására irányuló kérelem beérkezését követő 60 napon belül hozza meg. A felszámolást elrendelő végzés ellen nincs helye felülvizsgálatnak. A felszámolás kezdő időpontja a felszámolást elrendelő jogerős végzés közzétételének napja (28. §).</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(1a)</w:t>
      </w:r>
      <w:r w:rsidRPr="00785F2F">
        <w:rPr>
          <w:rFonts w:ascii="Times New Roman" w:hAnsi="Times New Roman" w:cs="Times New Roman"/>
          <w:sz w:val="24"/>
          <w:szCs w:val="24"/>
          <w:vertAlign w:val="superscript"/>
        </w:rPr>
        <w:footnoteReference w:id="223"/>
      </w:r>
      <w:r w:rsidRPr="00785F2F">
        <w:rPr>
          <w:rFonts w:ascii="Times New Roman" w:hAnsi="Times New Roman" w:cs="Times New Roman"/>
          <w:sz w:val="24"/>
          <w:szCs w:val="24"/>
        </w:rPr>
        <w:t xml:space="preserve"> A bíróság a felszámolás elrendeléséről szóló határozatában a határozat meghozataláig felmerült eljárási illeték, közzétételi költségtérítés, valamint a hitelező jogi képviselőjének munkadíja és készkiadásai megfizetésére kötelezi az adóst. A felszámoló ezt a követelést külön bejelentés nélkül nyilvántartásba veszi, és a felszámolás kezdő időpontjában esedékes felszámolási költségként elszámolva fizeti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224"/>
      </w:r>
      <w:r w:rsidRPr="00785F2F">
        <w:rPr>
          <w:rFonts w:ascii="Times New Roman" w:hAnsi="Times New Roman" w:cs="Times New Roman"/>
          <w:sz w:val="24"/>
          <w:szCs w:val="24"/>
        </w:rPr>
        <w:t xml:space="preserve"> A bíróság az adós fizetésképtelenségét akkor állapítja meg, ha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adós szerződésen alapuló nem vitatott vagy elismert tartozását a teljesítési idő lejártát követő 20 napon belül sem egyenlítette ki vagy nem vitatta, és az ezt követő hitelezői írásbeli fizetési felszólításra sem teljesítette,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 xml:space="preserve">b) </w:t>
      </w:r>
      <w:r w:rsidRPr="00785F2F">
        <w:rPr>
          <w:rFonts w:ascii="Times New Roman" w:hAnsi="Times New Roman" w:cs="Times New Roman"/>
          <w:sz w:val="24"/>
          <w:szCs w:val="24"/>
        </w:rPr>
        <w:t>az adós a jogerős bírósági határozatban, fizetési meghagyásban megállapított teljesítési határidőn belül tartozását nem egyenlítette ki,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az adóssal szemben lefolytatott végrehajtás eredménytelen volt,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az adós a fizetési kötelezettségét csődeljárásban vagy felszámolási eljárásban kötött egyezség ellenére nem teljesítette,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a korábbi csődeljárást megszüntette [18. § (3) bekezdés, 18. § (10) bekezdés vagy 21/B. §],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az </w:t>
      </w:r>
      <w:r w:rsidRPr="00785F2F">
        <w:rPr>
          <w:rFonts w:ascii="Times New Roman" w:hAnsi="Times New Roman" w:cs="Times New Roman"/>
          <w:sz w:val="24"/>
          <w:szCs w:val="24"/>
        </w:rPr>
        <w:t>adós, illetve a végelszámoló által indított eljárásban az adós tartozásai meghaladják a vagyonát, illetőleg az adós a tartozását (tartozásait) az esedékességkor nem tudta vagy előreláthatóan nem tudja kielégíteni, és a végelszámoló által indított eljárásban az adós gazdálkodó szervezet tagjai (tulajdonosai) felhívás ellenére sem nyilatkoznak arról, hogy kötelezettséget vállalnak a tartozások esedékességkor történő kifizetéséhez szükséges források biztosítására.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(2a)</w:t>
      </w:r>
      <w:r w:rsidRPr="00785F2F">
        <w:rPr>
          <w:rFonts w:ascii="Times New Roman" w:hAnsi="Times New Roman" w:cs="Times New Roman"/>
          <w:sz w:val="24"/>
          <w:szCs w:val="24"/>
          <w:vertAlign w:val="superscript"/>
        </w:rPr>
        <w:footnoteReference w:id="225"/>
      </w:r>
      <w:r w:rsidRPr="00785F2F">
        <w:rPr>
          <w:rFonts w:ascii="Times New Roman" w:hAnsi="Times New Roman" w:cs="Times New Roman"/>
          <w:sz w:val="24"/>
          <w:szCs w:val="24"/>
        </w:rPr>
        <w:t xml:space="preserve"> Nem kezdeményezhető az adós felszámolása olyan hitelezői követelés miatt, amelyet a csődeljárásban a hitelező a 10. § (2) bekezdése szerinti határidőben nem jelentett 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(2b)</w:t>
      </w:r>
      <w:r w:rsidRPr="00785F2F">
        <w:rPr>
          <w:rFonts w:ascii="Times New Roman" w:hAnsi="Times New Roman" w:cs="Times New Roman"/>
          <w:sz w:val="24"/>
          <w:szCs w:val="24"/>
          <w:vertAlign w:val="superscript"/>
        </w:rPr>
        <w:footnoteReference w:id="226"/>
      </w:r>
      <w:r w:rsidRPr="00785F2F">
        <w:rPr>
          <w:rFonts w:ascii="Times New Roman" w:hAnsi="Times New Roman" w:cs="Times New Roman"/>
          <w:sz w:val="24"/>
          <w:szCs w:val="24"/>
        </w:rPr>
        <w:t xml:space="preserve"> A (2) bekezdés </w:t>
      </w:r>
      <w:r w:rsidRPr="00785F2F">
        <w:rPr>
          <w:rFonts w:ascii="Times New Roman" w:hAnsi="Times New Roman" w:cs="Times New Roman"/>
          <w:i/>
          <w:iCs/>
          <w:sz w:val="24"/>
          <w:szCs w:val="24"/>
        </w:rPr>
        <w:t xml:space="preserve">a)-b) </w:t>
      </w:r>
      <w:r w:rsidRPr="00785F2F">
        <w:rPr>
          <w:rFonts w:ascii="Times New Roman" w:hAnsi="Times New Roman" w:cs="Times New Roman"/>
          <w:sz w:val="24"/>
          <w:szCs w:val="24"/>
        </w:rPr>
        <w:t>pontja esetében akkor nyújtható be az adós felszámolása iránti kérelem, ha a követelés összege (kamatok és járulékok nélkül számítva) meghaladja a 200 000 forintot.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(2c)</w:t>
      </w:r>
      <w:r w:rsidRPr="00785F2F">
        <w:rPr>
          <w:rFonts w:ascii="Times New Roman" w:hAnsi="Times New Roman" w:cs="Times New Roman"/>
          <w:sz w:val="24"/>
          <w:szCs w:val="24"/>
          <w:vertAlign w:val="superscript"/>
        </w:rPr>
        <w:footnoteReference w:id="227"/>
      </w:r>
      <w:r w:rsidRPr="00785F2F">
        <w:rPr>
          <w:rFonts w:ascii="Times New Roman" w:hAnsi="Times New Roman" w:cs="Times New Roman"/>
          <w:sz w:val="24"/>
          <w:szCs w:val="24"/>
        </w:rPr>
        <w:t xml:space="preserve"> A (2)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pontja szerinti esetekben akkor lehet az adós vitatását megállapítani, ha az érdemben kétségbe vonja a fizetési kötelezettség jogcímét, fennállását, esedékességét, mértékét vagy összegét. Az adós vitatásának legkésőbb a hitelező fizetési felszólításának kézhezvételét megelőző napig írásban van helye. Amennyiben az adós vitatása elkésett, a tartozás adós általi megfizetése nem minősül tartozáselismerésnek, és a teljesítés polgári peres eljárásban történő visszakövetelését nem zárja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228"/>
      </w:r>
      <w:r w:rsidRPr="00785F2F">
        <w:rPr>
          <w:rFonts w:ascii="Times New Roman" w:hAnsi="Times New Roman" w:cs="Times New Roman"/>
          <w:sz w:val="24"/>
          <w:szCs w:val="24"/>
        </w:rPr>
        <w:t xml:space="preserve"> A (2)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pontja szerinti esetekben a fizetési felszólításban meg kell jelölni az adós tartozásának jogcímét, összegét és a teljesítési határidőt, továbbá meg kell határozni azt a végső határidőt is, amelynek eredménytelen elteltét követően a hitelező meg kívánja indítani a felszámolási eljárást vagy egyéb jogi úton kívánja érvényesíteni a követelését. Ha a fizetési felszólítást a hitelező postán kívánja eljuttatni az adósnak, azt tértivevény különszolgáltatással feladott postai könyvelt küldeményként kell elküldenie. A küldeményt a feladástól számított tizenötödik munkanapon akkor is a címzett által kézhezvettnek kell tekinteni, ha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postai kézbesítési szabályok szerint a kézbesítés akadályozott,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küldemény átvételét a címzett megtagadta,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postai szolgáltató által rendelkezésére tartott küldeményért a címzett nem jelentkezett.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229"/>
      </w:r>
      <w:r w:rsidRPr="00785F2F">
        <w:rPr>
          <w:rFonts w:ascii="Times New Roman" w:hAnsi="Times New Roman" w:cs="Times New Roman"/>
          <w:sz w:val="24"/>
          <w:szCs w:val="24"/>
        </w:rPr>
        <w:t xml:space="preserve"> Az adós fizetésképtelensége a (2) bekezdésben meghatározott esetekben sem állapítható meg, ha a bíróság által a tartozás kiegyenlítésére a 26. § (3) bekezdése alapján engedélyezett határidő még nem telt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(5)</w:t>
      </w:r>
      <w:r w:rsidRPr="00785F2F">
        <w:rPr>
          <w:rFonts w:ascii="Times New Roman" w:hAnsi="Times New Roman" w:cs="Times New Roman"/>
          <w:sz w:val="24"/>
          <w:szCs w:val="24"/>
          <w:vertAlign w:val="superscript"/>
        </w:rPr>
        <w:footnoteReference w:id="230"/>
      </w:r>
      <w:r w:rsidRPr="00785F2F">
        <w:rPr>
          <w:rFonts w:ascii="Times New Roman" w:hAnsi="Times New Roman" w:cs="Times New Roman"/>
          <w:sz w:val="24"/>
          <w:szCs w:val="24"/>
        </w:rPr>
        <w:t xml:space="preserve"> A (2)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pontja esetén az adós a hitelező követelésének beszámítással történő teljesítésére akkor hivatkozhat, ha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közokirattal vagy teljes bizonyító erejű magánokirattal bizonyítja, hogy követelése fennáll, és a hitelezői fizetési felszólítás kézhezvételét megelőzően keletkezett, azonban csak a hitelezői követelés vitatására nyitva álló határidőt követően vált esedékessé,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közokirattal vagy teljes bizonyító erejű magánokirattal bizonyítja, hogy a hitelezővel szembeni követelésének fennállásáról vagy lejáratáról a fizetési felszólítás kézhezvételét követően szerzett tudomást,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beszámítani kért követelést a hitelező elismeri.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(5a)</w:t>
      </w:r>
      <w:r w:rsidRPr="00785F2F">
        <w:rPr>
          <w:rFonts w:ascii="Times New Roman" w:hAnsi="Times New Roman" w:cs="Times New Roman"/>
          <w:sz w:val="24"/>
          <w:szCs w:val="24"/>
          <w:vertAlign w:val="superscript"/>
        </w:rPr>
        <w:footnoteReference w:id="231"/>
      </w:r>
      <w:r w:rsidRPr="00785F2F">
        <w:rPr>
          <w:rFonts w:ascii="Times New Roman" w:hAnsi="Times New Roman" w:cs="Times New Roman"/>
          <w:sz w:val="24"/>
          <w:szCs w:val="24"/>
        </w:rPr>
        <w:t xml:space="preserve"> Az (5) bekezdés szerinti esetben a bíróság a felszámolási eljárást soron kívül megszünteti.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232"/>
      </w:r>
      <w:r w:rsidRPr="00785F2F">
        <w:rPr>
          <w:rFonts w:ascii="Times New Roman" w:hAnsi="Times New Roman" w:cs="Times New Roman"/>
          <w:sz w:val="24"/>
          <w:szCs w:val="24"/>
        </w:rPr>
        <w:t xml:space="preserve"> Ha az adós nem fizetésképtelen, a bíróság az eljárást soron kívül megszünteti.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233"/>
      </w:r>
      <w:r w:rsidRPr="00785F2F">
        <w:rPr>
          <w:rFonts w:ascii="Times New Roman" w:hAnsi="Times New Roman" w:cs="Times New Roman"/>
          <w:sz w:val="24"/>
          <w:szCs w:val="24"/>
        </w:rPr>
        <w:t xml:space="preserve"> Nem kérelmezheti az adós felszámolását és nem jelenthet be hitelezői igényt a felszámolási eljárásban az olyan követelés jogosultja, amely követelést egy másik követelés biztosítására büntetőeljárásban elrendelt zár alá vétel foganatosítása során lefoglalták, és annak eredményeként a követelés összegét a végrehajtói letéti számlára befizették.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w:t>
      </w:r>
      <w:r w:rsidRPr="00785F2F">
        <w:rPr>
          <w:rFonts w:ascii="Times New Roman" w:hAnsi="Times New Roman" w:cs="Times New Roman"/>
          <w:sz w:val="24"/>
          <w:szCs w:val="24"/>
          <w:vertAlign w:val="superscript"/>
        </w:rPr>
        <w:footnoteReference w:id="234"/>
      </w:r>
      <w:r w:rsidRPr="00785F2F">
        <w:rPr>
          <w:rFonts w:ascii="Times New Roman" w:hAnsi="Times New Roman" w:cs="Times New Roman"/>
          <w:sz w:val="24"/>
          <w:szCs w:val="24"/>
        </w:rPr>
        <w:t xml:space="preserve"> Ha a (7) bekezdés szerinti kérelmet terjesztettek elő, az eljárást a bíróság az adós kérelmére vagy hivatalból felfüggeszti. A felfüggesztés a zár alá vétel büntetőeljárásban történő feloldásáról vagy a büntető ügyben a zár alá vétellel biztosított követelés megfizetése tárgyában hozott jogerős bírósági határozat alapján kiállított végrehajtható okirat bíróság részére történő megküldéséig tart.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27/A. §</w:t>
      </w:r>
      <w:r w:rsidRPr="00785F2F">
        <w:rPr>
          <w:rFonts w:ascii="Times New Roman" w:hAnsi="Times New Roman" w:cs="Times New Roman"/>
          <w:b/>
          <w:bCs/>
          <w:sz w:val="24"/>
          <w:szCs w:val="24"/>
          <w:vertAlign w:val="superscript"/>
        </w:rPr>
        <w:footnoteReference w:id="235"/>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236"/>
      </w:r>
      <w:r w:rsidRPr="00785F2F">
        <w:rPr>
          <w:rFonts w:ascii="Times New Roman" w:hAnsi="Times New Roman" w:cs="Times New Roman"/>
          <w:sz w:val="24"/>
          <w:szCs w:val="24"/>
        </w:rPr>
        <w:t xml:space="preserve"> A bíróság elektronikus, véletlenszerű kiválasztás segítségével - a külön jogszabályban meghatározott eljárási szabályok szerint - haladéktalanul kirendeli a felszámoló szervezetet (a továbbiakban: felszámoló). Az eljáró felszámoló kirendelése átlátható, ellenőrizhető módszertan szerint és olyan elvek alapján történhet, amelyek biztosítják az eljárás hatékony lefolytatásához szükséges felszámolói kapacitásokat, a felszámolók arányos munkaterhelését, és - az eljárás költségeinek csökkentése érdekében - figyelembe veszik a felszámoló, valamint az adós gazdálkodó szervezet földrajzi elhelyezkedését. Felszámolóként - a IV. fejezetben foglaltak kivételével - az a gazdálkodó szervezet rendelhető ki, amely szerepel a felszámolók névjegyzékében.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237"/>
      </w:r>
      <w:r w:rsidRPr="00785F2F">
        <w:rPr>
          <w:rFonts w:ascii="Times New Roman" w:hAnsi="Times New Roman" w:cs="Times New Roman"/>
          <w:sz w:val="24"/>
          <w:szCs w:val="24"/>
        </w:rPr>
        <w:t xml:space="preserve"> A felszámolóként kirendelhetők körét a Kormány rendelettel állapítja meg. Felszámoló csak olyan szervezet lehet, amelynek tagja (részvényese) megismerhető, továbbá amelyben </w:t>
      </w:r>
      <w:r w:rsidRPr="00785F2F">
        <w:rPr>
          <w:rFonts w:ascii="Times New Roman" w:hAnsi="Times New Roman" w:cs="Times New Roman"/>
          <w:sz w:val="24"/>
          <w:szCs w:val="24"/>
        </w:rPr>
        <w:lastRenderedPageBreak/>
        <w:t>közvetlen vagy közvetett részesedéssel nem rendelkezik olyan tag (részvényes), amely olyan államban - ide nem értve az Európai Gazdasági Térségről szóló megállapodásban részes államban illetőséggel rendelkező államot - rendelkezik adóügyi illetőséggel, amelyben jogszabály nem ír elő a társasági adónak megfelelő adókötelezettséget vagy az előírt adómérték legfeljebb 10 százalék. A Kormány a felszámolók névjegyzékébe való felvételre nyilvános pályázatot ír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238"/>
      </w:r>
      <w:r w:rsidRPr="00785F2F">
        <w:rPr>
          <w:rFonts w:ascii="Times New Roman" w:hAnsi="Times New Roman" w:cs="Times New Roman"/>
          <w:sz w:val="24"/>
          <w:szCs w:val="24"/>
        </w:rPr>
        <w:t xml:space="preserve"> A felszámoló az adós felszámolásának lefolytatására felszámolóbiztost jelöl ki, aki büntetlen előéletű, nem áll felszámolóbiztosi vagy felszámolói tevékenységben való közreműködést kizáró foglalkozástól eltiltás hatálya alatt, nem áll fel vele szemben a (4) bekezdés szerinti összeférhetetlenségi, illetve kizáró ok, és megfelel az e törvényben meghatározott feltételeknek. Felszámolóbiztosnak csak a 27/C. § (1) bekezdésében említett felszámolási és vagyonfelügyeleti szakirányú szakképzettséggel rendelkező olyan személy jelölhető ki, aki legalább egy év időtartamú, felszámoló szervezetnél töltött szakmai gyakorlatot tud igazolni. A kijelölést megelőzően a felszámoló számára nyilatkozatot kell tenni arról, hogy nem esik kizáró ok alá, továbbá az adott eljárásban a személyével összefüggésben nem áll fenn összeférhetetlenségi ok. A kijelölt felszámolóbiztos a felszámolóval létesített munkaviszonya, tagsági viszonya vagy megbízási jogviszonya alapján, annak nevében jár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239"/>
      </w:r>
      <w:r w:rsidRPr="00785F2F">
        <w:rPr>
          <w:rFonts w:ascii="Times New Roman" w:hAnsi="Times New Roman" w:cs="Times New Roman"/>
          <w:sz w:val="24"/>
          <w:szCs w:val="24"/>
        </w:rPr>
        <w:t xml:space="preserve"> E törvény alkalmazásában a felszámolót és a felszámolóbiztost érintő kizárási okok: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Nem jelölhető ki felszámolónak az a gazdasági társaság,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aa)</w:t>
      </w:r>
      <w:r w:rsidRPr="00785F2F">
        <w:rPr>
          <w:rFonts w:ascii="Times New Roman" w:hAnsi="Times New Roman" w:cs="Times New Roman"/>
          <w:i/>
          <w:iCs/>
          <w:sz w:val="24"/>
          <w:szCs w:val="24"/>
          <w:vertAlign w:val="superscript"/>
        </w:rPr>
        <w:footnoteReference w:id="24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amely az adós tulajdonosa, hitelezője vagy az adós vagyonának nem üzletszerűen eljáró bizalmi vagyonkezelője,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ab)</w:t>
      </w:r>
      <w:r w:rsidRPr="00785F2F">
        <w:rPr>
          <w:rFonts w:ascii="Times New Roman" w:hAnsi="Times New Roman" w:cs="Times New Roman"/>
          <w:i/>
          <w:iCs/>
          <w:sz w:val="24"/>
          <w:szCs w:val="24"/>
          <w:vertAlign w:val="superscript"/>
        </w:rPr>
        <w:footnoteReference w:id="24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amelynek tulajdonosa az adósnak is tulajdonosa, hitelezője vagy az adós vagyonának nem üzletszerűen eljáró bizalmi vagyonkezelője,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ac)</w:t>
      </w:r>
      <w:r w:rsidRPr="00785F2F">
        <w:rPr>
          <w:rFonts w:ascii="Times New Roman" w:hAnsi="Times New Roman" w:cs="Times New Roman"/>
          <w:i/>
          <w:iCs/>
          <w:sz w:val="24"/>
          <w:szCs w:val="24"/>
          <w:vertAlign w:val="superscript"/>
        </w:rPr>
        <w:footnoteReference w:id="242"/>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amelynek vezető tisztségviselője vagy annak közeli hozzátartozója többségi befolyással rendelkezik az adós szervezetben vagy összeférhetetlen tevékenységet [27/C. § (3)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 folytató más szervezetben.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Nem jelölhető ki felszámolóbiztosnak az a személy,</w:t>
      </w:r>
      <w:r w:rsidRPr="00785F2F">
        <w:rPr>
          <w:rFonts w:ascii="Times New Roman" w:hAnsi="Times New Roman" w:cs="Times New Roman"/>
          <w:sz w:val="24"/>
          <w:szCs w:val="24"/>
          <w:vertAlign w:val="superscript"/>
        </w:rPr>
        <w:footnoteReference w:id="243"/>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ba)</w:t>
      </w:r>
      <w:r w:rsidRPr="00785F2F">
        <w:rPr>
          <w:rFonts w:ascii="Times New Roman" w:hAnsi="Times New Roman" w:cs="Times New Roman"/>
          <w:i/>
          <w:iCs/>
          <w:sz w:val="24"/>
          <w:szCs w:val="24"/>
          <w:vertAlign w:val="superscript"/>
        </w:rPr>
        <w:footnoteReference w:id="24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aki az adós vagy az adós kizárólagos vagy többségi részesedésével rendelkező gazdasági társaság tulajdonosa vagy hitelezője (ide nem értve, ha a hitelezői követelés a végelszámolót vagy felszámolót, vagyonfelügyelőt, ideiglenes vagyonfelügyelőt megillető díj, költségtérítés),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bb) </w:t>
      </w:r>
      <w:r w:rsidRPr="00785F2F">
        <w:rPr>
          <w:rFonts w:ascii="Times New Roman" w:hAnsi="Times New Roman" w:cs="Times New Roman"/>
          <w:sz w:val="24"/>
          <w:szCs w:val="24"/>
        </w:rPr>
        <w:t xml:space="preserve">aki a </w:t>
      </w:r>
      <w:r w:rsidRPr="00785F2F">
        <w:rPr>
          <w:rFonts w:ascii="Times New Roman" w:hAnsi="Times New Roman" w:cs="Times New Roman"/>
          <w:i/>
          <w:iCs/>
          <w:sz w:val="24"/>
          <w:szCs w:val="24"/>
        </w:rPr>
        <w:t xml:space="preserve">ba) </w:t>
      </w:r>
      <w:r w:rsidRPr="00785F2F">
        <w:rPr>
          <w:rFonts w:ascii="Times New Roman" w:hAnsi="Times New Roman" w:cs="Times New Roman"/>
          <w:sz w:val="24"/>
          <w:szCs w:val="24"/>
        </w:rPr>
        <w:t>pontban jelölt személynek közeli hozzátartozója,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bc) </w:t>
      </w:r>
      <w:r w:rsidRPr="00785F2F">
        <w:rPr>
          <w:rFonts w:ascii="Times New Roman" w:hAnsi="Times New Roman" w:cs="Times New Roman"/>
          <w:sz w:val="24"/>
          <w:szCs w:val="24"/>
        </w:rPr>
        <w:t>akinek a közeli hozzátartozója az adós tulajdonosa vagy hitelezője,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 xml:space="preserve">bd) </w:t>
      </w:r>
      <w:r w:rsidRPr="00785F2F">
        <w:rPr>
          <w:rFonts w:ascii="Times New Roman" w:hAnsi="Times New Roman" w:cs="Times New Roman"/>
          <w:sz w:val="24"/>
          <w:szCs w:val="24"/>
        </w:rPr>
        <w:t>aki olyan gazdasági társaság vezető tisztségviselője, amely az adós tulajdonosa vagy hitelezője,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be) </w:t>
      </w:r>
      <w:r w:rsidRPr="00785F2F">
        <w:rPr>
          <w:rFonts w:ascii="Times New Roman" w:hAnsi="Times New Roman" w:cs="Times New Roman"/>
          <w:sz w:val="24"/>
          <w:szCs w:val="24"/>
        </w:rPr>
        <w:t xml:space="preserve">aki a </w:t>
      </w:r>
      <w:r w:rsidRPr="00785F2F">
        <w:rPr>
          <w:rFonts w:ascii="Times New Roman" w:hAnsi="Times New Roman" w:cs="Times New Roman"/>
          <w:i/>
          <w:iCs/>
          <w:sz w:val="24"/>
          <w:szCs w:val="24"/>
        </w:rPr>
        <w:t xml:space="preserve">bd) </w:t>
      </w:r>
      <w:r w:rsidRPr="00785F2F">
        <w:rPr>
          <w:rFonts w:ascii="Times New Roman" w:hAnsi="Times New Roman" w:cs="Times New Roman"/>
          <w:sz w:val="24"/>
          <w:szCs w:val="24"/>
        </w:rPr>
        <w:t>pontban jelölt vezető tisztségviselő közeli hozzátartozója,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bf) </w:t>
      </w:r>
      <w:r w:rsidRPr="00785F2F">
        <w:rPr>
          <w:rFonts w:ascii="Times New Roman" w:hAnsi="Times New Roman" w:cs="Times New Roman"/>
          <w:sz w:val="24"/>
          <w:szCs w:val="24"/>
        </w:rPr>
        <w:t>aki maga, vagy akinek közeli hozzátartozója összeférhetetlen tevékenységet folytató más jogi személyben vagy jogi személyiség nélküli gazdasági társaságban tag, részvényes vagy vezető tisztségviselő,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bg)</w:t>
      </w:r>
      <w:r w:rsidRPr="00785F2F">
        <w:rPr>
          <w:rFonts w:ascii="Times New Roman" w:hAnsi="Times New Roman" w:cs="Times New Roman"/>
          <w:i/>
          <w:iCs/>
          <w:sz w:val="24"/>
          <w:szCs w:val="24"/>
          <w:vertAlign w:val="superscript"/>
        </w:rPr>
        <w:footnoteReference w:id="245"/>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aki három éven belül az adós foglalkoztatottja volt, vagy - a rendes gazdálkodás körébe eső ügyleteken kívül - az adóssal üzleti kapcsolatban állt,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bh)</w:t>
      </w:r>
      <w:r w:rsidRPr="00785F2F">
        <w:rPr>
          <w:rFonts w:ascii="Times New Roman" w:hAnsi="Times New Roman" w:cs="Times New Roman"/>
          <w:i/>
          <w:iCs/>
          <w:sz w:val="24"/>
          <w:szCs w:val="24"/>
          <w:vertAlign w:val="superscript"/>
        </w:rPr>
        <w:footnoteReference w:id="246"/>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aki az adósnál a Magyar Nemzeti Bankról szóló törvény szerinti felügyeleti biztosi tevékenységet látott, vagy lát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bi)</w:t>
      </w:r>
      <w:r w:rsidRPr="00785F2F">
        <w:rPr>
          <w:rFonts w:ascii="Times New Roman" w:hAnsi="Times New Roman" w:cs="Times New Roman"/>
          <w:i/>
          <w:iCs/>
          <w:sz w:val="24"/>
          <w:szCs w:val="24"/>
          <w:vertAlign w:val="superscript"/>
        </w:rPr>
        <w:footnoteReference w:id="247"/>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aki a felszámolás elrendelésének - felmentett felszámolóbiztos helyett kijelölt új felszámolóbiztos esetén pedig a kijelölésnek - az időpontjában a felszámoló szervezet által foglalkoztatott felszámolóbiztosként nincs bejegyezve a felszámolók névjegyzékébe vagy a (6a) bekezdés szerinti hatósági nyilvántartásba vagy a 66. § (6) bekezdése alapján vezetett hatósági nyilvántartásba,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bj)</w:t>
      </w:r>
      <w:r w:rsidRPr="00785F2F">
        <w:rPr>
          <w:rFonts w:ascii="Times New Roman" w:hAnsi="Times New Roman" w:cs="Times New Roman"/>
          <w:i/>
          <w:iCs/>
          <w:sz w:val="24"/>
          <w:szCs w:val="24"/>
          <w:vertAlign w:val="superscript"/>
        </w:rPr>
        <w:footnoteReference w:id="248"/>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aki többségi részesedéssel rendelkezik olyan - Európai Gazdasági Térségen kívüli államban bejegyzett - gazdasági társaságban vagy más vállalkozásban, amely államban jogszabály nem ír elő a társasági adónak megfelelő adókötelezettséget vagy az előírt adómérték legfeljebb 10 százalék,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bk)</w:t>
      </w:r>
      <w:r w:rsidRPr="00785F2F">
        <w:rPr>
          <w:rFonts w:ascii="Times New Roman" w:hAnsi="Times New Roman" w:cs="Times New Roman"/>
          <w:i/>
          <w:iCs/>
          <w:sz w:val="24"/>
          <w:szCs w:val="24"/>
          <w:vertAlign w:val="superscript"/>
        </w:rPr>
        <w:footnoteReference w:id="249"/>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akit a felszámolók névjegyzékét vezető szerv - a bíróság (7) bekezdés szerinti adatszolgáltatása alapján, a jogszabálysértésre tekintettel - nyilvántartásba vett, a nyilvántartásba vételtől számított 3 évig.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250"/>
      </w:r>
      <w:r w:rsidRPr="00785F2F">
        <w:rPr>
          <w:rFonts w:ascii="Times New Roman" w:hAnsi="Times New Roman" w:cs="Times New Roman"/>
          <w:sz w:val="24"/>
          <w:szCs w:val="24"/>
        </w:rPr>
        <w:t xml:space="preserve"> A felszámoló a kirendelését tartalmazó végzés kézhezvételétől - vagy ha a kizárási ok később következik be, annak bekövetkeztétől - számított öt munkanapon belül köteles bejelenteni a bíróságnak, ha vele szemben kizárási ok áll fenn. A felszámoló a kirendelést kizárási ok esetén, továbbá akkor utasíthatja vissza, ha az adós székhelye kívül esik a felszámolónak a felszámolók névjegyzékébe bejegyzett működési területén. A felszámolót kirendelő végzés ellen külön fellebbezésnek nincs helye. Ha a felszámoló a kizárási ok bejelentését elmulasztja, a bíróság kezdeményezi a felszámolók névjegyzékéből való törlését.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(5a)</w:t>
      </w:r>
      <w:r w:rsidRPr="00785F2F">
        <w:rPr>
          <w:rFonts w:ascii="Times New Roman" w:hAnsi="Times New Roman" w:cs="Times New Roman"/>
          <w:sz w:val="24"/>
          <w:szCs w:val="24"/>
          <w:vertAlign w:val="superscript"/>
        </w:rPr>
        <w:footnoteReference w:id="251"/>
      </w:r>
      <w:r w:rsidRPr="00785F2F">
        <w:rPr>
          <w:rFonts w:ascii="Times New Roman" w:hAnsi="Times New Roman" w:cs="Times New Roman"/>
          <w:sz w:val="24"/>
          <w:szCs w:val="24"/>
        </w:rPr>
        <w:t xml:space="preserve"> A felszámoló a felszámolást elrendelő végzés kézhezvételétől számított két munkanapon belül köteles az általa kijelölt felszámolóbiztos nevét, lakóhelyét vagy a személyi adat- és lakcímnyilvántartásban szereplő értesítési címét, születési idejét, adóazonosító jelét, </w:t>
      </w:r>
      <w:r w:rsidRPr="00785F2F">
        <w:rPr>
          <w:rFonts w:ascii="Times New Roman" w:hAnsi="Times New Roman" w:cs="Times New Roman"/>
          <w:sz w:val="24"/>
          <w:szCs w:val="24"/>
        </w:rPr>
        <w:lastRenderedPageBreak/>
        <w:t>valamint anyja születési nevét bejelenteni a bíróságnak, és csatolja a felszámolóbiztos azon nyilatkozatát, hogy személyével összefüggésben nem áll fenn kizáró vagy összeférhetetlenségi ok, továbbá kötelezettséget vállal arra, hogy ha ilyen ok később bekövetkezik, azt haladéktalanul bejelenti a felszámolónak, és kezdeményezi a felszámolótól a kijelölése visszavonását. A felszámoló köteles bejelenteni a bíróságnak és a felszámolók névjegyzékét vezető szervnek, ha a felszámolóbiztossal szemben kizáró vagy összeférhetetlenségi ok merül fel, vagy pedig a felszámolóbiztos munkaviszonya, megbízási jogviszonya, vagy - tagsági jogviszony esetén a felszámolóbiztosi tevékenység végzésére irányuló személyes közreműködésre jogosító megbízatása - megszűnt, vagy a kijelölését visszavonta, külön megjelölve azt, ha erre a 27/B. § (5) bekezdésében meghatározott okból került sor. A felszámoló két munkanapon belül köteles az új felszámolóbiztos nevét, lakóhelyét vagy a személyi adat- és lakcímnyilvántartásban szereplő értesítési címét, születési idejét, adóazonosító jelét, valamint anyja születési nevét bejelenteni.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252"/>
      </w:r>
      <w:r w:rsidRPr="00785F2F">
        <w:rPr>
          <w:rFonts w:ascii="Times New Roman" w:hAnsi="Times New Roman" w:cs="Times New Roman"/>
          <w:sz w:val="24"/>
          <w:szCs w:val="24"/>
        </w:rPr>
        <w:t xml:space="preserve"> Ha a kirendelést követően a bíróság megállapítja, hogy a felszámolóval vagy a felszámolóbiztossal szemben kizárási ok áll fenn, illetve a felszámolót a felszámolók névjegyzékéből törölték, vagy a felszámoló szervezet ellen felszámolás, kényszer-törlési eljárás indult, vagy végelszámolás alatt áll, a bíróság a felszámolót hivatalból felmenti. A névjegyzékből való törlést a nyilvántartó szerv jogszabályban meghatározott módon közzéteszi, továbbá elektronikus úton, haladéktalanul értesítést küld minden ítélőtáblának, törvényszéknek.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(6a)</w:t>
      </w:r>
      <w:r w:rsidRPr="00785F2F">
        <w:rPr>
          <w:rFonts w:ascii="Times New Roman" w:hAnsi="Times New Roman" w:cs="Times New Roman"/>
          <w:sz w:val="24"/>
          <w:szCs w:val="24"/>
          <w:vertAlign w:val="superscript"/>
        </w:rPr>
        <w:footnoteReference w:id="253"/>
      </w:r>
      <w:r w:rsidRPr="00785F2F">
        <w:rPr>
          <w:rFonts w:ascii="Times New Roman" w:hAnsi="Times New Roman" w:cs="Times New Roman"/>
          <w:sz w:val="24"/>
          <w:szCs w:val="24"/>
        </w:rPr>
        <w:t xml:space="preserve"> Ha e törvény másképpen nem rendelkezik, nem kell felmenteni a folyamatban lévő eljárásban azt a vagyonfelügyelőt, ideiglenes vagyonfelügyelőt vagy felszámolót, amely megfelelt a (2) bekezdés szerinti feltételeknek, de a pályázati keretszám miatt nem került be a felszámolók névjegyzékébe. Az e bekezdés hatálya alá tartozó felszámolókról a felszámolók névjegyzékét vezető szerv közhiteles hatósági nyilvántartást vezet, ugyanolyan adattartalommal, mint a névjegyzékbe felvett felszámolókról, továbbá ellátja a szakmai beszámoltatásukkal és hatósági ellenőrzésükkel összefüggő feladatokat is. Ezekre a felszámolókra és az e törvényben meghatározott végzettséggel, képesítéssel, szakképesítéssel rendelkező tagjaikra, foglalkoztatottjaikra (ideértve az általuk kinevezett felszámolóbiztosokat is) az e törvényben és a felszámolók névjegyzékéről szóló kormányrendeletben meghatározott követelmények irányadók azzal, hogy a 27/C. § (1) bekezdésében meghatározott szakirányú szakképzettséggel rendelkező személyként, valamint a 27/C. § (2) bekezdés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pontjában felsorolt képesítéssel rendelkezők közül elegendő egy-egy személyt foglalkoztatni munkaviszonyban vagy társadalombiztosítási jogviszonyt keletkeztető szerződéssel.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(6b)</w:t>
      </w:r>
      <w:r w:rsidRPr="00785F2F">
        <w:rPr>
          <w:rFonts w:ascii="Times New Roman" w:hAnsi="Times New Roman" w:cs="Times New Roman"/>
          <w:sz w:val="24"/>
          <w:szCs w:val="24"/>
          <w:vertAlign w:val="superscript"/>
        </w:rPr>
        <w:footnoteReference w:id="254"/>
      </w:r>
      <w:r w:rsidRPr="00785F2F">
        <w:rPr>
          <w:rFonts w:ascii="Times New Roman" w:hAnsi="Times New Roman" w:cs="Times New Roman"/>
          <w:sz w:val="24"/>
          <w:szCs w:val="24"/>
        </w:rPr>
        <w:t xml:space="preserve"> A nyilvántartó szerv a 27/C. § (5) bekezdésében foglaltak esetén a (6a) bekezdés szerinti felszámoló szervezetet az ott meghatározott mértékű bírsággal sújtja. Ha a (6a) bekezdés hatálya alá tartozó felszámoló szervezetet súlyos vagy ismétlődő jogszabálysértés miatt a csődeljárásban vagy felszámolási eljárásban eljáró bíróság egy éven belül legalább két ügyben vagy két éven belül legalább három ügyben felmentette, továbbá ha csődeljárásban, felszámolási eljárásban vagy helyi önkormányzatok adósságrendezési eljárásában eljáró bíróság a (6a) bekezdés hatálya alá tartozó felszámoló szervezetet két éven belül legalább háromszor jogszabálysértés vagy mulasztás miatt jogerősen pénzbírsággal sújtotta, akkor - a felszámolók </w:t>
      </w:r>
      <w:r w:rsidRPr="00785F2F">
        <w:rPr>
          <w:rFonts w:ascii="Times New Roman" w:hAnsi="Times New Roman" w:cs="Times New Roman"/>
          <w:sz w:val="24"/>
          <w:szCs w:val="24"/>
        </w:rPr>
        <w:lastRenderedPageBreak/>
        <w:t>névjegyzékét vezető szerv értesítése alapján - a felszámoló szervezetet az eljáró bíróság a többi folyamatban lévő eljárásból is felmenti. A felmentésről szóló végzést a névjegyzéket vezető szerv értesítésének kézhezvételétől számított 15 napon belül kell meghozni.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(6c)</w:t>
      </w:r>
      <w:r w:rsidRPr="00785F2F">
        <w:rPr>
          <w:rFonts w:ascii="Times New Roman" w:hAnsi="Times New Roman" w:cs="Times New Roman"/>
          <w:sz w:val="24"/>
          <w:szCs w:val="24"/>
          <w:vertAlign w:val="superscript"/>
        </w:rPr>
        <w:footnoteReference w:id="255"/>
      </w:r>
      <w:r w:rsidRPr="00785F2F">
        <w:rPr>
          <w:rFonts w:ascii="Times New Roman" w:hAnsi="Times New Roman" w:cs="Times New Roman"/>
          <w:sz w:val="24"/>
          <w:szCs w:val="24"/>
        </w:rPr>
        <w:t xml:space="preserve"> Törölni kell a hatósági nyilvántartásból a (6a) bekezdés hatálya alá tartozó felszámolót, ha valamennyi folyamatban lévő csődeljárás, felszámolási eljárás jogerősen lezárult. Ennek tényét a felszámolónak kell bejelentenie a névjegyzéket vezető szervnek, a jogerős végzés kézhezvételétől számított 8 napon belül. Az adatszolgáltatás késedelmes teljesítése vagy elmulasztása esetén a bíróság a felszámoló vezetőjére 50 000 Ft-tól 100 000 forintig terjedő bírságot szabhat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256"/>
      </w:r>
      <w:r w:rsidRPr="00785F2F">
        <w:rPr>
          <w:rFonts w:ascii="Times New Roman" w:hAnsi="Times New Roman" w:cs="Times New Roman"/>
          <w:sz w:val="24"/>
          <w:szCs w:val="24"/>
        </w:rPr>
        <w:t xml:space="preserve"> A bíróság - erre irányuló kifogás hiányában is - felmenti a felszámolót, ha az eljárás adatai alapján megállapítja, hogy a felszámoló súlyosan vagy ismétlődően megsértette a jogszabályokat, ideértve azokat az eseteket is, amikor a felszámoló felmentését e törvény - jogszabálysértés esetén - a bíróság számára kötelezővé teszi. A bíróság akkor is felmenti a felszámolót, ha az a székhelyén vagy fióktelepén nem található, vagy ha az e törvényben meghatározott kizáró vagy összeférhetetlenségi ok alá eső felszámolóbiztost nevezett ki, illetve a később felmerülő ilyen körülmény esetén a felszámolóbiztos kinevezését nem vonja vissza. A felszámoló felmentését az említett okokra hivatkozva a hitelezői választmány (hitelezői választmány hiányában a hitelezői képviselő vagy bármelyik hitelező) is indítványozhatja. A bíróság a kérelem tárgyában annak beérkezésétől számított 8 napon belül dönt. A felmentéssel érintett felszámoló a felmentéséről szóló elsőfokú végzés kézhezvételétől kezdve csak az eljárás lefolytatásával összefüggő legszükségesebb, halaszthatatlan intézkedéseket hozhatja meg vagy készítheti elő, az adós vagyonát nem értékesítheti, nem adhatja bérbe és azzal más módon sem rendelkezhet. A bíróság a felszámoló jogszabálysértés miatt történő felmentéséről szóló jogerős határozatról, valamint az eljáró felszámolóbiztos (5a) bekezdés szerinti adatairól 5 munkanapon belül elektronikus úton adatot szolgáltat a felszámolók névjegyzékét vezető szervnek. A felszámolók névjegyzékét vezető szerv ezekről a felszámolóbiztosokról és azoknak az e bekezdésben hivatkozott adatairól hatósági nyilvántartást vezet. A nyilvántartásból a bíróságok és a felszámolók elektronikus úton adatszolgáltatást kérhetnek.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w:t>
      </w:r>
      <w:r w:rsidRPr="00785F2F">
        <w:rPr>
          <w:rFonts w:ascii="Times New Roman" w:hAnsi="Times New Roman" w:cs="Times New Roman"/>
          <w:sz w:val="24"/>
          <w:szCs w:val="24"/>
          <w:vertAlign w:val="superscript"/>
        </w:rPr>
        <w:footnoteReference w:id="257"/>
      </w:r>
      <w:r w:rsidRPr="00785F2F">
        <w:rPr>
          <w:rFonts w:ascii="Times New Roman" w:hAnsi="Times New Roman" w:cs="Times New Roman"/>
          <w:sz w:val="24"/>
          <w:szCs w:val="24"/>
        </w:rPr>
        <w:t xml:space="preserve"> A bíróság a (7) bekezdésben meghatározott határidőn belül végzést hoz a felszámoló felmentéséről és új felszámoló kijelöléséről akkor is, ha azt - a (7) bekezdés szerinti okok megjelölése nélkül - kéri a 44. § (1) bekezdésében említett hitelezői csoportok mindegyikében a hitelezők több mint a fele, azzal, hogy a szavazatok számításánál is a 44. § (1) bekezdésében foglaltakat kell alkalmazni. A hitelezők a felszámoló felmentését a (7) bekezdésben megjelölt ok nélkül csak egyszer, az első hitelezői gyűlést követő 15 napon belül kérhetik.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w:t>
      </w:r>
      <w:r w:rsidRPr="00785F2F">
        <w:rPr>
          <w:rFonts w:ascii="Times New Roman" w:hAnsi="Times New Roman" w:cs="Times New Roman"/>
          <w:sz w:val="24"/>
          <w:szCs w:val="24"/>
          <w:vertAlign w:val="superscript"/>
        </w:rPr>
        <w:footnoteReference w:id="258"/>
      </w:r>
      <w:r w:rsidRPr="00785F2F">
        <w:rPr>
          <w:rFonts w:ascii="Times New Roman" w:hAnsi="Times New Roman" w:cs="Times New Roman"/>
          <w:sz w:val="24"/>
          <w:szCs w:val="24"/>
        </w:rPr>
        <w:t xml:space="preserve"> A bíróság (6)-(8) bekezdésben foglalt végzésében rendelkezni kell a felszámoló számlával igazolt költségeinek megtérítéséről és arányos díjazásáról is, amely legfeljebb 300 000 </w:t>
      </w:r>
      <w:r w:rsidRPr="00785F2F">
        <w:rPr>
          <w:rFonts w:ascii="Times New Roman" w:hAnsi="Times New Roman" w:cs="Times New Roman"/>
          <w:sz w:val="24"/>
          <w:szCs w:val="24"/>
        </w:rPr>
        <w:lastRenderedPageBreak/>
        <w:t>forint lehet, de a bíróság különösen bonyolult ügyben ennél magasabb összegű díjazást is megállapíthat.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(10)</w:t>
      </w:r>
      <w:r w:rsidRPr="00785F2F">
        <w:rPr>
          <w:rFonts w:ascii="Times New Roman" w:hAnsi="Times New Roman" w:cs="Times New Roman"/>
          <w:sz w:val="24"/>
          <w:szCs w:val="24"/>
          <w:vertAlign w:val="superscript"/>
        </w:rPr>
        <w:footnoteReference w:id="259"/>
      </w:r>
      <w:r w:rsidRPr="00785F2F">
        <w:rPr>
          <w:rFonts w:ascii="Times New Roman" w:hAnsi="Times New Roman" w:cs="Times New Roman"/>
          <w:sz w:val="24"/>
          <w:szCs w:val="24"/>
        </w:rPr>
        <w:t xml:space="preserve"> A (6), valamint a (7)-(9) bekezdés szerinti végzés ellen a felmentéssel érintett felszámoló élhet fellebbezéssel 5 munkanapon belül, amelyet a másodfokú bíróság soron kívül, de legfeljebb 8 munkanapon belül bírál el. A felszámolót felmentő jogerős végzés ellen nincs helye felülvizsgálatnak.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(10a)</w:t>
      </w:r>
      <w:r w:rsidRPr="00785F2F">
        <w:rPr>
          <w:rFonts w:ascii="Times New Roman" w:hAnsi="Times New Roman" w:cs="Times New Roman"/>
          <w:sz w:val="24"/>
          <w:szCs w:val="24"/>
          <w:vertAlign w:val="superscript"/>
        </w:rPr>
        <w:footnoteReference w:id="260"/>
      </w:r>
      <w:r w:rsidRPr="00785F2F">
        <w:rPr>
          <w:rFonts w:ascii="Times New Roman" w:hAnsi="Times New Roman" w:cs="Times New Roman"/>
          <w:sz w:val="24"/>
          <w:szCs w:val="24"/>
        </w:rPr>
        <w:t xml:space="preserve"> Ha a felszámolót felmentő végzés fellebbezés hiányában jogerőre emelkedik, az elsőfokú bíróság a végzés jogerőre emelkedésétől - fellebbezés eredményeképpen jogerőre emelkedett végzés esetén pedig az iratok visszaérkezésétől - számított 8 napon belül rendel ki másik felszámolót.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(11)</w:t>
      </w:r>
      <w:r w:rsidRPr="00785F2F">
        <w:rPr>
          <w:rFonts w:ascii="Times New Roman" w:hAnsi="Times New Roman" w:cs="Times New Roman"/>
          <w:sz w:val="24"/>
          <w:szCs w:val="24"/>
          <w:vertAlign w:val="superscript"/>
        </w:rPr>
        <w:footnoteReference w:id="261"/>
      </w:r>
      <w:r w:rsidRPr="00785F2F">
        <w:rPr>
          <w:rFonts w:ascii="Times New Roman" w:hAnsi="Times New Roman" w:cs="Times New Roman"/>
          <w:sz w:val="24"/>
          <w:szCs w:val="24"/>
        </w:rPr>
        <w:t xml:space="preserve"> A felmentett felszámoló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haladéktalanul átadja az új kirendelt felszámolónak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aa) </w:t>
      </w:r>
      <w:r w:rsidRPr="00785F2F">
        <w:rPr>
          <w:rFonts w:ascii="Times New Roman" w:hAnsi="Times New Roman" w:cs="Times New Roman"/>
          <w:sz w:val="24"/>
          <w:szCs w:val="24"/>
        </w:rPr>
        <w:t>az adós iratanyagát és vagyonát,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ab) </w:t>
      </w:r>
      <w:r w:rsidRPr="00785F2F">
        <w:rPr>
          <w:rFonts w:ascii="Times New Roman" w:hAnsi="Times New Roman" w:cs="Times New Roman"/>
          <w:sz w:val="24"/>
          <w:szCs w:val="24"/>
        </w:rPr>
        <w:t>az adós jogügyleteiről és a folyamatban lévő eljárásokról készített tételes kimutatást,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15 napon belül átadó mérleget készít és nyilatkozik arról, hogy az átadó mérleg az adós vagyoni helyzetéről valós és megbízható képet ad, valamint az átadó mérleget megküldi a hitelezőknek és jóváhagyásra megküldi a bíróságnak.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(11a)</w:t>
      </w:r>
      <w:r w:rsidRPr="00785F2F">
        <w:rPr>
          <w:rFonts w:ascii="Times New Roman" w:hAnsi="Times New Roman" w:cs="Times New Roman"/>
          <w:sz w:val="24"/>
          <w:szCs w:val="24"/>
          <w:vertAlign w:val="superscript"/>
        </w:rPr>
        <w:footnoteReference w:id="262"/>
      </w:r>
      <w:r w:rsidRPr="00785F2F">
        <w:rPr>
          <w:rFonts w:ascii="Times New Roman" w:hAnsi="Times New Roman" w:cs="Times New Roman"/>
          <w:sz w:val="24"/>
          <w:szCs w:val="24"/>
        </w:rPr>
        <w:t xml:space="preserve"> A (11) bekezdésben meghatározott kötelezettségek elmulasztása esetén a bíróság a felmentett felszámolót 500 000 forintig terjedő bírsággal sújthatja.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(12)</w:t>
      </w:r>
      <w:r w:rsidRPr="00785F2F">
        <w:rPr>
          <w:rFonts w:ascii="Times New Roman" w:hAnsi="Times New Roman" w:cs="Times New Roman"/>
          <w:sz w:val="24"/>
          <w:szCs w:val="24"/>
          <w:vertAlign w:val="superscript"/>
        </w:rPr>
        <w:footnoteReference w:id="263"/>
      </w:r>
      <w:r w:rsidRPr="00785F2F">
        <w:rPr>
          <w:rFonts w:ascii="Times New Roman" w:hAnsi="Times New Roman" w:cs="Times New Roman"/>
          <w:sz w:val="24"/>
          <w:szCs w:val="24"/>
        </w:rPr>
        <w:t xml:space="preserve"> A kirendelt felszámoló a felszámolási eljárás lefolytatását másnak nem engedheti át. A felszámoló az adós gazdálkodó szervezet képviseletében jár el, ezt a jogkörét az általa kijelölt felszámolóbiztos útján látja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(13)</w:t>
      </w:r>
      <w:r w:rsidRPr="00785F2F">
        <w:rPr>
          <w:rFonts w:ascii="Times New Roman" w:hAnsi="Times New Roman" w:cs="Times New Roman"/>
          <w:sz w:val="24"/>
          <w:szCs w:val="24"/>
          <w:vertAlign w:val="superscript"/>
        </w:rPr>
        <w:footnoteReference w:id="264"/>
      </w:r>
      <w:r w:rsidRPr="00785F2F">
        <w:rPr>
          <w:rFonts w:ascii="Times New Roman" w:hAnsi="Times New Roman" w:cs="Times New Roman"/>
          <w:sz w:val="24"/>
          <w:szCs w:val="24"/>
        </w:rPr>
        <w:t xml:space="preserve"> A felszámoló feladatait elsősorban az adós munkaszervezete, illetve saját munkaszervezete igénybevételével látja el, ideértve a jogszabályban meghatározott szakképzettségű, kötelezően foglalkoztatandó személyek polgári jogi jogviszonyban történő alkalmazását is. A felszámoló a feladatai ellátása érdekében polgári jogi jogviszonyt létesíthet továbbá:</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külön jogszabályban a felszámolási tevékenység végzésének feltételeként meghatározott szakképzettségen kívüli szakértelmet igénylő feladat ellátására,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felszámolási tevékenység végzéséhez általában nem szükséges, vagy a szükségest meghaladó mértékű tevékenység elvégzésére,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jogszabály által kötelezően előírt esetben,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 xml:space="preserve">ha azt az </w:t>
      </w:r>
      <w:r w:rsidRPr="00785F2F">
        <w:rPr>
          <w:rFonts w:ascii="Times New Roman" w:hAnsi="Times New Roman" w:cs="Times New Roman"/>
          <w:i/>
          <w:iCs/>
          <w:sz w:val="24"/>
          <w:szCs w:val="24"/>
        </w:rPr>
        <w:t xml:space="preserve">a)-c) </w:t>
      </w:r>
      <w:r w:rsidRPr="00785F2F">
        <w:rPr>
          <w:rFonts w:ascii="Times New Roman" w:hAnsi="Times New Roman" w:cs="Times New Roman"/>
          <w:sz w:val="24"/>
          <w:szCs w:val="24"/>
        </w:rPr>
        <w:t>pontokban nem szabályozott esetben a bíróság a felszámoló kérésére előzetesen engedélyezi.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(14)</w:t>
      </w:r>
      <w:r w:rsidRPr="00785F2F">
        <w:rPr>
          <w:rFonts w:ascii="Times New Roman" w:hAnsi="Times New Roman" w:cs="Times New Roman"/>
          <w:sz w:val="24"/>
          <w:szCs w:val="24"/>
          <w:vertAlign w:val="superscript"/>
        </w:rPr>
        <w:footnoteReference w:id="265"/>
      </w:r>
      <w:r w:rsidRPr="00785F2F">
        <w:rPr>
          <w:rFonts w:ascii="Times New Roman" w:hAnsi="Times New Roman" w:cs="Times New Roman"/>
          <w:sz w:val="24"/>
          <w:szCs w:val="24"/>
        </w:rPr>
        <w:t xml:space="preserve"> A felszámoló a (13) bekezdés </w:t>
      </w:r>
      <w:r w:rsidRPr="00785F2F">
        <w:rPr>
          <w:rFonts w:ascii="Times New Roman" w:hAnsi="Times New Roman" w:cs="Times New Roman"/>
          <w:i/>
          <w:iCs/>
          <w:sz w:val="24"/>
          <w:szCs w:val="24"/>
        </w:rPr>
        <w:t xml:space="preserve">a)-d) </w:t>
      </w:r>
      <w:r w:rsidRPr="00785F2F">
        <w:rPr>
          <w:rFonts w:ascii="Times New Roman" w:hAnsi="Times New Roman" w:cs="Times New Roman"/>
          <w:sz w:val="24"/>
          <w:szCs w:val="24"/>
        </w:rPr>
        <w:t>pontja szerinti esetben sem vonhat 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olyan személyt, aki a tagjának, vezető tisztségviselőjének, az említettek közeli hozzátartozójának közeli hozzátartozója,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olyan szervezetet, amelyben az adós, az adós tagja, vezető tisztségviselője, a felszámoló, annak tagja, az említettek közeli hozzátartozója kizárólagos vagy többségi tulajdonos.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27/B. §</w:t>
      </w:r>
      <w:r w:rsidRPr="00785F2F">
        <w:rPr>
          <w:rFonts w:ascii="Times New Roman" w:hAnsi="Times New Roman" w:cs="Times New Roman"/>
          <w:b/>
          <w:bCs/>
          <w:sz w:val="24"/>
          <w:szCs w:val="24"/>
          <w:vertAlign w:val="superscript"/>
        </w:rPr>
        <w:footnoteReference w:id="266"/>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267"/>
      </w:r>
      <w:r w:rsidRPr="00785F2F">
        <w:rPr>
          <w:rFonts w:ascii="Times New Roman" w:hAnsi="Times New Roman" w:cs="Times New Roman"/>
          <w:sz w:val="24"/>
          <w:szCs w:val="24"/>
        </w:rPr>
        <w:t xml:space="preserve"> A felszámoló jogkörét a felszámolóbiztos gyakorolja.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268"/>
      </w:r>
      <w:r w:rsidRPr="00785F2F">
        <w:rPr>
          <w:rFonts w:ascii="Times New Roman" w:hAnsi="Times New Roman" w:cs="Times New Roman"/>
          <w:sz w:val="24"/>
          <w:szCs w:val="24"/>
        </w:rPr>
        <w:t xml:space="preserve"> A felszámolóbiztos a kinevezésekor a felszámoló részére hatósági bizonyítvánnyal igazolja, hogy büntetlen előéletű, és nem áll felszámolóbiztosi vagy felszámolói tevékenységben való közreműködést kizáró foglalkozástól eltiltás hatálya alatt.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269"/>
      </w:r>
      <w:r w:rsidRPr="00785F2F">
        <w:rPr>
          <w:rFonts w:ascii="Times New Roman" w:hAnsi="Times New Roman" w:cs="Times New Roman"/>
          <w:sz w:val="24"/>
          <w:szCs w:val="24"/>
        </w:rPr>
        <w:t xml:space="preserve"> A felszámolóbiztosi tevékenység időtartama alatt a felszámoló írásban, a mulasztás jogkövetkezményeinek ismertetésével felhívhatja a felszámolóbiztost annak igazolására, hogy büntetlen előéletű-e, és felszámolóbiztosi vagy felszámolói tevékenységben való közreműködést kizáró foglalkozástól eltiltás hatálya alatt áll-e.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270"/>
      </w:r>
      <w:r w:rsidRPr="00785F2F">
        <w:rPr>
          <w:rFonts w:ascii="Times New Roman" w:hAnsi="Times New Roman" w:cs="Times New Roman"/>
          <w:sz w:val="24"/>
          <w:szCs w:val="24"/>
        </w:rPr>
        <w:t xml:space="preserve"> Ha a (3) bekezdésben meghatározott felhívásra a felszámolóbiztos igazolja, hogy büntetlen előéletű, és felszámolóbiztosi vagy felszámolói tevékenységben való közreműködést kizáró foglalkozástól eltiltás hatálya alatt nem áll, a felszámoló a bűnügyi nyilvántartó szerv által az igazolás céljából kiállított hatósági bizonyítvány kiadása iránti eljárásért megfizetett igazgatási szolgáltatási díjat részére megtéríti.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271"/>
      </w:r>
      <w:r w:rsidRPr="00785F2F">
        <w:rPr>
          <w:rFonts w:ascii="Times New Roman" w:hAnsi="Times New Roman" w:cs="Times New Roman"/>
          <w:sz w:val="24"/>
          <w:szCs w:val="24"/>
        </w:rPr>
        <w:t xml:space="preserve"> A felszámoló a felszámolóbiztos kinevezését visszavonja, továbbá munkaviszonyát, megbízási jogviszonyát vagy tagsági jogviszony esetén a felszámolóbiztosi tevékenység végzésére irányuló személyes közreműködésre jogosító megbízatását azonnali hatállyal megszünteti, ha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felszámolóbiztos a (3) bekezdésben foglalt kötelezettségének az ismételt szabályszerű felhívástól számított tizenöt munkanapon belül sem tesz eleget, és nem bizonyítja, hogy a kötelezettség elmulasztása rajta kívül álló ok következménye, az ismételt felhívástól számított tizenhatodik munkanapon,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felszámoló a bűnügyi nyilvántartó szerv által az igazolás céljából kiállított hatósági bizonyítvány tartalma alapján megállapítja, hogy a felszámolóbiztos büntetett előéletű, vagy felszámolóbiztosi vagy felszámolói tevékenységben való közreműködést kizáró foglalkozástól eltiltás hatálya alatt áll, e megállapításnak a felszámolóbiztos részére történő kézbesítése</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r w:rsidRPr="00785F2F">
        <w:rPr>
          <w:rFonts w:ascii="Times New Roman" w:hAnsi="Times New Roman" w:cs="Times New Roman"/>
          <w:sz w:val="24"/>
          <w:szCs w:val="24"/>
        </w:rPr>
        <w:t>napján.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(6)</w:t>
      </w:r>
      <w:r w:rsidRPr="00785F2F">
        <w:rPr>
          <w:rFonts w:ascii="Times New Roman" w:hAnsi="Times New Roman" w:cs="Times New Roman"/>
          <w:sz w:val="24"/>
          <w:szCs w:val="24"/>
          <w:vertAlign w:val="superscript"/>
        </w:rPr>
        <w:footnoteReference w:id="272"/>
      </w:r>
      <w:r w:rsidRPr="00785F2F">
        <w:rPr>
          <w:rFonts w:ascii="Times New Roman" w:hAnsi="Times New Roman" w:cs="Times New Roman"/>
          <w:sz w:val="24"/>
          <w:szCs w:val="24"/>
        </w:rPr>
        <w:t xml:space="preserve"> A felszámoló annak igazolása céljából, hogy büntetlen előéletű, és nem áll felszámolóbiztosi vagy felszámolói tevékenységben való közreműködést kizáró foglalkozástól eltiltás hatálya alatt, kezeli a felszámolóbiztos azon személyes adatait, amelyeket a bűnügyi nyilvántartó szerv által e célból kiállított hatósági bizonyítvány tartalmaz.</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273"/>
      </w:r>
      <w:r w:rsidRPr="00785F2F">
        <w:rPr>
          <w:rFonts w:ascii="Times New Roman" w:hAnsi="Times New Roman" w:cs="Times New Roman"/>
          <w:sz w:val="24"/>
          <w:szCs w:val="24"/>
        </w:rPr>
        <w:t xml:space="preserve"> A felszámoló a (2) és (3) bekezdés alapján megismert személyes adatokat a felszámolóbiztos kinevezésének megszűnéséig kezeli.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w:t>
      </w:r>
      <w:r w:rsidRPr="00785F2F">
        <w:rPr>
          <w:rFonts w:ascii="Times New Roman" w:hAnsi="Times New Roman" w:cs="Times New Roman"/>
          <w:sz w:val="24"/>
          <w:szCs w:val="24"/>
          <w:vertAlign w:val="superscript"/>
        </w:rPr>
        <w:footnoteReference w:id="274"/>
      </w:r>
      <w:r w:rsidRPr="00785F2F">
        <w:rPr>
          <w:rFonts w:ascii="Times New Roman" w:hAnsi="Times New Roman" w:cs="Times New Roman"/>
          <w:sz w:val="24"/>
          <w:szCs w:val="24"/>
        </w:rPr>
        <w:t xml:space="preserve"> A felszámoló által foglalkoztatott, a 27/C. § (2) bekezdés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pontja szerinti szakképzettséggel rendelkező személy nem lehet büntetett előéletű, és nem állhat felszámolóbiztosi vagy felszámolói tevékenységben való közreműködést kizáró vagy a szakképzettségének megfelelő foglalkozástól eltiltás hatálya alatt.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w:t>
      </w:r>
      <w:r w:rsidRPr="00785F2F">
        <w:rPr>
          <w:rFonts w:ascii="Times New Roman" w:hAnsi="Times New Roman" w:cs="Times New Roman"/>
          <w:sz w:val="24"/>
          <w:szCs w:val="24"/>
          <w:vertAlign w:val="superscript"/>
        </w:rPr>
        <w:footnoteReference w:id="275"/>
      </w:r>
      <w:r w:rsidRPr="00785F2F">
        <w:rPr>
          <w:rFonts w:ascii="Times New Roman" w:hAnsi="Times New Roman" w:cs="Times New Roman"/>
          <w:sz w:val="24"/>
          <w:szCs w:val="24"/>
        </w:rPr>
        <w:t xml:space="preserve"> A (8) bekezdésben meghatározott személy - a felszámolóval létesíteni kívánt jogviszony létrejöttét megelőzően - a felszámoló részére hatósági bizonyítvánnyal igazolja azt a tényt, hogy büntetlen előéletű, és nem áll felszámolóbiztosi vagy felszámolói tevékenységben való közreműködést kizáró, illetve szakképzettségének megfelelő foglalkozástól eltiltás hatálya alatt. A (8) bekezdésben meghatározott személynek a jogviszony létrejöttét megelőzően megismert személyes adatait a felszámoló a jogviszony létesítéséről meghozott döntésig, jogviszony létesítése esetén pedig annak fennállásáig kezeli.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(10)</w:t>
      </w:r>
      <w:r w:rsidRPr="00785F2F">
        <w:rPr>
          <w:rFonts w:ascii="Times New Roman" w:hAnsi="Times New Roman" w:cs="Times New Roman"/>
          <w:sz w:val="24"/>
          <w:szCs w:val="24"/>
          <w:vertAlign w:val="superscript"/>
        </w:rPr>
        <w:footnoteReference w:id="276"/>
      </w:r>
      <w:r w:rsidRPr="00785F2F">
        <w:rPr>
          <w:rFonts w:ascii="Times New Roman" w:hAnsi="Times New Roman" w:cs="Times New Roman"/>
          <w:sz w:val="24"/>
          <w:szCs w:val="24"/>
        </w:rPr>
        <w:t xml:space="preserve"> A felszámolói névjegyzéket vezető szervezet hatósági ellenőrzés keretében ellenőrizheti, hogy a felszámolónál foglalkoztatott, a (8) bekezdésben meghatározott személy büntetlen előéletű-e, és nem áll-e felszámolóbiztosi vagy felszámolói tevékenységben való közreműködést kizáró, illetve szakképzettségének megfelelő foglalkozástól eltiltás hatálya alatt. A felszámolói névjegyzéket vezető szervezet a hatósági ellenőrzés céljából adatot igényelhet a bűnügyi nyilvántartási rendszerből. Az adatigénylés kizárólag azon adatra irányulhat, hogy a felszámoló által foglalkoztatott, a (7) bekezdésben meghatározott személy büntetlen előéletű-e, és nem áll-e felszámolóbiztosi vagy felszámolói tevékenységben való közreműködést kizáró, illetve szakképzettségének megfelelő foglalkozástól eltiltás hatálya alatt.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(11)</w:t>
      </w:r>
      <w:r w:rsidRPr="00785F2F">
        <w:rPr>
          <w:rFonts w:ascii="Times New Roman" w:hAnsi="Times New Roman" w:cs="Times New Roman"/>
          <w:sz w:val="24"/>
          <w:szCs w:val="24"/>
          <w:vertAlign w:val="superscript"/>
        </w:rPr>
        <w:footnoteReference w:id="277"/>
      </w:r>
      <w:r w:rsidRPr="00785F2F">
        <w:rPr>
          <w:rFonts w:ascii="Times New Roman" w:hAnsi="Times New Roman" w:cs="Times New Roman"/>
          <w:sz w:val="24"/>
          <w:szCs w:val="24"/>
        </w:rPr>
        <w:t xml:space="preserve"> A felszámolói névjegyzéket vezető szervezet a 27/C. § (2) bekezdés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pontja alapján megismert személyes adatokat a felszámolónak a felszámolói névjegyzékbe való felvételéről meghozott határozatával összefüggő eljárások lezárásáig, a (10) bekezdésben meghatározott hatósági ellenőrzés során megismert személyes adatokat pedig a hatósági ellenőrzés időtartamára vagy a felszámoló a (8) bekezdésben meghatározott személy foglalkoztatási jogviszonyának megszüntetéséről szóló (12) bekezdés szerinti értesítésének a felszámolói névjegyzéket vezető szervezethez történő megérkezéséig kezeli.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(12)</w:t>
      </w:r>
      <w:r w:rsidRPr="00785F2F">
        <w:rPr>
          <w:rFonts w:ascii="Times New Roman" w:hAnsi="Times New Roman" w:cs="Times New Roman"/>
          <w:sz w:val="24"/>
          <w:szCs w:val="24"/>
          <w:vertAlign w:val="superscript"/>
        </w:rPr>
        <w:footnoteReference w:id="278"/>
      </w:r>
      <w:r w:rsidRPr="00785F2F">
        <w:rPr>
          <w:rFonts w:ascii="Times New Roman" w:hAnsi="Times New Roman" w:cs="Times New Roman"/>
          <w:sz w:val="24"/>
          <w:szCs w:val="24"/>
        </w:rPr>
        <w:t xml:space="preserve"> Ha a felszámolói névjegyzéket vezető szervezet a (10) bekezdésben foglaltak alapján lefolytatott hatósági ellenőrzés során megállapítja, hogy a felszámoló által foglalkoztatott, (8) bekezdésben meghatározott személy büntetett előéletű, vagy felszámolóbiztosi vagy felszámolói tevékenységben való közreműködést kizáró, illetve szakképzettségének megfelelő foglalkozástól eltiltás hatálya alatt áll, erről a tényről haladéktalanul értesíti a felszámolót, és felhívja, hogy a foglalkoztatási jogviszonyt az értesítés kézbesítésétől számított huszonegy napon belül szüntesse meg és a megszüntetés tényéről a felszámolói névjegyzéket vezető szervezetet értesítse.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27/C. §</w:t>
      </w:r>
      <w:r w:rsidRPr="00785F2F">
        <w:rPr>
          <w:rFonts w:ascii="Times New Roman" w:hAnsi="Times New Roman" w:cs="Times New Roman"/>
          <w:b/>
          <w:bCs/>
          <w:sz w:val="24"/>
          <w:szCs w:val="24"/>
          <w:vertAlign w:val="superscript"/>
        </w:rPr>
        <w:footnoteReference w:id="279"/>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280"/>
      </w:r>
      <w:r w:rsidRPr="00785F2F">
        <w:rPr>
          <w:rFonts w:ascii="Times New Roman" w:hAnsi="Times New Roman" w:cs="Times New Roman"/>
          <w:sz w:val="24"/>
          <w:szCs w:val="24"/>
        </w:rPr>
        <w:t xml:space="preserve"> Felszámolói tevékenységet a gazdasági társaság csak akkor folytathat, ha a felszámolói tevékenységben személyesen közreműködő tagjai, munkavállalói, illetve a társasággal kötött tartós polgári jogi szerződés alapján a társaság javára tevékenykedők között legalább két olyan személy van, aki felszámolási és vagyonfelügyeleti szakirányú szakképzettséggel (a továbbiakban: szakirányú szakképzettség) rendelkezik. A szakirányú szakképzettség tekintetében a felszámolók névjegyzékét vezető szerv szakhatósági állásfoglalást szerezhet be. Egy szakirányú szakképzettséggel rendelkező személy legfeljebb három felszámolói tevékenységet folytató gazdasági társaságnál foglalkoztatható.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(1a)</w:t>
      </w:r>
      <w:r w:rsidRPr="00785F2F">
        <w:rPr>
          <w:rFonts w:ascii="Times New Roman" w:hAnsi="Times New Roman" w:cs="Times New Roman"/>
          <w:sz w:val="24"/>
          <w:szCs w:val="24"/>
          <w:vertAlign w:val="superscript"/>
        </w:rPr>
        <w:footnoteReference w:id="281"/>
      </w:r>
      <w:r w:rsidRPr="00785F2F">
        <w:rPr>
          <w:rFonts w:ascii="Times New Roman" w:hAnsi="Times New Roman" w:cs="Times New Roman"/>
          <w:sz w:val="24"/>
          <w:szCs w:val="24"/>
        </w:rPr>
        <w:t xml:space="preserve"> Az (1) bekezdésben említett szakirányú szakképzettséggel rendelkező személynek legalább 2 évenként szakmai továbbképzésen kell részt vennie, és az erről szóló tanúsítványt a felszámolónak be kell mutatnia.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282"/>
      </w:r>
      <w:r w:rsidRPr="00785F2F">
        <w:rPr>
          <w:rFonts w:ascii="Times New Roman" w:hAnsi="Times New Roman" w:cs="Times New Roman"/>
          <w:sz w:val="24"/>
          <w:szCs w:val="24"/>
        </w:rPr>
        <w:t xml:space="preserve"> A felszámolók névjegyzékébe az a gazdasági társaság vehető fel, amely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w:t>
      </w:r>
      <w:r w:rsidRPr="00785F2F">
        <w:rPr>
          <w:rFonts w:ascii="Times New Roman" w:hAnsi="Times New Roman" w:cs="Times New Roman"/>
          <w:i/>
          <w:iCs/>
          <w:sz w:val="24"/>
          <w:szCs w:val="24"/>
          <w:vertAlign w:val="superscript"/>
        </w:rPr>
        <w:footnoteReference w:id="283"/>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nem rendelkezik lejárt esedékességű adótartozással vagy más köztartozással, vagy ha ilyen tartozása van, annak megfizetésére részletfizetést vagy halasztást kapott,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28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rendelkezik a kormányrendeletben előírt biztosítékkal, megfelel a kormányrendelet szerinti szervezeti formának és részletes feltételeknek,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285"/>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ellen a kérelem benyújtásakor nincs folyamatban kényszertörlés vagy kényszer-végelszámolás, vagy jogerősen elrendelt fizetési haladék, felszámolás vagy végelszámolás,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nem tagja olyan gazdasági társaságnak, amelyben felelőssége korlátlan,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írásban hozzájárul a névjegyzékben szereplő adatok nyilvánosságához, és az abban foglaltakra vonatkozóan a névjegyzékbe való jelentkezéssel egyidejűleg - az adataik nyilvánosságra hozatalával érintett magánszemélyek hozzájáruló nyilatkozatának csatolásával - adatokat szolgáltat,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f)</w:t>
      </w:r>
      <w:r w:rsidRPr="00785F2F">
        <w:rPr>
          <w:rFonts w:ascii="Times New Roman" w:hAnsi="Times New Roman" w:cs="Times New Roman"/>
          <w:i/>
          <w:iCs/>
          <w:sz w:val="24"/>
          <w:szCs w:val="24"/>
          <w:vertAlign w:val="superscript"/>
        </w:rPr>
        <w:footnoteReference w:id="286"/>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írásban vállalja, hogy az </w:t>
      </w:r>
      <w:r w:rsidRPr="00785F2F">
        <w:rPr>
          <w:rFonts w:ascii="Times New Roman" w:hAnsi="Times New Roman" w:cs="Times New Roman"/>
          <w:i/>
          <w:iCs/>
          <w:sz w:val="24"/>
          <w:szCs w:val="24"/>
        </w:rPr>
        <w:t xml:space="preserve">a)-e) </w:t>
      </w:r>
      <w:r w:rsidRPr="00785F2F">
        <w:rPr>
          <w:rFonts w:ascii="Times New Roman" w:hAnsi="Times New Roman" w:cs="Times New Roman"/>
          <w:sz w:val="24"/>
          <w:szCs w:val="24"/>
        </w:rPr>
        <w:t>pontokban és a (4) bekezdésben meghatározott adatokról, feltételekről, azok változásáról, valamint a (3) bekezdésben jelölt tényről a névjegyzéket vezető szervezetet legkésőbb a változás, illetve tény bekövetkezését követő öt napon belül írásban tájékoztatja, továbbá közzéteszi a honlapján azoknak a gazdálkodó szervezeteknek a nevét, székhelyét, cégjegyzékszámát, ahová felszámolóként, ideiglenes vagyonfelügyelőként, vagyonfelügyelőként, vagy végelszámolóként, pénzügyi gondnokként kirendelték, a kirendelés kezdetének és megszűnésének dátumával, továbbá az általa felszámolóbiztosként illetve vagyonfelügyelői tevékenység ellátásáért felelős, az e törvényben meghatározott szakirányú szakképzettséggel rendelkező személy nevével, hivatali levelezési címével együtt,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g)</w:t>
      </w:r>
      <w:r w:rsidRPr="00785F2F">
        <w:rPr>
          <w:rFonts w:ascii="Times New Roman" w:hAnsi="Times New Roman" w:cs="Times New Roman"/>
          <w:i/>
          <w:iCs/>
          <w:sz w:val="24"/>
          <w:szCs w:val="24"/>
          <w:vertAlign w:val="superscript"/>
        </w:rPr>
        <w:footnoteReference w:id="287"/>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igazolja, hogy a gazdasági társaság legalább két-két felszámolási és vagyonfelügyeleti szakirányú szakképzettséggel rendelkező személyt, továbbá közgazdászt, jogi szakvizsgát tett jogászt, a Magyar Könyvvizsgálói Kamaránál bejegyzett és könyvvizsgálói igazolvánnyal rendelkező könyvvizsgálót foglalkoztat. Az említettek közül - a könyvvizsgálót kivéve - legalább egy-egy főnek munkaviszonyban kell állnia a gazdasági társasággal.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(2a)</w:t>
      </w:r>
      <w:r w:rsidRPr="00785F2F">
        <w:rPr>
          <w:rFonts w:ascii="Times New Roman" w:hAnsi="Times New Roman" w:cs="Times New Roman"/>
          <w:sz w:val="24"/>
          <w:szCs w:val="24"/>
          <w:vertAlign w:val="superscript"/>
        </w:rPr>
        <w:footnoteReference w:id="288"/>
      </w:r>
      <w:r w:rsidRPr="00785F2F">
        <w:rPr>
          <w:rFonts w:ascii="Times New Roman" w:hAnsi="Times New Roman" w:cs="Times New Roman"/>
          <w:sz w:val="24"/>
          <w:szCs w:val="24"/>
        </w:rPr>
        <w:t xml:space="preserve"> A (2) bekezdés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pontja szerinti személyek esetében a 27/B. § (9) bekezdés szerinti hatósági bizonyítvány eredeti vagy hiteles másolati példányával kell igazolni, hogy velük szemben nem áll fenn a 27/B. § (8) bekezdésében meghatározott körülmény.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289"/>
      </w:r>
      <w:r w:rsidRPr="00785F2F">
        <w:rPr>
          <w:rFonts w:ascii="Times New Roman" w:hAnsi="Times New Roman" w:cs="Times New Roman"/>
          <w:sz w:val="24"/>
          <w:szCs w:val="24"/>
        </w:rPr>
        <w:t xml:space="preserve"> A felszámoló addig, amíg a felszámolói névjegyzékben szerepel: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nem folytathat ingatlanközvetítő, kölcsön- és faktoringtevékenységet, (együtt: összeférhetetlen tevékenység),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nem rendelkezhet többségi befolyással összeférhetetlen tevékenységeket folytató másik jogi személyben,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29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nem tanúsíthat feladata ellátása körében, sem azon kívül olyan magatartást, illetve nem végezhet olyan tevékenységet, amely a felszámolói feladatának ellátásához szükséges közbizalmat megzavarja vagy a felszámolói tevékenység pártatlan végzését veszélyezteti.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(3a)</w:t>
      </w:r>
      <w:r w:rsidRPr="00785F2F">
        <w:rPr>
          <w:rFonts w:ascii="Times New Roman" w:hAnsi="Times New Roman" w:cs="Times New Roman"/>
          <w:sz w:val="24"/>
          <w:szCs w:val="24"/>
          <w:vertAlign w:val="superscript"/>
        </w:rPr>
        <w:footnoteReference w:id="291"/>
      </w:r>
      <w:r w:rsidRPr="00785F2F">
        <w:rPr>
          <w:rFonts w:ascii="Times New Roman" w:hAnsi="Times New Roman" w:cs="Times New Roman"/>
          <w:sz w:val="24"/>
          <w:szCs w:val="24"/>
        </w:rPr>
        <w:t xml:space="preserve"> A felszámoló ellenőrzi, hogy a felszámolóbiztos nem esik-e kizáró okok alá, nem folytat-e az e törvényben foglalt tilalom alá eső tevékenységet.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292"/>
      </w:r>
      <w:r w:rsidRPr="00785F2F">
        <w:rPr>
          <w:rFonts w:ascii="Times New Roman" w:hAnsi="Times New Roman" w:cs="Times New Roman"/>
          <w:sz w:val="24"/>
          <w:szCs w:val="24"/>
        </w:rPr>
        <w:t xml:space="preserve"> A felszámolói névjegyzék közhiteles hatósági nyilvántartás. A névjegyzékben fel kell tüntetni: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w:t>
      </w:r>
      <w:r w:rsidRPr="00785F2F">
        <w:rPr>
          <w:rFonts w:ascii="Times New Roman" w:hAnsi="Times New Roman" w:cs="Times New Roman"/>
          <w:i/>
          <w:iCs/>
          <w:sz w:val="24"/>
          <w:szCs w:val="24"/>
          <w:vertAlign w:val="superscript"/>
        </w:rPr>
        <w:footnoteReference w:id="293"/>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aa) </w:t>
      </w:r>
      <w:r w:rsidRPr="00785F2F">
        <w:rPr>
          <w:rFonts w:ascii="Times New Roman" w:hAnsi="Times New Roman" w:cs="Times New Roman"/>
          <w:sz w:val="24"/>
          <w:szCs w:val="24"/>
        </w:rPr>
        <w:t>nevét, postai és elektronikus levelezési címét,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 xml:space="preserve">ab) </w:t>
      </w:r>
      <w:r w:rsidRPr="00785F2F">
        <w:rPr>
          <w:rFonts w:ascii="Times New Roman" w:hAnsi="Times New Roman" w:cs="Times New Roman"/>
          <w:sz w:val="24"/>
          <w:szCs w:val="24"/>
        </w:rPr>
        <w:t>székhelyét, telephelyét, fióktelepét (működési terület),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ac) </w:t>
      </w:r>
      <w:r w:rsidRPr="00785F2F">
        <w:rPr>
          <w:rFonts w:ascii="Times New Roman" w:hAnsi="Times New Roman" w:cs="Times New Roman"/>
          <w:sz w:val="24"/>
          <w:szCs w:val="24"/>
        </w:rPr>
        <w:t>világhálón elérhető elektronikus értékesítési rendszerben használt pénzforgalmi számlaszámát és az azt vezető pénzforgalmi szolgáltató nevét, székhelyét,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felszámoló ügyvezetőjének, felügyelőbizottsági elnökének, könyvvizsgálójának nevét, lakóhelyét,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felszámoló főtevékenységét és a létesítő okiratában meghatározott további tevékenységi köreit a Központi Statisztikai Hivatal által kiadott nómenklatúra szerint,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 felszámoló minden közvetlen vagy közvetett részesedéssel rendelkező tagjának (részvényesének) nevét (cégnevét) és lakóhelyét (székhelyét), amennyiben a felszámoló külföldi székhelyű felszámoló magyarországi fióktelepe, akkor a külföldi székhelyű felszámoló nevét (cégnevét) székhelyét, nyilvántartási számát, a felszámolói tevékenység végzésére jogosító okirat számát és az okirat kibocsátóját, az okirat érvényességének időtartamát,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annak a jogi személynek vagy jogi személyiség nélküli szervezetnek a nevét, székhelyét, nyilvántartási számát, amelyben a felszámoló gazdasági társaság közvetlen vagy közvetett részesedéssel rendelkezik,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f)</w:t>
      </w:r>
      <w:r w:rsidRPr="00785F2F">
        <w:rPr>
          <w:rFonts w:ascii="Times New Roman" w:hAnsi="Times New Roman" w:cs="Times New Roman"/>
          <w:i/>
          <w:iCs/>
          <w:sz w:val="24"/>
          <w:szCs w:val="24"/>
          <w:vertAlign w:val="superscript"/>
        </w:rPr>
        <w:footnoteReference w:id="29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felszámoló gazdasági társaságnál foglalkoztatott szakirányú szakképzettséggel rendelkezők, ezenkívül a közgazdászok, jogi szakvizsgát tett jogászok, a Magyar Könyvvizsgálói Kamaránál bejegyzett és könyvvizsgálói igazolvánnyal rendelkező könyvvizsgálók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fa) </w:t>
      </w:r>
      <w:r w:rsidRPr="00785F2F">
        <w:rPr>
          <w:rFonts w:ascii="Times New Roman" w:hAnsi="Times New Roman" w:cs="Times New Roman"/>
          <w:sz w:val="24"/>
          <w:szCs w:val="24"/>
        </w:rPr>
        <w:t>természetes személyazonosító adatait, lakcímét vagy a személyi adat- és lakcímnyilvántartásba bejelentett értesítési címét,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fb) </w:t>
      </w:r>
      <w:r w:rsidRPr="00785F2F">
        <w:rPr>
          <w:rFonts w:ascii="Times New Roman" w:hAnsi="Times New Roman" w:cs="Times New Roman"/>
          <w:sz w:val="24"/>
          <w:szCs w:val="24"/>
        </w:rPr>
        <w:t>szakképzettségét,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fc) </w:t>
      </w:r>
      <w:r w:rsidRPr="00785F2F">
        <w:rPr>
          <w:rFonts w:ascii="Times New Roman" w:hAnsi="Times New Roman" w:cs="Times New Roman"/>
          <w:sz w:val="24"/>
          <w:szCs w:val="24"/>
        </w:rPr>
        <w:t>a szakirányú szakképzettséggel rendelkezők szakmai gyakorlatát, valamint az (1a) bekezdés szerinti kötelező továbbképzési kötelezettség teljesítéséről szóló tanúsítvány számát,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fd) </w:t>
      </w:r>
      <w:r w:rsidRPr="00785F2F">
        <w:rPr>
          <w:rFonts w:ascii="Times New Roman" w:hAnsi="Times New Roman" w:cs="Times New Roman"/>
          <w:sz w:val="24"/>
          <w:szCs w:val="24"/>
        </w:rPr>
        <w:t>nyilvántartási számát,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g)</w:t>
      </w:r>
      <w:r w:rsidRPr="00785F2F">
        <w:rPr>
          <w:rFonts w:ascii="Times New Roman" w:hAnsi="Times New Roman" w:cs="Times New Roman"/>
          <w:i/>
          <w:iCs/>
          <w:sz w:val="24"/>
          <w:szCs w:val="24"/>
          <w:vertAlign w:val="superscript"/>
        </w:rPr>
        <w:footnoteReference w:id="295"/>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felszámoló gazdasági társaságnál foglalkoztatott felszámolási és vagyonfelügyeleti szakirányú szakképzettséggel rendelkező személyek - kizárólag az adott felszámolónál használt - elektronikus levelezési címét.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(4a)</w:t>
      </w:r>
      <w:r w:rsidRPr="00785F2F">
        <w:rPr>
          <w:rFonts w:ascii="Times New Roman" w:hAnsi="Times New Roman" w:cs="Times New Roman"/>
          <w:sz w:val="24"/>
          <w:szCs w:val="24"/>
          <w:vertAlign w:val="superscript"/>
        </w:rPr>
        <w:footnoteReference w:id="296"/>
      </w:r>
      <w:r w:rsidRPr="00785F2F">
        <w:rPr>
          <w:rFonts w:ascii="Times New Roman" w:hAnsi="Times New Roman" w:cs="Times New Roman"/>
          <w:sz w:val="24"/>
          <w:szCs w:val="24"/>
        </w:rPr>
        <w:t xml:space="preserve"> A felszámolói névjegyzék adatai, valamint a felszámoló szervezetekről a 27/A. § (6a) bekezdés és a 66. § (6) bekezdés alapján vezetett hatósági nyilvántartások adatai közérdekből nyilvános adatok.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297"/>
      </w:r>
      <w:r w:rsidRPr="00785F2F">
        <w:rPr>
          <w:rFonts w:ascii="Times New Roman" w:hAnsi="Times New Roman" w:cs="Times New Roman"/>
          <w:sz w:val="24"/>
          <w:szCs w:val="24"/>
        </w:rPr>
        <w:t xml:space="preserve"> A nyilvántartó szerv a felszámoló szervezet vezetőjére 30 000 forinttól 400 000 forintig terjedő bírságot szab ki, ha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hamis vagy valótlan adatot, dokumentumot szolgáltatott,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megszegi a (3) bekezdés szerinti tilalmat,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 xml:space="preserve">nem teljesíti vagy késedelmesen teljesíti a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pontja szerinti kötelezettségét,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felhívás ellenére nem teljesíti a felszámolók névjegyzékébe történő felvételével összefüggésben benyújtott pályázatában vállalt többletfeltételeket,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megszegi a jogszabályban előírt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 xml:space="preserve">ea) </w:t>
      </w:r>
      <w:r w:rsidRPr="00785F2F">
        <w:rPr>
          <w:rFonts w:ascii="Times New Roman" w:hAnsi="Times New Roman" w:cs="Times New Roman"/>
          <w:sz w:val="24"/>
          <w:szCs w:val="24"/>
        </w:rPr>
        <w:t>adatszolgáltatási, szakmai beszámoló készítési,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eb) </w:t>
      </w:r>
      <w:r w:rsidRPr="00785F2F">
        <w:rPr>
          <w:rFonts w:ascii="Times New Roman" w:hAnsi="Times New Roman" w:cs="Times New Roman"/>
          <w:sz w:val="24"/>
          <w:szCs w:val="24"/>
        </w:rPr>
        <w:t>vagyoni biztosítéknyújtási, illetve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ec) </w:t>
      </w:r>
      <w:r w:rsidRPr="00785F2F">
        <w:rPr>
          <w:rFonts w:ascii="Times New Roman" w:hAnsi="Times New Roman" w:cs="Times New Roman"/>
          <w:sz w:val="24"/>
          <w:szCs w:val="24"/>
        </w:rPr>
        <w:t>elektronikus értékesítési rendszer használatával összefüggő kötelezettségeit, ismétlődő kötelezettségszegés esetén pedig a felszámoló szervezetet törölheti a nyilvántartásból.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298"/>
      </w:r>
      <w:r w:rsidRPr="00785F2F">
        <w:rPr>
          <w:rFonts w:ascii="Times New Roman" w:hAnsi="Times New Roman" w:cs="Times New Roman"/>
          <w:sz w:val="24"/>
          <w:szCs w:val="24"/>
        </w:rPr>
        <w:t xml:space="preserve"> A felszámolók és vagyonfelügyelők kirendelésére és felmentésére vonatkozó adatok a Cégközlöny honlapján keresőprogram segítségével is megismerhetők.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27/D. §</w:t>
      </w:r>
      <w:r w:rsidRPr="00785F2F">
        <w:rPr>
          <w:rFonts w:ascii="Times New Roman" w:hAnsi="Times New Roman" w:cs="Times New Roman"/>
          <w:b/>
          <w:bCs/>
          <w:sz w:val="24"/>
          <w:szCs w:val="24"/>
          <w:vertAlign w:val="superscript"/>
        </w:rPr>
        <w:footnoteReference w:id="299"/>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felszámolók névjegyzékét vezető szerv az állami vagyon felügyeletéért felelős miniszter által vezetett minisztérium önálló szervezeti egysége, amely hatósági tevékenysége során minden más szervtől független, és a feladatkörébe tartozó hatósági ügyek tekintetében nem utasítható.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felszámolók névjegyzékét vezető szerv által - az új felszámolói névjegyzék felállításával, a felszámolók névjegyzékébe való felvétellel, a felszámolói névjegyzék és a feladatkörébe tartozó hatósági nyilvántartások vezetésével összefüggésben, valamint a hatósági ellenőrzés során - hozott közigazgatási hatósági döntéssel szemben nincs helye fellebbezésnek.</w:t>
      </w:r>
    </w:p>
    <w:p w:rsidR="00785F2F" w:rsidRPr="00785F2F" w:rsidRDefault="00785F2F" w:rsidP="00785F2F">
      <w:pPr>
        <w:autoSpaceDE w:val="0"/>
        <w:autoSpaceDN w:val="0"/>
        <w:adjustRightInd w:val="0"/>
        <w:spacing w:before="360" w:after="26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A felszámolás lefolytatása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28.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00"/>
      </w:r>
      <w:r w:rsidRPr="00785F2F">
        <w:rPr>
          <w:rFonts w:ascii="Times New Roman" w:hAnsi="Times New Roman" w:cs="Times New Roman"/>
          <w:sz w:val="24"/>
          <w:szCs w:val="24"/>
        </w:rPr>
        <w:t xml:space="preserve"> Ha az adós felszámolását elrendelő végzés jogerőre emelkedett, a bíróság a jogerőre emelkedést követően haladéktalanul kirendeli a felszámolót, majd elrendeli a felszámolást elrendelő és a felszámolót kirendelő végzés kivonatának a Cégközlönyben való közzétételét. A Cégközlönyben történő közzétételre a Cégközlöny honlapján napi feltöltéssel kerül sor.</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közzétételnek tartalmaznia kell:</w:t>
      </w:r>
    </w:p>
    <w:p w:rsidR="00785F2F" w:rsidRPr="00785F2F" w:rsidRDefault="00785F2F" w:rsidP="00785F2F">
      <w:pPr>
        <w:autoSpaceDE w:val="0"/>
        <w:autoSpaceDN w:val="0"/>
        <w:adjustRightInd w:val="0"/>
        <w:spacing w:after="4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bíróság nevét és az ügy számát;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30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adós nevét, székhelyét, cégjegyzékszámát, adószámát, azon gazdálkodó szervezetek nevét, székhelyét, nyilvántartási számát, amelyben az adós kizárólagos vagy többségi befolyással rendelkezik, ha pedig az eljárás közzétételét megelőző két éven belül jogutódlás következett be, a jogelőd nevét, székhelyét, nyilvántartási számát és adószámát is fel kell tüntetni;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felszámolási eljárás megindítására irányuló kérelem benyújtásának időpontját;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302"/>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azt, ha a felszámolási eljárást csődeljárás előzte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e)</w:t>
      </w:r>
      <w:r w:rsidRPr="00785F2F">
        <w:rPr>
          <w:rFonts w:ascii="Times New Roman" w:hAnsi="Times New Roman" w:cs="Times New Roman"/>
          <w:i/>
          <w:iCs/>
          <w:sz w:val="24"/>
          <w:szCs w:val="24"/>
          <w:vertAlign w:val="superscript"/>
        </w:rPr>
        <w:footnoteReference w:id="303"/>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utalást arra, hogy a felszámolás kezdő időpontja a felszámolást elrendelő jogerős végzés Cégközlöny honlapján történő közzétételének napja;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f)</w:t>
      </w:r>
      <w:r w:rsidRPr="00785F2F">
        <w:rPr>
          <w:rFonts w:ascii="Times New Roman" w:hAnsi="Times New Roman" w:cs="Times New Roman"/>
          <w:i/>
          <w:iCs/>
          <w:sz w:val="24"/>
          <w:szCs w:val="24"/>
          <w:vertAlign w:val="superscript"/>
        </w:rPr>
        <w:footnoteReference w:id="30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hitelezőknek [ideértve a zálogjogosultat, az alzálogjog jogosultját, továbbá a zálogjogosulti bizományost is - ez utóbbit abban az esetben is, ha a biztosított követelés nem, </w:t>
      </w:r>
      <w:r w:rsidRPr="00785F2F">
        <w:rPr>
          <w:rFonts w:ascii="Times New Roman" w:hAnsi="Times New Roman" w:cs="Times New Roman"/>
          <w:sz w:val="24"/>
          <w:szCs w:val="24"/>
        </w:rPr>
        <w:lastRenderedPageBreak/>
        <w:t xml:space="preserve">vagy nemcsak őt illeti meg - valamint a biztosítéki célú vételi jog alapításával, illetve jog vagy követelés biztosítéki célú átruházásával érintett, a hitelbiztosítéki nyilvántartásba vagy ingatlan-nyilvántartásba bejegyzett jogosultakat, továbbá a 3. § (1) bekezdés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 xml:space="preserve">pontja szerinti függő követelés jogosultjait is] szóló felhívást, hogy ismert követeléseiket - kivéve a felszámolási eljárást közvetlenül megelőző csődeljárásban [27. § (2) bekezdés </w:t>
      </w: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pont] már bejelentett és nyilvántartásba vett követeléseket - a felszámolást elrendelő végzés közzétételétől számított 40 napon belül a felszámolónak jelentsék 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g)</w:t>
      </w:r>
      <w:r w:rsidRPr="00785F2F">
        <w:rPr>
          <w:rFonts w:ascii="Times New Roman" w:hAnsi="Times New Roman" w:cs="Times New Roman"/>
          <w:i/>
          <w:iCs/>
          <w:sz w:val="24"/>
          <w:szCs w:val="24"/>
          <w:vertAlign w:val="superscript"/>
        </w:rPr>
        <w:footnoteReference w:id="305"/>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felszámoló nevét, székhelyét, adószámát, valamint a felszámolóbiztos nevét, lakóhelyét vagy a személyi adat- és lakcímnyilvántartásban szereplő értesítési címét, születési idejét, adóazonosító jelét, valamint anyja születési nevét;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h)</w:t>
      </w:r>
      <w:r w:rsidRPr="00785F2F">
        <w:rPr>
          <w:rFonts w:ascii="Times New Roman" w:hAnsi="Times New Roman" w:cs="Times New Roman"/>
          <w:i/>
          <w:iCs/>
          <w:sz w:val="24"/>
          <w:szCs w:val="24"/>
          <w:vertAlign w:val="superscript"/>
        </w:rPr>
        <w:footnoteReference w:id="306"/>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46. § (7) bekezdésében meghatározott elkülönített számla számát;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i)</w:t>
      </w:r>
      <w:r w:rsidRPr="00785F2F">
        <w:rPr>
          <w:rFonts w:ascii="Times New Roman" w:hAnsi="Times New Roman" w:cs="Times New Roman"/>
          <w:i/>
          <w:iCs/>
          <w:sz w:val="24"/>
          <w:szCs w:val="24"/>
          <w:vertAlign w:val="superscript"/>
        </w:rPr>
        <w:footnoteReference w:id="307"/>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ha az adós egyszemélyes társaság, az alapítója (tagja, részvényese) nevét és lakóhelyét (székhelyét);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j)</w:t>
      </w:r>
      <w:r w:rsidRPr="00785F2F">
        <w:rPr>
          <w:rFonts w:ascii="Times New Roman" w:hAnsi="Times New Roman" w:cs="Times New Roman"/>
          <w:i/>
          <w:iCs/>
          <w:sz w:val="24"/>
          <w:szCs w:val="24"/>
          <w:vertAlign w:val="superscript"/>
        </w:rPr>
        <w:footnoteReference w:id="308"/>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egyéb lényeges körülményeket.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309"/>
      </w:r>
      <w:r w:rsidRPr="00785F2F">
        <w:rPr>
          <w:rFonts w:ascii="Times New Roman" w:hAnsi="Times New Roman" w:cs="Times New Roman"/>
          <w:sz w:val="24"/>
          <w:szCs w:val="24"/>
        </w:rPr>
        <w:t xml:space="preserve"> A 27. § (2) bekezdésének </w:t>
      </w: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pontja alapján indított felszámolási eljárásban a hitelező a korábbi csődeljárásban vagy felszámolási eljárásban bejelentett, elismert vagy nem vitatott azon követelését jelentheti be, amely nem térült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310"/>
      </w:r>
      <w:r w:rsidRPr="00785F2F">
        <w:rPr>
          <w:rFonts w:ascii="Times New Roman" w:hAnsi="Times New Roman" w:cs="Times New Roman"/>
          <w:sz w:val="24"/>
          <w:szCs w:val="24"/>
        </w:rPr>
        <w:t xml:space="preserve"> Nem kell bejelenteni hitelezői követelésként, ha az adós bankszámlájára tévesen címzett átutalás került. Ennek visszautalása iránt a felszámoló haladéktalanul intézkedik.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29. §</w:t>
      </w:r>
      <w:r w:rsidRPr="00785F2F">
        <w:rPr>
          <w:rFonts w:ascii="Times New Roman" w:hAnsi="Times New Roman" w:cs="Times New Roman"/>
          <w:b/>
          <w:bCs/>
          <w:sz w:val="24"/>
          <w:szCs w:val="24"/>
          <w:vertAlign w:val="superscript"/>
        </w:rPr>
        <w:footnoteReference w:id="311"/>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felszámolás elrendeléséről a bíróság értesíti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állami adó- és vámhatóságot,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az adós székhelye és fióktelepe (telephelye) szerint illetékes önkormányzati adóhatóságot,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az adós székhelye szerint illetékes egészségbiztosítási szervet és nyugdíjbiztosítási igazgatási szervet,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az állami foglalkoztatási szervet,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a környezetvédelmi hatóságot és a munkavédelmi hatóságot,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a bíróság Gazdasági Hivatalát,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az adós székhelye szerint illetékes levéltárat,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h) </w:t>
      </w:r>
      <w:r w:rsidRPr="00785F2F">
        <w:rPr>
          <w:rFonts w:ascii="Times New Roman" w:hAnsi="Times New Roman" w:cs="Times New Roman"/>
          <w:sz w:val="24"/>
          <w:szCs w:val="24"/>
        </w:rPr>
        <w:t>a felszámoló adatszolgáltatása alapján az adós számláit vezető valamennyi pénzforgalmi szolgáltatót, és befektetési szolgáltatót,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i) </w:t>
      </w:r>
      <w:r w:rsidRPr="00785F2F">
        <w:rPr>
          <w:rFonts w:ascii="Times New Roman" w:hAnsi="Times New Roman" w:cs="Times New Roman"/>
          <w:sz w:val="24"/>
          <w:szCs w:val="24"/>
        </w:rPr>
        <w:t>az alapítási, illetve tevékenységi engedélyt kiadó hatóságot, amennyiben az adós alapítási vagy tevékenységi engedélyhez kötött tevékenységet is folytat.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(2) A bíróság a felszámoló által beszerzett tulajdoni lapok adatai alapján megkeresi az illetékes ingatlanügyi hatóságokat a felszámolás tényének az ingatlan-nyilvántartásba történő feljegyzése, továbbá az adós nevére vonatkozó adatváltozás átvezetése iránt. A megkeresést a Kormány által kijelölt ingatlanügyi hatóság útján kell megküldeni, és a megkereséshez mellékelni kell az érintett ingatlanok pontos megjelölését (település neve, helyrajzi szám) és a bejegyzéssel érintett tulajdoni hányadot, valamint a felszámolási eljárásra vonatkozó tény megjelölését.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30. §</w:t>
      </w:r>
      <w:r w:rsidRPr="00785F2F">
        <w:rPr>
          <w:rFonts w:ascii="Times New Roman" w:hAnsi="Times New Roman" w:cs="Times New Roman"/>
          <w:b/>
          <w:bCs/>
          <w:sz w:val="24"/>
          <w:szCs w:val="24"/>
          <w:vertAlign w:val="superscript"/>
        </w:rPr>
        <w:footnoteReference w:id="312"/>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felszámoló köteles az adós vagyonára vonatkozó adatok beszerzése érdekében a közhiteles nyilvántartásokat, a pénzügyi intézményeket, az értékpapírszámlát vezető és az egyéb pénzpiaci eszközöket kezelő szolgáltatókat elektronikus úton megkeresni. A megkeresett szervezetek a megkeresésnek 15 napon belül, elektronikusan és illeték-, illetve díjmentesen kötelesek eleget tenni.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Az (1) bekezdés alkalmazásában a számítógépes ingatlan-nyilvántartási rendszerből díjmentes azoknak az ingatlanoknak a helyrajzi számára vonatkozó adatszolgáltatás, ahol az adós jog vagy tény jogosultjaként vagy kötelezettjeként van bejegyezve.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Az (1) bekezdésben említett pénzügyi szolgáltatási tevékenységet folytató szervezetek listáját és hivatalos elérhetőségeit, valamint az adatok változását a felügyeleti szerv elektronikus úton megküldi a törvényszékeknek és az ítélőtábláknak, akik ezeket az adatokat a felszámolók számára elérhetővé teszik.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31.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13"/>
      </w:r>
      <w:r w:rsidRPr="00785F2F">
        <w:rPr>
          <w:rFonts w:ascii="Times New Roman" w:hAnsi="Times New Roman" w:cs="Times New Roman"/>
          <w:sz w:val="24"/>
          <w:szCs w:val="24"/>
        </w:rPr>
        <w:t xml:space="preserve"> A felszámolás alatt álló gazdálkodó szervezet vezetője köteles: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w:t>
      </w:r>
      <w:r w:rsidRPr="00785F2F">
        <w:rPr>
          <w:rFonts w:ascii="Times New Roman" w:hAnsi="Times New Roman" w:cs="Times New Roman"/>
          <w:i/>
          <w:iCs/>
          <w:sz w:val="24"/>
          <w:szCs w:val="24"/>
          <w:vertAlign w:val="superscript"/>
        </w:rPr>
        <w:footnoteReference w:id="31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 kezdő időpontját megelőző nappal záróleltárt, valamint éves beszámolót (egyszerűsített éves beszámolót) (a továbbiakban együtt: tevékenységet lezáró mérleg), továbbá az eredmény felosztása után zárómérleget és adóbevallást készíteni, azokat a felszámolás kezdő időpontját követő 30 napon belül a felszámolónak és az adóhatóságnak átadni és nyilatkozni arról, hogy a tevékenységet lezáró mérleg, illetve az eredmény felosztása után készített zárómérleg az adós vagyoni helyzetéről valós és megbízható képet ad, valamint nyilatkozni arról is, hogy a mérleg elfogadása óta az adós vagyoni helyzetében milyen lényeges változások történtek,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315"/>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nem selejtezhető iratokról iratjegyzéket készíteni, és azt, az irattári anyagot, valamint a vagyont leltár szerint átadni a felszámolónak legkésőbb a felszámolás kezdő időpontját követő 30 napon belül, ugyanilyen határidővel a folyamatban lévő ügyekről, eljárásokról tájékoztatást adni, továbbá nyilatkozni arról, hogy valamennyi vagyontárgyra, iratra vonatkozóan teljesítette az átadási kötelezettségét,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316"/>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felszámolás kezdő időpontjától számított 15 napon belül a felszámolónak és a környezetvédelmi és természetvédelmi hatóságnak nyilatkozatot tenni arról, hogy maradtak-e </w:t>
      </w:r>
      <w:r w:rsidRPr="00785F2F">
        <w:rPr>
          <w:rFonts w:ascii="Times New Roman" w:hAnsi="Times New Roman" w:cs="Times New Roman"/>
          <w:sz w:val="24"/>
          <w:szCs w:val="24"/>
        </w:rPr>
        <w:lastRenderedPageBreak/>
        <w:t>fenn olyan környezeti károsodások, környezeti terhek, melyekből bírságfizetési vagy egyéb fizetési kötelezettség, a károsodások, illetve terhek rendezéséhez szükséges kiadás származhat,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317"/>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felszámolónak tájékoztatást adni minden a 40. § (1) bekezdés tárgyát képező jogügyletről, illetve kötelezettségvállalásról,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e)</w:t>
      </w:r>
      <w:r w:rsidRPr="00785F2F">
        <w:rPr>
          <w:rFonts w:ascii="Times New Roman" w:hAnsi="Times New Roman" w:cs="Times New Roman"/>
          <w:i/>
          <w:iCs/>
          <w:sz w:val="24"/>
          <w:szCs w:val="24"/>
          <w:vertAlign w:val="superscript"/>
        </w:rPr>
        <w:footnoteReference w:id="318"/>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 elrendeléséről a munkavállalókat, illetve a szövetkezeti tagokat, valamint az Mt. 270. §-ában meghatározott szakszervezeteket, az Mt. XX. fejezete szerinti üzemi tanácsot (üzemi megbízottat) haladéktalanul tájékoztatni,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f)</w:t>
      </w:r>
      <w:r w:rsidRPr="00785F2F">
        <w:rPr>
          <w:rFonts w:ascii="Times New Roman" w:hAnsi="Times New Roman" w:cs="Times New Roman"/>
          <w:i/>
          <w:iCs/>
          <w:sz w:val="24"/>
          <w:szCs w:val="24"/>
          <w:vertAlign w:val="superscript"/>
        </w:rPr>
        <w:footnoteReference w:id="319"/>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felszámolás elrendeléséről az 57. § (1) bekezdésének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pontjában meghatározott követelések jogosultjait a felszámolás kezdő időpontját követő 15 napon belül tájékoztatni,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g)</w:t>
      </w:r>
      <w:r w:rsidRPr="00785F2F">
        <w:rPr>
          <w:rFonts w:ascii="Times New Roman" w:hAnsi="Times New Roman" w:cs="Times New Roman"/>
          <w:i/>
          <w:iCs/>
          <w:sz w:val="24"/>
          <w:szCs w:val="24"/>
          <w:vertAlign w:val="superscript"/>
        </w:rPr>
        <w:footnoteReference w:id="32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felszámoló kérésére az adós felszámolás előtti tevékenységével, a vagyontárgyak elhelyezésével kapcsolatos tájékoztatást megadni, a felszámoló tevékenységét elősegíteni,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h)</w:t>
      </w:r>
      <w:r w:rsidRPr="00785F2F">
        <w:rPr>
          <w:rFonts w:ascii="Times New Roman" w:hAnsi="Times New Roman" w:cs="Times New Roman"/>
          <w:i/>
          <w:iCs/>
          <w:sz w:val="24"/>
          <w:szCs w:val="24"/>
          <w:vertAlign w:val="superscript"/>
        </w:rPr>
        <w:footnoteReference w:id="32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 elrendeléséről a felszámolás elrendelését követő három munkanapon belül értesíteni az adós értékpapírszámláját vezető szolgáltatót és az egyéb pénzpiaci eszközeit kezelő szolgáltatót, valamint a zálogjoggal, végrehajtási joggal és óvadékkal rendelkező hitelezőket, és az értesítés teljesítését a felszámoló számára igazolni,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i)</w:t>
      </w:r>
      <w:r w:rsidRPr="00785F2F">
        <w:rPr>
          <w:rFonts w:ascii="Times New Roman" w:hAnsi="Times New Roman" w:cs="Times New Roman"/>
          <w:i/>
          <w:iCs/>
          <w:sz w:val="24"/>
          <w:szCs w:val="24"/>
          <w:vertAlign w:val="superscript"/>
        </w:rPr>
        <w:footnoteReference w:id="322"/>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26. § (5) bekezdésében meghatározott céltartalékképzési kötelezettség teljesítéséről a felszámolót tájékoztatni,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j)</w:t>
      </w:r>
      <w:r w:rsidRPr="00785F2F">
        <w:rPr>
          <w:rFonts w:ascii="Times New Roman" w:hAnsi="Times New Roman" w:cs="Times New Roman"/>
          <w:i/>
          <w:iCs/>
          <w:sz w:val="24"/>
          <w:szCs w:val="24"/>
          <w:vertAlign w:val="superscript"/>
        </w:rPr>
        <w:footnoteReference w:id="323"/>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 kezdő időpontját követő 30 napon belül a felszámoló számára dokumentumokkal alátámasztott kimutatást adni a gazdálkodó szervezet rendelkezése alatt álló azokról a vagyontárgyakról és egyéb eszközökről, amelyek a 4. § értelmében nem tartoznak a gazdálkodó szervezet vagyonába, továbbá ezeket a felszámoló számára rendelkezésre bocsátani.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324"/>
      </w:r>
      <w:r w:rsidRPr="00785F2F">
        <w:rPr>
          <w:rFonts w:ascii="Times New Roman" w:hAnsi="Times New Roman" w:cs="Times New Roman"/>
          <w:sz w:val="24"/>
          <w:szCs w:val="24"/>
        </w:rPr>
        <w:t xml:space="preserve"> A gazdálkodó szervezet vezetője az (1) bekezdés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pontjában előírt kötelezettségének a minősített adatvédelmi, valamint a személyiségi jogok védelmét biztosító szabályok betartásával köteles eleget tenni.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325"/>
      </w:r>
      <w:r w:rsidRPr="00785F2F">
        <w:rPr>
          <w:rFonts w:ascii="Times New Roman" w:hAnsi="Times New Roman" w:cs="Times New Roman"/>
          <w:sz w:val="24"/>
          <w:szCs w:val="24"/>
        </w:rPr>
        <w:t xml:space="preserve"> A felszámoló az e törvény szerinti feladatainak teljesítése érdekében az adós helyiségeibe beléphet, bármely vagyontárgyát átvizsgálhatja. Az adós a lezárt helyiségét, vagyontárgyát (bútorát, egyéb ingóságát) a felszámoló felhívására köteles haladéktalanul felnyitni, a vagyontárgy meglétéről és hollétéről tájékoztatást adni.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32. §</w:t>
      </w:r>
      <w:r w:rsidRPr="00785F2F">
        <w:rPr>
          <w:rFonts w:ascii="Times New Roman" w:hAnsi="Times New Roman" w:cs="Times New Roman"/>
          <w:b/>
          <w:bCs/>
          <w:sz w:val="24"/>
          <w:szCs w:val="24"/>
          <w:vertAlign w:val="superscript"/>
        </w:rPr>
        <w:footnoteReference w:id="326"/>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Ha az adós nem köteles beszámolót készíteni, a Tanács fizetésképtelenségi eljárásokról szóló 1346/2000/EK rendelete szerint indított fizetésképtelenségi eljárásban a felszámoló az adós nyilvántartásai alapján vagy egyéb módon megállapítja az eljárásba vonható vagyont, s erről nyitó mérleget készít.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33.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27"/>
      </w:r>
      <w:r w:rsidRPr="00785F2F">
        <w:rPr>
          <w:rFonts w:ascii="Times New Roman" w:hAnsi="Times New Roman" w:cs="Times New Roman"/>
          <w:sz w:val="24"/>
          <w:szCs w:val="24"/>
        </w:rPr>
        <w:t xml:space="preserve"> A bíróság az adott gazdálkodó szervezettől a felszámolás kezdő időpontját megelőző évben felvett bevételének 50%-áig vagy - ha a vezető bevétele nem állapítható meg - 2 000 000 forintig terjedő pénzbírsággal sújthatja a gazdálkodó szervezet vezetőjét, aki a 31. §-ban foglalt kötelezettségét elmulasztotta, vagy azt késedelmesen teljesíti, valótlan adatokat közölt, a felszámolóval való együttműködési kötelezettségét nem teljesíti. A bírság akkor is kiszabható, ha a vezető már nem áll az adósnál munkaviszonyban, munkavégzési kötelezettséggel járó egyéb jogviszonyban, tagsági viszonyban, vagy vezetői tisztségviselői (cégvezetői) minősége megszűnt. Ha a gazdálkodó szervezet vezetője a 31. § szerinti kötelezettségeit, továbbá a felszámolóval való együttműködési kötelezettségét nem teljesíti, a felszámoló az iratokat a bírósági végrehajtásról szóló 1994. évi LIII. törvény 31/D. §-a szerinti végrehajtói kézbesítés útján is eljuttathatja.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328"/>
      </w:r>
      <w:r w:rsidRPr="00785F2F">
        <w:rPr>
          <w:rFonts w:ascii="Times New Roman" w:hAnsi="Times New Roman" w:cs="Times New Roman"/>
          <w:sz w:val="24"/>
          <w:szCs w:val="24"/>
        </w:rPr>
        <w:t xml:space="preserve"> Az (1) bekezdésben említett vezetőt a bíróság kötelezheti, hogy viselje azokat a költségeket is, amelyek a 31. §-ban foglalt feladatoknak a felszámoló részéről megbízott szakértő által történő elvégeztetésével, valamint a külön jogszabály szerinti végrehajtói kézbesítéssel merültek fel. A kötelezettség teljesítésére és a bírság kiszabására figyelmeztető végzést, valamint az (1) bekezdésben meghatározott bírságot kiszabó és a költségek megtérítésére vonatkozó végzést az adós gazdálkodó szervezet azon többségi befolyással rendelkező tagjának (egyszemélyes társaság és egyéni cég esetén a tagnak, külföldi székhelyű vállalkozás magyarországi fióktelepe esetén a külföldi székhelyű vállalkozásnak) is meg kell küldeni, amely a bírság kiszabásának alapjául szolgáló cselekmény vagy mulasztás idején az említett mértékű részesedéssel rendelkezett. Az említett tag, illetőleg a külföldi székhelyű vállalkozás a bírság megfizetéséért behajthatatlanság esetén kezesként felel. A külföldi székhelyű vállalkozás az említett kezesi kötelezettségéből eredő fizetési kötelezettségét nem teljesítheti a fióktelepe rendelkezésére bocsátott vagyonból.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Ha a felszámoló által megbízott szakértő az adósnál a vállalkozás számviteli rendjét érintő hiányosságokat, a mérleg, a főkönyvi könyvelés, a naplófőkönyv és az analitikus nyilvántartás közötti eltérést állapít meg, ezt köteles a felszámolóval írásban azonnal közölni.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 felszámoló a tudomására jutott bűncselekményt - ha az elkövető ismert, annak megjelölésével - köteles az eljárás lefolytatására illetékes hatóságnak írásban bejelenteni.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329"/>
      </w:r>
      <w:r w:rsidRPr="00785F2F">
        <w:rPr>
          <w:rFonts w:ascii="Times New Roman" w:hAnsi="Times New Roman" w:cs="Times New Roman"/>
          <w:sz w:val="24"/>
          <w:szCs w:val="24"/>
        </w:rPr>
        <w:t xml:space="preserve"> Ha a gazdálkodó szervezet vezetője a 31. § (1) bekezdés </w:t>
      </w:r>
      <w:r w:rsidRPr="00785F2F">
        <w:rPr>
          <w:rFonts w:ascii="Times New Roman" w:hAnsi="Times New Roman" w:cs="Times New Roman"/>
          <w:i/>
          <w:iCs/>
          <w:sz w:val="24"/>
          <w:szCs w:val="24"/>
        </w:rPr>
        <w:t xml:space="preserve">h) </w:t>
      </w:r>
      <w:r w:rsidRPr="00785F2F">
        <w:rPr>
          <w:rFonts w:ascii="Times New Roman" w:hAnsi="Times New Roman" w:cs="Times New Roman"/>
          <w:sz w:val="24"/>
          <w:szCs w:val="24"/>
        </w:rPr>
        <w:t>pontjában meghatározott tájékoztatási kötelezettségét nem teljesítette, a felszámoló köteles ezt teljesíteni.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33/A. §</w:t>
      </w:r>
      <w:r w:rsidRPr="00785F2F">
        <w:rPr>
          <w:rFonts w:ascii="Times New Roman" w:hAnsi="Times New Roman" w:cs="Times New Roman"/>
          <w:b/>
          <w:bCs/>
          <w:sz w:val="24"/>
          <w:szCs w:val="24"/>
          <w:vertAlign w:val="superscript"/>
        </w:rPr>
        <w:footnoteReference w:id="330"/>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hitelező vagy - az adós nevében - a felszámoló a felszámolási eljárás alatt keresettel kérheti a 6. § szerint illetékes bíróságtól annak megállapítását, hogy azok, akik a gazdálkodó szervezet vezetői voltak a felszámolás kezdő időpontját megelőző három évben, a fizetésképtelenséggel fenyegető helyzet bekövetkeztét követően a vezetői feladataikat nem a hitelezők érdekeinek figyelembevételével látták el, és ezzel okozati összefüggésben a gazdálkodó szervezet vagyona csökkent, vagy a hitelezők követeléseinek teljes mértékben történő kielégítése más okból meghiúsulhat. E bekezdés alkalmazásában a hitelezői érdekeket figyelmen kívül hagyó tevékenységnek minősül az is, ha a vezető elmulasztotta a környezetkárosodás megelőzésére, a környezetkárosítás abbahagyására, illetve a kármentesítésre vonatkozó, jogszabályban meghatározott kötelezettségeket, és ennek következtében a hitelezők követeléseinek teljes mértékben történő kielégítése meghiúsulhat. Ha többen közösen okoztak kárt, felelősségük egyetemleges.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gazdálkodó szervezet vezetőjének minősül az a személy is, aki a gazdálkodó szervezet döntéseinek meghozatalára ténylegesen meghatározó befolyást gyakorolt.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 fizetésképtelenséggel fenyegető helyzet bekövetkezte az az időpont, amelytől kezdve a gazdálkodó szervezet vezetői előre látták vagy az ilyen tisztséget betöltő személytől elvárható gondosság mellett látniuk kellett, hogy a gazdálkodó szervezet nem lesz képes esedékességkor kielégíteni a vele szemben fennálló követeléseket.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Mentesül a felelősség alól a vezető, ha bizonyítja, hogy a fizetésképtelenséggel fenyegető helyzet bekövetkeztét követően nem vállalt az adós pénzügyi helyzetéhez képest indokolatlan üzleti kockázatot, illetve az adott helyzetben az ilyen tisztséget betöltő személytől elvárható valamennyi intézkedést megtette a hitelezői veszteségek elkerülése, csökkentése, továbbá az adós gazdálkodó szervezet legfőbb szerve (döntéshozó szerve) intézkedéseinek kezdeményezése érdekében.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(5) Amennyiben a vezető a felszámolás kezdő időpontját megelőzően neki felróhatóan nem vagy nem megfelelően tett eleget a gazdálkodó szervezet éves beszámolója [összevont (konszolidált) éves beszámolója] külön jogszabályban meghatározott letétbe helyezési és közzétételi kötelezettségének, vagy nem teljesíti a 31. § (1) bekezdés </w:t>
      </w:r>
      <w:r w:rsidRPr="00785F2F">
        <w:rPr>
          <w:rFonts w:ascii="Times New Roman" w:hAnsi="Times New Roman" w:cs="Times New Roman"/>
          <w:i/>
          <w:iCs/>
          <w:sz w:val="24"/>
          <w:szCs w:val="24"/>
        </w:rPr>
        <w:t xml:space="preserve">a)-d) </w:t>
      </w:r>
      <w:r w:rsidRPr="00785F2F">
        <w:rPr>
          <w:rFonts w:ascii="Times New Roman" w:hAnsi="Times New Roman" w:cs="Times New Roman"/>
          <w:sz w:val="24"/>
          <w:szCs w:val="24"/>
        </w:rPr>
        <w:t>pontja szerinti beszámolókészítési, irat- és vagyonátadási, továbbá tájékoztatási kötelezettségét, neki kell bizonyítania, hogy a vezetői tisztségének időtartama alatt nem következett be fizetésképtelenséggel fenyegető helyzet, vagy ha ilyen körülmény fennállt, a vezetési feladatai ellátása során a hitelezők érdekeit is figyelembe vette.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 A felszámoló az (1) bekezdés szerinti körülményekről és információkról, valamint a perek megindításáról köteles a hitelezőket tájékoztatni.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 Az (1) bekezdés szerinti keresetlevelet a bíróság idézés kibocsátása nélkül akkor is elutasítja, ha ugyanazon vezető ugyanazon tevékenységére tekintettel kezdeményezett megállapítási pert már jogerősen elbírálták, vagy ha a per még folyamatban van, de az elsőfokú ítélet meghozatalát megelőző tárgyalást már berekesztették.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 Ha a keresetet hitelező nyújtotta be, és azt a bíróság idézés kibocsátása nélkül nem utasította el, a bíróság a keresetindításról a keresetlevél megküldésével értesíti a felszámolót.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(9) Az (1) bekezdés szerinti eljárásban biztosíték nyújtása is kérhető a hitelezők követelésének kielégítése céljából. A biztosíték nyújtására irányuló kérelemben a biztosítéknyújtás indokoltságát alátámasztó körülményeket valószínűsíteni kell. A biztosíték formája a bíróság gazdasági hivatalában letéti számlára forintban befizetendő pénzösszeg lehet. A keresetlevelet - a </w:t>
      </w:r>
      <w:r w:rsidRPr="00785F2F">
        <w:rPr>
          <w:rFonts w:ascii="Times New Roman" w:hAnsi="Times New Roman" w:cs="Times New Roman"/>
          <w:sz w:val="24"/>
          <w:szCs w:val="24"/>
        </w:rPr>
        <w:lastRenderedPageBreak/>
        <w:t>beavatkozás lehetőségére történő felhívással - és a biztosíték nyújtása iránti kérelmet, valamint az eljárásban hozott határozatokat az adós gazdálkodó szervezet azon többségi befolyással rendelkező tagjának (egyszemélyes társaság és egyéni cég esetén a tagnak, külföldi székhelyű vállalkozás magyarországi fióktelepe esetén a külföldi székhelyű vállalkozásnak) is meg kell küldeni, amely az (1) bekezdés szerinti időszakban az említett részesedéssel rendelkezett. A bíróság a biztosíték nyújtása iránti kérelmet soron kívül bírálja el. A biztosítéknyújtás tárgyában hozott végzés ellen külön fellebbezésnek van helye, a fellebbezést soron kívül, de legfeljebb 15 napon belül kell elbírálni. Az említett tag, illetve a külföldi székhelyű vállalkozás a biztosíték teljesítéséért a vezetőtől való behajthatatlanság esetén kezesként felel. A külföldi székhelyű vállalkozás az említett kezesi kötelezettségéből eredő fizetési kötelezettségét nem teljesítheti a fióktelepe rendelkezésére bocsátott vagyonból.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(10) Ha a bíróság az (1) bekezdés szerinti keresetet jogerősen elutasította, és a felszámolási eljárást befejező végzés meghozatalakor ugyanazon vezető más tevékenysége miatt nincs az (1) bekezdés szerint kezdeményezett eljárás folyamatban, a (9) bekezdés szerinti biztosítékot a bíróság hivatalból, 15 napon belül visszautalja.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(11) A felszámolási eljárás jogerős lezárásáról hozott határozat Cégközlönyben való közzétételét követő 90 napos jogvesztő határidőn belül bármely hitelező keresettel kérheti a 6. § szerint illetékes bíróságtól, hogy az (1) bekezdés szerinti perben jogerősen megállapított felelősség alapján, az okozott vagyoni hátrány mértékéig kötelezze az adós volt vezetőjét a felszámolási eljárásban nyilvántartásba vett, de ott meg nem térült követelésének kifizetésére.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(12) Ha a felszámolási eljárás jogerős lezárásáig az (1) bekezdés szerinti megállapítási perben még nincs jogerős határozat, a 90 napos jogvesztő határidő kezdő napja a bírósági határozat jogerőre emelkedésének napját követő nap.</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(13) Ha több hitelező terjeszt elő a (11) bekezdés, illetve a (12) bekezdés szerinti marasztalási keresetet, a bíróság a pereket egyesíti, és a hitelezők pernyertessége esetén a hitelezői követelések arányos kielégítéséről rendelkezik oly módon, hogy az 57. § szerinti kielégítési sorrendre vonatkozó szabályokat nem kell alkalmazni, és a (9) bekezdés szerinti biztosítékot is e bekezdésnek megfelelően kell a hitelezők követelésére felosztani.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(14) A Ptk. 3:86. § (2) bekezdésében, 3:118. §-ában, 3:347. § (3) bekezdésében, valamint a környezet védelmének általános szabályairól szóló 1995. évi LIII. törvényben a vezető tisztségviselők polgári jogi felelősségének megállapítására és velük szemben a szerződésen kívüli kártérítési igény érvényesítésére az e §-ban foglaltak alapján kerülhet sor, ha a jogi személy jogutód nélküli megszüntetésére felszámolási eljárásban kerül sor.</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34.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31"/>
      </w:r>
      <w:r w:rsidRPr="00785F2F">
        <w:rPr>
          <w:rFonts w:ascii="Times New Roman" w:hAnsi="Times New Roman" w:cs="Times New Roman"/>
          <w:sz w:val="24"/>
          <w:szCs w:val="24"/>
        </w:rPr>
        <w:t xml:space="preserve"> A felszámolás kezdő időpontjában megszűnnek a tulajdonosnak a gazdálkodó szervezettel kapcsolatos külön jogszabályokban meghatározott jogai.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332"/>
      </w:r>
      <w:r w:rsidRPr="00785F2F">
        <w:rPr>
          <w:rFonts w:ascii="Times New Roman" w:hAnsi="Times New Roman" w:cs="Times New Roman"/>
          <w:sz w:val="24"/>
          <w:szCs w:val="24"/>
        </w:rPr>
        <w:t xml:space="preserve"> A felszámolás kezdő időpontjától a gazdálkodó szervezet vagyonával kapcsolatos jognyilatkozatot csak a felszámoló tehet. A felszámolás kezdő időpontjától az adós cég nevét a „felszámolás alatt” („f. a.”) toldattal kiegészítve kell használni. A felszámolónak haladéktalanul be kell jelentenie az adós számláit vezető pénzforgalmi szolgáltatóknak a kijelölését tartalmazó jogerős végzést, és hitelt érdemlő módon igazolt aláírását.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(3)</w:t>
      </w:r>
      <w:r w:rsidRPr="00785F2F">
        <w:rPr>
          <w:rFonts w:ascii="Times New Roman" w:hAnsi="Times New Roman" w:cs="Times New Roman"/>
          <w:sz w:val="24"/>
          <w:szCs w:val="24"/>
          <w:vertAlign w:val="superscript"/>
        </w:rPr>
        <w:footnoteReference w:id="333"/>
      </w:r>
      <w:r w:rsidRPr="00785F2F">
        <w:rPr>
          <w:rFonts w:ascii="Times New Roman" w:hAnsi="Times New Roman" w:cs="Times New Roman"/>
          <w:sz w:val="24"/>
          <w:szCs w:val="24"/>
        </w:rPr>
        <w:t xml:space="preserve"> A felszámoló kérelemre tájékoztatást ad a 8. § (1) bekezdésében meghatározott szervek képviselőjének, hogy kik és milyen összegre nyújtottak be hitelezői igényt, azokat a felszámoló elfogadta-e, és hova sorolta be, valamint tájékoztatást ad az 57. § (1) bekezdésének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pontjaiban felsorolt követelések összegéről és jogosultjairól. A képviseleti meghatalmazást közokirat vagy teljes bizonyító erejű magánokirat formájában kell a felszámolóhoz benyújtani.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35. § </w:t>
      </w:r>
      <w:r w:rsidRPr="00785F2F">
        <w:rPr>
          <w:rFonts w:ascii="Times New Roman" w:hAnsi="Times New Roman" w:cs="Times New Roman"/>
          <w:sz w:val="24"/>
          <w:szCs w:val="24"/>
        </w:rPr>
        <w:t>(1) A felszámolás kezdő időpontjában a gazdálkodó szervezet valamennyi tartozása lejárttá (esedékessé) válik.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334"/>
      </w:r>
      <w:r w:rsidRPr="00785F2F">
        <w:rPr>
          <w:rFonts w:ascii="Times New Roman" w:hAnsi="Times New Roman" w:cs="Times New Roman"/>
          <w:sz w:val="24"/>
          <w:szCs w:val="24"/>
        </w:rPr>
        <w:t xml:space="preserve"> A pénztartozások után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eredeti lejárati időig szerződéses kamat; és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az eredeti lejárati időtől a kiegyenlítésig vagy legfeljebb a felszámolási zárómérleg elkészítésének időpontjáig késedelmi kamat és késedelmi pótlék, továbbá pótlék és bírság jellegű követelés érvényesíthető.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36. §</w:t>
      </w:r>
      <w:r w:rsidRPr="00785F2F">
        <w:rPr>
          <w:rFonts w:ascii="Times New Roman" w:hAnsi="Times New Roman" w:cs="Times New Roman"/>
          <w:b/>
          <w:bCs/>
          <w:sz w:val="24"/>
          <w:szCs w:val="24"/>
          <w:vertAlign w:val="superscript"/>
        </w:rPr>
        <w:footnoteReference w:id="335"/>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36"/>
      </w:r>
      <w:r w:rsidRPr="00785F2F">
        <w:rPr>
          <w:rFonts w:ascii="Times New Roman" w:hAnsi="Times New Roman" w:cs="Times New Roman"/>
          <w:sz w:val="24"/>
          <w:szCs w:val="24"/>
        </w:rPr>
        <w:t xml:space="preserve"> A felszámolási eljárásban az adós követelésére tekintettel csak olyan hitelezői követelés tekintetében lehet beszámítási jogot gyakorolni, amelyet a felszámoló elismertként nyilvántartásba vett, és amelynek tekintetében a felszámolási eljárás lefolytatására irányuló kérelem bíróságra történő beérkezését - vagy ha a követelés később keletkezett, annak keletkezését - követően nem került sor engedményezésre. A felszámolás kezdő időpontját követő teljesítés során a hitelező nem gyakorolhat beszámítási jogot az általa - a felszámolási eljárás lefolytatására irányuló kérelem bíróságra történő beérkezését megelőző két éven belül vagy azt követően - a Ptk. 6:203. §-a alapján átvállalt, a Ptk. 6:206. §-a alapján elvállalt tartozásokra, valamint az általa a Ptk. 6:205. §-án alapulóan átvállalt teljesítésre tekintettel sem. Nem számíthatja be az adóssal szembeni követelését az adós gazdálkodó szervezet vezető tisztségviselője, vezető állású munkavállalója vagy azok közeli hozzátartozója, illetve élettársa, valamint az adós többségi befolyása alatt álló gazdálkodó szervezet, továbbá az adós gazdálkodó szervezet többségi befolyással rendelkező tagja (egyszemélyes társaság és egyéni cég esetén a tag, külföldi székhelyű vállalkozás magyarországi fióktelepe esetén a külföldi székhelyű vállalkozás).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337"/>
      </w:r>
      <w:r w:rsidRPr="00785F2F">
        <w:rPr>
          <w:rFonts w:ascii="Times New Roman" w:hAnsi="Times New Roman" w:cs="Times New Roman"/>
          <w:sz w:val="24"/>
          <w:szCs w:val="24"/>
        </w:rPr>
        <w:t xml:space="preserve"> A felszámolás kezdő időpontját megelőzően létrejött, pozíciólezáró nettósításra irányuló megállapodás esetén a hitelezőnek a nettó követelést kell a felszámolónak bejelentenie, illetve a felszámoló a nettó követelést érvényesíti. A pozíciólezáró nettósításon alapuló nettó követelés kiszámítása során irányadó értéknap a felek megállapodásában meghatározott, de minden esetben a hitelezői igények bejelentésére - a 28. §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pontja vagy a külön jogszabály alapján - nyitva álló határidő lejártát megelőző időpont.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 xml:space="preserve">37.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38"/>
      </w:r>
      <w:r w:rsidRPr="00785F2F">
        <w:rPr>
          <w:rFonts w:ascii="Times New Roman" w:hAnsi="Times New Roman" w:cs="Times New Roman"/>
          <w:sz w:val="24"/>
          <w:szCs w:val="24"/>
        </w:rPr>
        <w:t xml:space="preserve"> Az adóssal szemben fennálló olyan követeléseket, amelyeket a felszámolás közzétételétől számított 40 napon túl, de 180 napon belül jelentettek be, a felszámoló nyilvántartásba veszi, és - az egyezségkötést kivéve - akkor elégíti ki, ha az 57. § (1) bekezdésében felsorolt tartozások kiegyenlítése után van rá vagyoni fedezet. Több késedelmesen bejelentkező hitelező között a kielégítési sorrend általános szabályai (57-58. §) az irányadók. Ha a zálogjogosult a követelését 40 napon belül bejelenti, a felszámoló a bejelentést követően intézkedik a követelés kielégítésére a 49/D. §-ban foglaltak szerint. Ha a zálogjogosult a követelését 40 napon belül nem jelenti be, ez nem akadálya a zálogtárgy értékesítésének, de a vételárat elkülönítetten kell kezelni, és a zálogjogosultat - az egyezségkötést kivéve - akkor elégíti ki, ha az 57. § (1) bekezdésében felsorolt tartozások kiegyenlítése után van rá vagyoni fedezet.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339"/>
      </w:r>
      <w:r w:rsidRPr="00785F2F">
        <w:rPr>
          <w:rFonts w:ascii="Times New Roman" w:hAnsi="Times New Roman" w:cs="Times New Roman"/>
          <w:sz w:val="24"/>
          <w:szCs w:val="24"/>
        </w:rPr>
        <w:t xml:space="preserve"> A felszámolás alatt keletkezett és felszámolási költségnek nem minősülő követelések tekintetében - ha a felszámolási zárómérleget még nem nyújtották be - a hitelezői igényt a követelés esedékessé válását követő 40 napon belül kell a felszámolónak bejelenteni, aki a követelést a - 28. § (2) bekezdésének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pontjában foglalt - határidőn belül benyújtott hitelezői igények között veszi nyilvántartásba. A 40 nap elteltével, de 180 napon belül - legalább a felszámolási zárómérleg benyújtásáig - bejelentett igények nyilvántartásba vételére és kielégítésére az (1) bekezdés az irányadó.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340"/>
      </w:r>
      <w:r w:rsidRPr="00785F2F">
        <w:rPr>
          <w:rFonts w:ascii="Times New Roman" w:hAnsi="Times New Roman" w:cs="Times New Roman"/>
          <w:sz w:val="24"/>
          <w:szCs w:val="24"/>
        </w:rPr>
        <w:t xml:space="preserve"> Az (1)-(2) bekezdésekben foglalt esetekben a 180 napos határidő elmulasztása jogvesztéssel jár.</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341"/>
      </w:r>
      <w:r w:rsidRPr="00785F2F">
        <w:rPr>
          <w:rFonts w:ascii="Times New Roman" w:hAnsi="Times New Roman" w:cs="Times New Roman"/>
          <w:sz w:val="24"/>
          <w:szCs w:val="24"/>
        </w:rPr>
        <w:t xml:space="preserve"> A felszámolási eljárás befejezésének időpontjában esedékessé váló követelések közül a gazdálkodó szervezet jogutód nélküli megszűnése miatt az Mt. 70. § (3) bekezdése alapján a munkavállalót megillető távolléti díjat, az Mt. 77. § (3)-(4) bekezdése szerinti végkielégítést, valamint a munkaviszonyra tekintettel járó egyéb juttatásokat a felszámoló igénybejelentés hiányában is hitelezői igényként veszi nyilvántartásba, és elégíti ki a kielégítési sorrend általános szabályai (57-58. §) szerint.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38. §</w:t>
      </w:r>
      <w:r w:rsidRPr="00785F2F">
        <w:rPr>
          <w:rFonts w:ascii="Times New Roman" w:hAnsi="Times New Roman" w:cs="Times New Roman"/>
          <w:b/>
          <w:bCs/>
          <w:sz w:val="24"/>
          <w:szCs w:val="24"/>
          <w:vertAlign w:val="superscript"/>
        </w:rPr>
        <w:footnoteReference w:id="342"/>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43"/>
      </w:r>
      <w:r w:rsidRPr="00785F2F">
        <w:rPr>
          <w:rFonts w:ascii="Times New Roman" w:hAnsi="Times New Roman" w:cs="Times New Roman"/>
          <w:sz w:val="24"/>
          <w:szCs w:val="24"/>
        </w:rPr>
        <w:t xml:space="preserve"> Az adós ellen a felszámolás kezdő időpontjában folyamatban lévő - a felszámolás körébe tartozó vagyonnal kapcsolatos - végrehajtási eljárásokat a végrehajtást foganatosító bíróságnak (hatóságnak) haladéktalanul meg kell szüntetni, a lefoglalt vagyontárgyakat és a befolyt, a végrehajtás költségeinek levonása után fennmaradó, de még ki nem fizetett pénzeszközöket a kijelölt felszámolónak kell átadni. Az adós ingatlanán, illetve bírósági, hatósági nyilvántartásba vett vagyontárgyán fennálló végrehajtási jog a felszámolás </w:t>
      </w:r>
      <w:r w:rsidRPr="00785F2F">
        <w:rPr>
          <w:rFonts w:ascii="Times New Roman" w:hAnsi="Times New Roman" w:cs="Times New Roman"/>
          <w:sz w:val="24"/>
          <w:szCs w:val="24"/>
        </w:rPr>
        <w:lastRenderedPageBreak/>
        <w:t>kezdő időpontjában megszűnik. A felszámoló a végrehajtói díjjegyzékben foglalt díjfelszámítás ellen külön jogszabály rendelkezései szerint végrehajtási kifogást terjeszthet elő. A bíróság a felszámolást elrendelő jogerős végzést megküldi a végrehajtást elrendelő, vagy - ha azt ismeri - közvetlenül a foganatosító bíróságnak (hatóságnak); a végrehajtást elrendelő bíróság (hatóság) a felszámolás elrendeléséről haladéktalanul tájékoztatja a végrehajtást foganatosító bíróságot (hatóságot).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(2) A felszámolás kezdő időpontja előtt indult peres és nemperes eljárások a korábban eljáró bíróság előtt folytatódnak. A pénzkövetelés érvényesítése céljából a felszámolás kezdő időpontja előtt indított eljárás a hitelezőt nem mentesíti a 28. § (2) bekezdésének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pontjában és a 46. § (7) bekezdésében foglalt kötelezettség teljesítése alól. A hitelező pervesztessége esetén a 46. § (7) bekezdése alapján teljesített befizetést - a hitelező kérelmére - 30 napon belül vissza kell fizetni. A hitelező részleges pervesztessége esetén a megítélt követelésnek megfelelő befizetésen felüli összeget kell - a hitelező kérelmére - 30 napon belül visszafizetni.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344"/>
      </w:r>
      <w:r w:rsidRPr="00785F2F">
        <w:rPr>
          <w:rFonts w:ascii="Times New Roman" w:hAnsi="Times New Roman" w:cs="Times New Roman"/>
          <w:sz w:val="24"/>
          <w:szCs w:val="24"/>
        </w:rPr>
        <w:t xml:space="preserve"> A felszámolás kezdő időpontjától a gazdálkodó szervezet ellen a felszámolás körébe tartozó vagyonnal kapcsolatos pénzkövetelést csak a felszámolási eljárás keretében lehet érvényesíteni azzal, hogy a hitelező - a gazdálkodó szervezet által indított perben - a gazdálkodó szervezettel szemben a felszámolás kezdő időpontjában fennálló követelését beszámítási kifogásként érvényesítheti, feltéve, hogy a követelés jogosultja a felszámolás kezdő időpontjában is a hitelező volt.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345"/>
      </w:r>
      <w:r w:rsidRPr="00785F2F">
        <w:rPr>
          <w:rFonts w:ascii="Times New Roman" w:hAnsi="Times New Roman" w:cs="Times New Roman"/>
          <w:sz w:val="24"/>
          <w:szCs w:val="24"/>
        </w:rPr>
        <w:t xml:space="preserve"> Az adós ingatlanán és egyéb vagyontárgyain fennálló elidegenítési és terhelési tilalom a felszámolás kezdő időpontjában, a visszavásárlási és vételi jog, valamint a zálogjog a vagyontárgy értékesítésével megszűnik. A szerződésen alapuló elővásárlási jog megszűnik, ha az elővásárlásra jogosult nem él az elővásárlási jogával. Ha a visszavásárlási vagy a vételi jog jogosultja a felszámolás kezdő időpontja után a vagyontárgyat egyoldalú nyilatkozattal megvásárolja, az adóssal szemben beszámítással nem élhet. A szükségessé vált törlést az ingatlan-nyilvántartásban - a felszámoló megkeresésére az értékesítési jegyzőkönyv vagy adásvételi szerződés alapján - az ingatlanügyi hatóság, illetve a jelzálogjogot nyilvántartó más szervezet végzi.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346"/>
      </w:r>
      <w:r w:rsidRPr="00785F2F">
        <w:rPr>
          <w:rFonts w:ascii="Times New Roman" w:hAnsi="Times New Roman" w:cs="Times New Roman"/>
          <w:sz w:val="24"/>
          <w:szCs w:val="24"/>
        </w:rPr>
        <w:t xml:space="preserve"> Ha az adós valamely kötelezettség biztosítására a felszámolás kezdő időpontjáig óvadékot nyújtott, a jogosult a felszámolás megindulásától függetlenül az óvadék tárgyából közvetlenül kielégítheti követelését, ezt követően köteles a fennmaradó összeget a felszámoló részére elszámolással haladéktalanul kiadni. Ha az óvadék jogosultja a felszámolást elrendelő végzés közzétételétől számított három hónapon belül nem él közvetlen kielégítési jogával, követelésének kielégítésére a 49/D. §-ban foglaltak szerint zálogjogosultként tarthat igényt. Ha a jogosult az adós többségi befolyása alatt áll, az óvadék tárgyát a felszámolás közzétételekor köteles haladéktalanul kiadni a felszámolónak - mint az adós képviselőjének -, aki a továbbiakban az óvadéki szerződésnek megfelelően jár el, és a jogosultnak járó összeget csak akkor adja ki, ha a 40. § szerinti megtámadási határidő anélkül telt el, hogy a jogosult és az adós között létrejött szerződést megtámadták volna.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(5a)</w:t>
      </w:r>
      <w:r w:rsidRPr="00785F2F">
        <w:rPr>
          <w:rFonts w:ascii="Times New Roman" w:hAnsi="Times New Roman" w:cs="Times New Roman"/>
          <w:sz w:val="24"/>
          <w:szCs w:val="24"/>
          <w:vertAlign w:val="superscript"/>
        </w:rPr>
        <w:footnoteReference w:id="347"/>
      </w:r>
      <w:r w:rsidRPr="00785F2F">
        <w:rPr>
          <w:rFonts w:ascii="Times New Roman" w:hAnsi="Times New Roman" w:cs="Times New Roman"/>
          <w:sz w:val="24"/>
          <w:szCs w:val="24"/>
        </w:rPr>
        <w:t xml:space="preserve"> Ha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adós valamely kötelezettsége teljesítésének biztosítékául nem lajstromozott jog, valamint követelés biztosítéki célú átruházását kötötték ki, vagy nem lajstromozott ingóra, jogra, valamint követelésre vételi jogot alapítottak oly módon, hogy a jogszerzési nyilatkozatot a felszámolási eljárás kezdeményezését megelőzően a hitelbiztosítéki nyilvántartásba is bejegyezték,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az ingatlan-nyilvántartásba a felszámolási eljárás kezdeményezését megelőzően bejegyzett vételi jog jogosultja igazolni tudja, hogy a vételi jogot pénzbeli követelése teljesítésének biztosítékául kötötte ki,</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r w:rsidRPr="00785F2F">
        <w:rPr>
          <w:rFonts w:ascii="Times New Roman" w:hAnsi="Times New Roman" w:cs="Times New Roman"/>
          <w:sz w:val="24"/>
          <w:szCs w:val="24"/>
        </w:rPr>
        <w:t xml:space="preserve">a jogszerzésre jogosult, illetve a vételi jog jogosultja ezt a hitelbiztosítékot a felszámolási eljárásban a zálogjogosultakra irányadó szabályok szerint érvényesítheti. Ha ugyanazon vagyontárgyra zálogjogot is alapítottak és az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vagy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pont szerinti biztosítéki célú átruházást vagy vételi jogot is kikötöttek, a kielégítési sorrendre a zálogjog alapításának, illetve a biztosítéki célú jogszerzés bejegyzésének időpontja irányadó.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(5b)</w:t>
      </w:r>
      <w:r w:rsidRPr="00785F2F">
        <w:rPr>
          <w:rFonts w:ascii="Times New Roman" w:hAnsi="Times New Roman" w:cs="Times New Roman"/>
          <w:sz w:val="24"/>
          <w:szCs w:val="24"/>
          <w:vertAlign w:val="superscript"/>
        </w:rPr>
        <w:footnoteReference w:id="348"/>
      </w:r>
      <w:r w:rsidRPr="00785F2F">
        <w:rPr>
          <w:rFonts w:ascii="Times New Roman" w:hAnsi="Times New Roman" w:cs="Times New Roman"/>
          <w:sz w:val="24"/>
          <w:szCs w:val="24"/>
        </w:rPr>
        <w:t xml:space="preserve"> A biztosítéki célú vételi jog jogosultja a felszámolás kezdő időpontját követő 60 napon belül nyilatkozhat arról is, hogy a vagyontárgyat meg kívánja vásárolni. Ebben az esetben az elővásárlási jog gyakorlására vonatkozó szabályokat is alkalmazni kell a vagyontárgy felszámolási eljárás alatt történő értékesítése során.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349"/>
      </w:r>
      <w:r w:rsidRPr="00785F2F">
        <w:rPr>
          <w:rFonts w:ascii="Times New Roman" w:hAnsi="Times New Roman" w:cs="Times New Roman"/>
          <w:sz w:val="24"/>
          <w:szCs w:val="24"/>
        </w:rPr>
        <w:t xml:space="preserve"> A felszámoló haladéktalanul gondoskodik az adós iratanyagának - ideértve az adós vezetője által a 31. § alapján átadott iratokat is - rendezéséről és megőrzéséről.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350"/>
      </w:r>
      <w:r w:rsidRPr="00785F2F">
        <w:rPr>
          <w:rFonts w:ascii="Times New Roman" w:hAnsi="Times New Roman" w:cs="Times New Roman"/>
          <w:sz w:val="24"/>
          <w:szCs w:val="24"/>
        </w:rPr>
        <w:t xml:space="preserve"> A felszámoló az adós iratanyagának rendezésével, kezelésével, tárolásával és elhelyezésével, a vagyontárgyak őrzésével, állagmegóvásával kapcsolatos, valamint az értékbecslési szolgáltatások igénybevétele érdekében az összességében gazdaságilag legelőnyösebb ajánlatot tevő szolgáltatót köteles kiválasztani. A felszámoló ezekre a szolgáltatásokra nem köthet szerződést olyan vállalkozással, amelyben a felszámolónak, a felszámolóbiztosnak vagy ezek közeli hozzátartozóinak kizárólagos vagy többségi részesedése van. A szolgáltató kiválasztására és a vele kötendő szerződés tartalmának kialakítására vonatkozó szempontrendszert a felszámoló dokumentálni köteles.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w:t>
      </w:r>
      <w:r w:rsidRPr="00785F2F">
        <w:rPr>
          <w:rFonts w:ascii="Times New Roman" w:hAnsi="Times New Roman" w:cs="Times New Roman"/>
          <w:sz w:val="24"/>
          <w:szCs w:val="24"/>
          <w:vertAlign w:val="superscript"/>
        </w:rPr>
        <w:footnoteReference w:id="351"/>
      </w:r>
      <w:r w:rsidRPr="00785F2F">
        <w:rPr>
          <w:rFonts w:ascii="Times New Roman" w:hAnsi="Times New Roman" w:cs="Times New Roman"/>
          <w:sz w:val="24"/>
          <w:szCs w:val="24"/>
        </w:rPr>
        <w:t xml:space="preserve"> A vezető tisztségviselő által a 31. § (1) bekezdés </w:t>
      </w:r>
      <w:r w:rsidRPr="00785F2F">
        <w:rPr>
          <w:rFonts w:ascii="Times New Roman" w:hAnsi="Times New Roman" w:cs="Times New Roman"/>
          <w:i/>
          <w:iCs/>
          <w:sz w:val="24"/>
          <w:szCs w:val="24"/>
        </w:rPr>
        <w:t xml:space="preserve">j) </w:t>
      </w:r>
      <w:r w:rsidRPr="00785F2F">
        <w:rPr>
          <w:rFonts w:ascii="Times New Roman" w:hAnsi="Times New Roman" w:cs="Times New Roman"/>
          <w:sz w:val="24"/>
          <w:szCs w:val="24"/>
        </w:rPr>
        <w:t>pontja alapján átadott vagyont a felszámoló a vagyonról készített kimutatás felszámoló részére történt átadásától számított 30 napon belül adja ki a jogszabályban meghatározott jogosultnak, a jogszabályban meghatározott módon.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38/A. §</w:t>
      </w:r>
      <w:r w:rsidRPr="00785F2F">
        <w:rPr>
          <w:rFonts w:ascii="Times New Roman" w:hAnsi="Times New Roman" w:cs="Times New Roman"/>
          <w:b/>
          <w:bCs/>
          <w:sz w:val="24"/>
          <w:szCs w:val="24"/>
          <w:vertAlign w:val="superscript"/>
        </w:rPr>
        <w:footnoteReference w:id="352"/>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(1) A felszámolási eljárást a bíróság hivatalból felfüggeszti, ha azt olyan követelés miatt rendelték el, amelyet egy másik követelés biztosítására büntetőügyben elrendelt zár alá vétel foganatosítása során lefoglaltak és annak eredményeként a követelés összegét a végrehajtói letéti számlára befizették. A felfüggesztésről szóló végzést a végrehajtói letéti számlára való </w:t>
      </w:r>
      <w:r w:rsidRPr="00785F2F">
        <w:rPr>
          <w:rFonts w:ascii="Times New Roman" w:hAnsi="Times New Roman" w:cs="Times New Roman"/>
          <w:sz w:val="24"/>
          <w:szCs w:val="24"/>
        </w:rPr>
        <w:lastRenderedPageBreak/>
        <w:t>befizetésről szóló értesítés kézhezvételét követő öt napon belül meg kell hozni. A végzés elleni fellebbezésnek nincs halasztó hatálya.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felszámolási eljárás felfüggesztése a zár alá vétel büntetőeljárásban történő feloldásáról szóló határozat vagy a büntető ügyben a zár alá vétellel biztosított követelés megfizetése tárgyában hozott jogerős bírósági határozat alapján kiállított végrehajtható okirat bíróság részére történő megküldéséig tart.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 felszámolási eljárás felfüggesztése nem érinti a felszámoló kötelezettségeit, és - a bűnügyi zárlat végrehajtását kivéve - a 38. § (1) és (2) bekezdésében, valamint a 40. §-ban foglaltak alkalmazását. A bíróság a felfüggesztés időtartama alatt is elbírálhatja a felszámoló jogsértő intézkedései vagy mulasztása elleni kifogásokat.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 felfüggesztés alatt a felszámoló az adós vagyonát csak a felszámolási ügyben eljáró bíróság engedélyével, a vagyonvesztés elkerülése érdekében és olyan mértékig értékesítheti, és az abból származó bevételt úgy kezelheti, hogy az nem veszélyeztetheti a zár alá vétel foganatosítása során lefoglalt követelés kifizetését.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39. §</w:t>
      </w:r>
      <w:r w:rsidRPr="00785F2F">
        <w:rPr>
          <w:rFonts w:ascii="Times New Roman" w:hAnsi="Times New Roman" w:cs="Times New Roman"/>
          <w:b/>
          <w:bCs/>
          <w:sz w:val="24"/>
          <w:szCs w:val="24"/>
          <w:vertAlign w:val="superscript"/>
        </w:rPr>
        <w:footnoteReference w:id="353"/>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54"/>
      </w:r>
      <w:r w:rsidRPr="00785F2F">
        <w:rPr>
          <w:rFonts w:ascii="Times New Roman" w:hAnsi="Times New Roman" w:cs="Times New Roman"/>
          <w:sz w:val="24"/>
          <w:szCs w:val="24"/>
        </w:rPr>
        <w:t xml:space="preserve"> A hitelezői választmány megalakítása vagy hitelezői képviselő megválasztása céljából a felszámoló a felszámolást elrendelő végzés közzétételi időpontjától számított 75 napon belül köteles a nyilvántartásba vett hitelezőket összehívni.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355"/>
      </w:r>
      <w:r w:rsidRPr="00785F2F">
        <w:rPr>
          <w:rFonts w:ascii="Times New Roman" w:hAnsi="Times New Roman" w:cs="Times New Roman"/>
          <w:sz w:val="24"/>
          <w:szCs w:val="24"/>
        </w:rPr>
        <w:t xml:space="preserve"> A felszámoló eltekinthet a hitelezői választmány megalakításának, illetve a hitelezői képviselő választásának kezdeményezésétől, ha a felszámolási eljárás folyamán nyilvánvalóvá válik, hogy a 63/B. § szerinti egyszerűsített felszámolás bejelentése szükséges. Ebben az esetben a hitelezői gyűlést haladéktalanul össze kell hívnia, és ezt a körülményt a meghívóban jeleznie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 felszámoló legalább 15 nappal megelőzően - kivételesen indokolt esetben 8 munkanappal megelőzően - tájékoztatja a választmányt, illetve a hitelezők képviselőjét az általa megkötendő - a mindennapi gazdálkodás körét meghaladó - szerződésekről, a hatályos szerződések felmondásáról, valamint az adós készleteinek selejtezéséről, azzal, hogy ezekre az ügyletekre a közléstől számított 8 munkanapon (a 8 munkanapos időtartam esetén 5 munkanapon belül) belül észrevételt tehetnek. A felszámoló a hitelezői választmányt (a hitelezők képviselőjét) soron kívül tájékoztatja az észrevételről kialakított álláspontjáról és az annak következtében tett intézkedésekről.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356"/>
      </w:r>
      <w:r w:rsidRPr="00785F2F">
        <w:rPr>
          <w:rFonts w:ascii="Times New Roman" w:hAnsi="Times New Roman" w:cs="Times New Roman"/>
          <w:sz w:val="24"/>
          <w:szCs w:val="24"/>
        </w:rPr>
        <w:t xml:space="preserve"> A felszámoló a hitelezői választmánynak (a hitelezők képviselőjének) negyedévente elszámolást és jelentést küld a tevékenységéről, az adós vagyoni és pénzügyi helyzetének (bevételének, költségeinek) alakulásáról és a felszámolási költségekről.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357"/>
      </w:r>
      <w:r w:rsidRPr="00785F2F">
        <w:rPr>
          <w:rFonts w:ascii="Times New Roman" w:hAnsi="Times New Roman" w:cs="Times New Roman"/>
          <w:sz w:val="24"/>
          <w:szCs w:val="24"/>
        </w:rPr>
        <w:t xml:space="preserve"> Az (1)-(4) bekezdés szerinti kötelezettségek elmulasztása esetén a hitelezői választmány, hitelezői képviselő vagy bármely hitelező kezdeményezheti a bíróságnál a felszámoló </w:t>
      </w:r>
      <w:r w:rsidRPr="00785F2F">
        <w:rPr>
          <w:rFonts w:ascii="Times New Roman" w:hAnsi="Times New Roman" w:cs="Times New Roman"/>
          <w:sz w:val="24"/>
          <w:szCs w:val="24"/>
        </w:rPr>
        <w:lastRenderedPageBreak/>
        <w:t>felmentését. A bíróság a kérelem tárgyában soron kívül, de legkésőbb 8 munkanapon belül dönt, és felmentésről rendelkező végzés meghozatala esetén egyidejűleg új felszámolót jelöl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40. §</w:t>
      </w:r>
      <w:r w:rsidRPr="00785F2F">
        <w:rPr>
          <w:rFonts w:ascii="Times New Roman" w:hAnsi="Times New Roman" w:cs="Times New Roman"/>
          <w:b/>
          <w:bCs/>
          <w:sz w:val="24"/>
          <w:szCs w:val="24"/>
          <w:vertAlign w:val="superscript"/>
        </w:rPr>
        <w:footnoteReference w:id="358"/>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59"/>
      </w:r>
      <w:r w:rsidRPr="00785F2F">
        <w:rPr>
          <w:rFonts w:ascii="Times New Roman" w:hAnsi="Times New Roman" w:cs="Times New Roman"/>
          <w:sz w:val="24"/>
          <w:szCs w:val="24"/>
        </w:rPr>
        <w:t xml:space="preserve"> A tudomásszerzéstől számított 120 napon, de legfeljebb a felszámolást elrendelő végzés közzétételének időpontjától számított 1 éves jogvesztő határidőn belül a hitelező - vagy az adós nevében a felszámoló - a bíróság [6. § (1) bekezdés] előtt keresettel megtámadhatja az adósnak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felszámolási eljárás lefolytatására irányuló kérelem bíróságra történő beérkezése napját megelőző öt éven belül és azt követően megkötött, az adós vagyonának csökkenését eredményező szerződését vagy más jognyilatkozatát, ha az adós szándéka a hitelező vagy a hitelezők kijátszására irányult, és a másik fél erről a szándékról tudott vagy tudnia kellett,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36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felszámolási eljárás lefolytatására irányuló kérelem bíróságra történő beérkezése napját megelőző három éven belül és azt követően megkötött szerződését vagy más jognyilatkozatát, ha annak tárgya az adós vagyonából történő ingyenes elidegenítés, illetve a vagyont terhelő ingyenes kötelezettségvállalás vagy a harmadik személy javára feltűnően aránytalan értékkülönbözettel megkötött visszterhes jogügylet,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felszámolási eljárás lefolytatására irányuló kérelem bíróságra történő beérkezése napját megelőző kilencven napon belül és azt követően kötött szerződését vagy más jognyilatkozatát, ha annak tárgya egy hitelező előnyben részesítése, különösen egy fennálló szerződésnek a hitelező javára történő módosítása vagy biztosítékkal nem rendelkező hitelező számára biztosíték nyújtása,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36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felszámolási eljárás lefolytatására irányuló kérelem bíróságra történő beérkezése napját megelőző három éven belül és azt követően megkötött szerződését vagy más jognyilatkozatát, ha annak tárgya olyan biztosítéki célú tulajdonátruházás, illetve jog vagy követelés biztosítéki célú átruházása vagy biztosítéki célú vételi jog gyakorlása volt, amelynek alapján a jogosult a szerzett jogával olyan módon élt, hogy az adóssal szemben fennálló elszámolási kötelezettségét nem vagy nem megfelelően teljesítette, illetve a biztosított követelést meghaladó fedezetet az adósnak nem adta ki; ha a jogszerzésre jogosult a tulajdonjog, más jog vagy követelés biztosítéki célból történő megszerzését a hitelbiztosítéki nyilvántartásba, illetve vételi jogát az ingatlan-nyilvántartásba nem jegyeztette be, a megtámadás feltételeinek fennállását vélelmezni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(1a)</w:t>
      </w:r>
      <w:r w:rsidRPr="00785F2F">
        <w:rPr>
          <w:rFonts w:ascii="Times New Roman" w:hAnsi="Times New Roman" w:cs="Times New Roman"/>
          <w:sz w:val="24"/>
          <w:szCs w:val="24"/>
          <w:vertAlign w:val="superscript"/>
        </w:rPr>
        <w:footnoteReference w:id="362"/>
      </w:r>
      <w:r w:rsidRPr="00785F2F">
        <w:rPr>
          <w:rFonts w:ascii="Times New Roman" w:hAnsi="Times New Roman" w:cs="Times New Roman"/>
          <w:sz w:val="24"/>
          <w:szCs w:val="24"/>
        </w:rPr>
        <w:t xml:space="preserve"> A jogügyletek eredményes megtámadása esetén a Ptk. érvénytelen szerződésre vonatkozó rendelkezéseit kell alkalmazni. A felszámoló és a hitelező érvénytelenség címén kérheti az eredeti állapot helyreállítását és a vagyontárgyra a vagyontárgy elidegenítését követően alapított és közhiteles nyilvántartásba bejegyzett jog törlését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(2) A felszámoló az adós nevében az (1) bekezdés szerinti határidőn belül visszakövetelheti az adós által a felszámolási eljárás lefolytatására irányuló kérelem bíróságra történő beérkezése napját megelőző hatvan napon belül és azt követően nyújtott szolgáltatást, ha annak eredménye egy hitelező előnyben részesítése és a szolgáltatás nem minősül a rendes gazdálkodás körébe tartozó szolgáltatásnak. Hitelező előnyben részesítésének minősül különösen valamely tartozás esedékesség előtti kiegyenlítése.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363"/>
      </w:r>
      <w:r w:rsidRPr="00785F2F">
        <w:rPr>
          <w:rFonts w:ascii="Times New Roman" w:hAnsi="Times New Roman" w:cs="Times New Roman"/>
          <w:sz w:val="24"/>
          <w:szCs w:val="24"/>
        </w:rPr>
        <w:t xml:space="preserve"> Ha az adós a többségi befolyása alatt álló gazdálkodó szervezettel, továbbá ha a gazdálkodó szervezet a tagjával vagy vezető tisztségviselőjével, illetve annak hozzátartozójával köt szerződést, az (1)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és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pontjainak alkalmazásában a rosszhiszeműséget, illetőleg az ingyenességet vélelmezni kell. Ugyancsak vélelmezni kell a rosszhiszeműséget és az ingyenességet az egymással közvetlen vagy közvetett összefonódásban nem álló, de azonos személy vagy gazdálkodó szervezet befolyása alatt működő gazdálkodó szervezetek egymás közti szerződéskötése esetén.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(4) Nem gyakorolható az (1) bekezdés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 szerinti megtámadási és a (2) bekezdés szerinti visszakövetelési jog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pozíciólezáró nettósításra irányuló szerződés alapján történt nettósítás esetében,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36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zálogtárgy (óvadék tárgya) egyenértékű fedezettel való helyettesítése és kiegészítő biztosíték nyújtása esetében.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365"/>
      </w:r>
      <w:r w:rsidRPr="00785F2F">
        <w:rPr>
          <w:rFonts w:ascii="Times New Roman" w:hAnsi="Times New Roman" w:cs="Times New Roman"/>
          <w:sz w:val="24"/>
          <w:szCs w:val="24"/>
        </w:rPr>
        <w:t xml:space="preserve"> Ha az (1) bekezdés szerinti 120 napos határidőn belül a felszámoló tudomására jut az (1) vagy a (2) bekezdés szerinti jogügylet, erről haladéktalanul köteles a hitelezői választmányt, hitelezői képviselőt vagy a hitelezőket tájékoztatni, és a bizonyítékokat egyidejűleg megküldeni. Az értesítés kézhezvételétől számított 15 napon belül a hitelező akkor is jogosult a szerződés megtámadására, ha az (1) bekezdés szerinti határidő már eltelt vagy abból 15 napnál kevesebb van hátra. A jogvesztő határidő azonban ebben az esetben is irányadó.</w:t>
      </w:r>
    </w:p>
    <w:p w:rsidR="00785F2F" w:rsidRPr="00785F2F" w:rsidRDefault="00785F2F" w:rsidP="00785F2F">
      <w:pPr>
        <w:autoSpaceDE w:val="0"/>
        <w:autoSpaceDN w:val="0"/>
        <w:adjustRightInd w:val="0"/>
        <w:spacing w:before="360" w:after="24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Egyezség a felszámolás során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41.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66"/>
      </w:r>
      <w:r w:rsidRPr="00785F2F">
        <w:rPr>
          <w:rFonts w:ascii="Times New Roman" w:hAnsi="Times New Roman" w:cs="Times New Roman"/>
          <w:sz w:val="24"/>
          <w:szCs w:val="24"/>
        </w:rPr>
        <w:t xml:space="preserve"> A felszámolást elrendelő végzés közzétételét követő 40 nap eltelte után, a felszámolási zárómérleg benyújtásáig a hitelezők és az adós között bármikor helye van egyezségnek, kivéve a cégnyilvánosságról, a bírósági cégeljárásról és a végelszámolásról szóló 2006. évi V. törvény (a továbbiakban: Ctv.) 116. § (5) bekezdésében foglaltakat. Mindazok, akik a felszámolási eljárásba hitelezőként nem jelentkeztek be, egyezségkötés esetén az eljárás befejezését követően követelésüket az adóssal szemben nem érvényesíthetik.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367"/>
      </w:r>
      <w:r w:rsidRPr="00785F2F">
        <w:rPr>
          <w:rFonts w:ascii="Times New Roman" w:hAnsi="Times New Roman" w:cs="Times New Roman"/>
          <w:sz w:val="24"/>
          <w:szCs w:val="24"/>
        </w:rPr>
        <w:t xml:space="preserve"> Az egyezség előkészítése és annak megkötése esetén a gazdálkodó szervezetet megillető jogokat a 8. § (1) bekezdésében felsorolt szervek gyakorolják. E szervek az egyezség feltételeire </w:t>
      </w:r>
      <w:r w:rsidRPr="00785F2F">
        <w:rPr>
          <w:rFonts w:ascii="Times New Roman" w:hAnsi="Times New Roman" w:cs="Times New Roman"/>
          <w:sz w:val="24"/>
          <w:szCs w:val="24"/>
        </w:rPr>
        <w:lastRenderedPageBreak/>
        <w:t>vonatkozó határozatukat olyan eljárás keretében hozzák meg, amelyet a gazdálkodó szervezetre vonatkozó külön jogszabály a megszűnésről szóló döntéshez előír. Az egyezségi tárgyaláson és az egyezséget tartalmazó okirat aláírásakor a 8. § (1) bekezdésében felsorolt szervek képviselője jár el. A képviseleti meghatalmazást közokiratba vagy teljes bizonyító erejű okiratba kell foglalni. Az egyezségkötés előkészítése érdekében a 8. § (1) bekezdésében meghatározott szerv a felszámolótól a 34. § (3) bekezdésében meghatározott adatokon túlmenő tájékoztatást is kérhet.</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(3) Az egyezség megkötésében az 57. § (1) bekezdés </w:t>
      </w:r>
      <w:r w:rsidRPr="00785F2F">
        <w:rPr>
          <w:rFonts w:ascii="Times New Roman" w:hAnsi="Times New Roman" w:cs="Times New Roman"/>
          <w:i/>
          <w:iCs/>
          <w:sz w:val="24"/>
          <w:szCs w:val="24"/>
        </w:rPr>
        <w:t xml:space="preserve">a), c) </w:t>
      </w:r>
      <w:r w:rsidRPr="00785F2F">
        <w:rPr>
          <w:rFonts w:ascii="Times New Roman" w:hAnsi="Times New Roman" w:cs="Times New Roman"/>
          <w:sz w:val="24"/>
          <w:szCs w:val="24"/>
        </w:rPr>
        <w:t>pontjában felsorolt követelések jogosultjai nem vehetnek részt.</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Az egyezségi tárgyalásra az adós köteles a fizetőképesség helyreállítására alkalmas programot és egyezségi javaslatot készíteni.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368"/>
      </w:r>
      <w:r w:rsidRPr="00785F2F">
        <w:rPr>
          <w:rFonts w:ascii="Times New Roman" w:hAnsi="Times New Roman" w:cs="Times New Roman"/>
          <w:sz w:val="24"/>
          <w:szCs w:val="24"/>
        </w:rPr>
        <w:t xml:space="preserve"> A bíróság az adós kérelmére, a kérelem beérkezését követően 60 napon belül egyezségi tárgyalást tart, melyre az adóst, a felszámolót és az egyezség megkötésére jogosult hitelezőket idézi a fizetőképesség helyreállítására alkalmas program és az egyezségi javaslat, valamint a hitelezők felsorolásának kézbesítésével.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42. §</w:t>
      </w:r>
      <w:r w:rsidRPr="00785F2F">
        <w:rPr>
          <w:rFonts w:ascii="Times New Roman" w:hAnsi="Times New Roman" w:cs="Times New Roman"/>
          <w:b/>
          <w:bCs/>
          <w:sz w:val="24"/>
          <w:szCs w:val="24"/>
          <w:vertAlign w:val="superscript"/>
        </w:rPr>
        <w:footnoteReference w:id="369"/>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Az egyezségi tárgyalásra a felszámoló jelentést készít, amely összegezi az adós vagyoni helyzetére vonatkozó adatokat, a számviteli jogszabályok szerinti felosztható vagyont, az egyes hitelezői csoportok követeléseit, és külön tájékoztatást ad az 57. § (1)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 szerinti eddigi és várható követelésekről, valamint a számviteli törvény szerinti függő követelésekről és kötelezettségekről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43. § </w:t>
      </w:r>
      <w:r w:rsidRPr="00785F2F">
        <w:rPr>
          <w:rFonts w:ascii="Times New Roman" w:hAnsi="Times New Roman" w:cs="Times New Roman"/>
          <w:sz w:val="24"/>
          <w:szCs w:val="24"/>
        </w:rPr>
        <w:t>(1) Az egyezségi tárgyalás során a felszámolás alatt álló gazdálkodó szervezet és a hitelezők megállapodhatnak a tartozások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kielégítésének sorrendjében,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teljesítési határidejének módosításában,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kielégítésének arányában és módjában, továbbá</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mindabban, amit a felek az adós fizetőképességének helyreállítása érdekében vagy egyébként szükségesnek tartanak, különös tekintettel a bevételek növekedését eredményező intézkedésekre.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hitelezők az egyezség megtartásának ellenőrzésére egy vagy több hitelezőt vagy kívülálló személyt jelölhetnek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44.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70"/>
      </w:r>
      <w:r w:rsidRPr="00785F2F">
        <w:rPr>
          <w:rFonts w:ascii="Times New Roman" w:hAnsi="Times New Roman" w:cs="Times New Roman"/>
          <w:sz w:val="24"/>
          <w:szCs w:val="24"/>
        </w:rPr>
        <w:t xml:space="preserve"> Egyezségre akkor kerülhet sor, ha azt az egyezség megkötésére jogosult hitelezők szavazatának legalább a fele minden csoportban [57. § (1) bekezdés </w:t>
      </w:r>
      <w:r w:rsidRPr="00785F2F">
        <w:rPr>
          <w:rFonts w:ascii="Times New Roman" w:hAnsi="Times New Roman" w:cs="Times New Roman"/>
          <w:i/>
          <w:iCs/>
          <w:sz w:val="24"/>
          <w:szCs w:val="24"/>
        </w:rPr>
        <w:t xml:space="preserve">b), d), e), f), g) </w:t>
      </w:r>
      <w:r w:rsidRPr="00785F2F">
        <w:rPr>
          <w:rFonts w:ascii="Times New Roman" w:hAnsi="Times New Roman" w:cs="Times New Roman"/>
          <w:sz w:val="24"/>
          <w:szCs w:val="24"/>
        </w:rPr>
        <w:t xml:space="preserve">és </w:t>
      </w:r>
      <w:r w:rsidRPr="00785F2F">
        <w:rPr>
          <w:rFonts w:ascii="Times New Roman" w:hAnsi="Times New Roman" w:cs="Times New Roman"/>
          <w:i/>
          <w:iCs/>
          <w:sz w:val="24"/>
          <w:szCs w:val="24"/>
        </w:rPr>
        <w:t xml:space="preserve">h) </w:t>
      </w:r>
      <w:r w:rsidRPr="00785F2F">
        <w:rPr>
          <w:rFonts w:ascii="Times New Roman" w:hAnsi="Times New Roman" w:cs="Times New Roman"/>
          <w:sz w:val="24"/>
          <w:szCs w:val="24"/>
        </w:rPr>
        <w:t xml:space="preserve">pontja, továbbá - követelésük kiegyenlítéséig - a 49/D. § (1)-(3) bekezdése szerinti hitelezők] támogatja, feltéve, hogy ezeknek a hitelezőknek a követelése az egyezség megkötésére jogosultak összes követelésének a kétharmad részét kiteszi. A 28. §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 xml:space="preserve">pontjában és a 37. § (2) bekezdésében meghatározott 40 napon túl bejelentkezett hitelezők a követelésük 57. § (1) bekezdése szerinti besorolásának megfelelő csoportban szavaznak, együtt a 40 napos határidőben bejelentkezettekkel. A szavazatok számításánál a 18. § (5) bekezdésében foglaltakat kell megfelelően alkalmazni, azzal, hogy a hitelezők szavazatának számítását nem befolyásolja a felszámolás jogerős elrendelését követően követeléseik más hitelezőre való engedményezése. A 40 napos határidőn túl bejelentkezett hitelezők szavazatát az említett számítási módnál feleakkora </w:t>
      </w:r>
      <w:r w:rsidRPr="00785F2F">
        <w:rPr>
          <w:rFonts w:ascii="Times New Roman" w:hAnsi="Times New Roman" w:cs="Times New Roman"/>
          <w:sz w:val="24"/>
          <w:szCs w:val="24"/>
        </w:rPr>
        <w:lastRenderedPageBreak/>
        <w:t xml:space="preserve">mértékben kell figyelembe venni. Az egyezség hatálya - az 57. § (1) bekezdés </w:t>
      </w:r>
      <w:r w:rsidRPr="00785F2F">
        <w:rPr>
          <w:rFonts w:ascii="Times New Roman" w:hAnsi="Times New Roman" w:cs="Times New Roman"/>
          <w:i/>
          <w:iCs/>
          <w:sz w:val="24"/>
          <w:szCs w:val="24"/>
        </w:rPr>
        <w:t xml:space="preserve">a), c) </w:t>
      </w:r>
      <w:r w:rsidRPr="00785F2F">
        <w:rPr>
          <w:rFonts w:ascii="Times New Roman" w:hAnsi="Times New Roman" w:cs="Times New Roman"/>
          <w:sz w:val="24"/>
          <w:szCs w:val="24"/>
        </w:rPr>
        <w:t>pontjaiban felsorolt követelések jogosultjainak kivételével - valamennyi hitelezőre kiterjed (kényszeregyezség).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(1a)</w:t>
      </w:r>
      <w:r w:rsidRPr="00785F2F">
        <w:rPr>
          <w:rFonts w:ascii="Times New Roman" w:hAnsi="Times New Roman" w:cs="Times New Roman"/>
          <w:sz w:val="24"/>
          <w:szCs w:val="24"/>
          <w:vertAlign w:val="superscript"/>
        </w:rPr>
        <w:footnoteReference w:id="371"/>
      </w:r>
      <w:r w:rsidRPr="00785F2F">
        <w:rPr>
          <w:rFonts w:ascii="Times New Roman" w:hAnsi="Times New Roman" w:cs="Times New Roman"/>
          <w:sz w:val="24"/>
          <w:szCs w:val="24"/>
        </w:rPr>
        <w:t xml:space="preserve"> Az egyezség megkötésekor a számviteli törvény szerinti függő követelésekre és függő kötelezettségekre vonatkozóan is rendelkezni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(1b)</w:t>
      </w:r>
      <w:r w:rsidRPr="00785F2F">
        <w:rPr>
          <w:rFonts w:ascii="Times New Roman" w:hAnsi="Times New Roman" w:cs="Times New Roman"/>
          <w:sz w:val="24"/>
          <w:szCs w:val="24"/>
          <w:vertAlign w:val="superscript"/>
        </w:rPr>
        <w:footnoteReference w:id="372"/>
      </w:r>
      <w:r w:rsidRPr="00785F2F">
        <w:rPr>
          <w:rFonts w:ascii="Times New Roman" w:hAnsi="Times New Roman" w:cs="Times New Roman"/>
          <w:sz w:val="24"/>
          <w:szCs w:val="24"/>
        </w:rPr>
        <w:t xml:space="preserve"> Az egyezség megkötésénél a jóhiszemű joggyakorlás követelményét kell szem előtt tartani, az egyezség nem tartalmazhat a hitelezők összességére vagy egyes hitelezői csoportokra vonatkozóan nyilvánvalóan előnytelen vagy méltánytalan rendelkezéseket. Ilyennek kell tekinteni különösen, ha az adós felosztható vagyonához mérten a hitelezők összessége követeléseinek kielégítési aránya kirívóan alacsony mértékű, vagy ha valamely hitelezői csoport követelése más hitelezői csoportnál lényegesen alacsonyabb arányban, vagy hosszabb idő elteltével, méltánytalanul hátrányos feltételekkel kerül kielégítésre.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(1c)</w:t>
      </w:r>
      <w:r w:rsidRPr="00785F2F">
        <w:rPr>
          <w:rFonts w:ascii="Times New Roman" w:hAnsi="Times New Roman" w:cs="Times New Roman"/>
          <w:sz w:val="24"/>
          <w:szCs w:val="24"/>
          <w:vertAlign w:val="superscript"/>
        </w:rPr>
        <w:footnoteReference w:id="373"/>
      </w:r>
      <w:r w:rsidRPr="00785F2F">
        <w:rPr>
          <w:rFonts w:ascii="Times New Roman" w:hAnsi="Times New Roman" w:cs="Times New Roman"/>
          <w:sz w:val="24"/>
          <w:szCs w:val="24"/>
        </w:rPr>
        <w:t xml:space="preserve"> A tárgyaláson jelen lévő feleknek a bíróság a végzést a kihirdetéssel közli.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374"/>
      </w:r>
      <w:r w:rsidRPr="00785F2F">
        <w:rPr>
          <w:rFonts w:ascii="Times New Roman" w:hAnsi="Times New Roman" w:cs="Times New Roman"/>
          <w:sz w:val="24"/>
          <w:szCs w:val="24"/>
        </w:rPr>
        <w:t xml:space="preserve"> A felszámoló az egyezséget jóváhagyó végzés jogerőre emelkedésének napjával köteles az 52. § (3) bekezdése szerinti zárómérleget, valamint az 52. § (4) bekezdés szerinti, a bevételek és költségek alakulásáról készített kimutatást, záró adóbevallást és zárójelentést elkészíteni, és azokat az állami és az önkormányzati adóhatóságnak az egyezségkötést követő 30 napon belül megküldeni.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375"/>
      </w:r>
      <w:r w:rsidRPr="00785F2F">
        <w:rPr>
          <w:rFonts w:ascii="Times New Roman" w:hAnsi="Times New Roman" w:cs="Times New Roman"/>
          <w:sz w:val="24"/>
          <w:szCs w:val="24"/>
        </w:rPr>
        <w:t xml:space="preserve"> Az egyezségkötés időpontjában vitatott követeléssel rendelkező hitelezőnek járó, a saját csoportja szerinti kielégítésnek megfelelő összeget elkülönítve kell kezelni. Ez a hitelező az egyezségkötésben nem vehet részt, követelését az egyezség létrejötténél figyelembe vehető követelések (1) bekezdés szerinti számításánál nem kell figyelembe venni, de a követelése fennállásának jogerős bírósági megállapítása esetében a kényszeregyezség rá is kihat.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376"/>
      </w:r>
      <w:r w:rsidRPr="00785F2F">
        <w:rPr>
          <w:rFonts w:ascii="Times New Roman" w:hAnsi="Times New Roman" w:cs="Times New Roman"/>
          <w:sz w:val="24"/>
          <w:szCs w:val="24"/>
        </w:rPr>
        <w:t xml:space="preserve"> A vitatott követeléssel rendelkező hitelező részére a (3) bekezdés szerint jutó vagyonhányadot a jogvita jogerős befejezését követően kell kiadni, feltéve, hogy a követelés fennállását jogerős bírósági határozat megállapította. A vagyonhányad kezelésével kapcsolatos esetleges költségeket a vagyonhányadból kell fedezni. A vagyon kiadásakor a hitelező részére elszámolást kell átadni a vagyonnal kapcsolatos bevételekről és kiadásokról. Ha az egyezség megkötése után kiderül, hogy a hitelező követelése alaptalan volt, úgy a külön kezelt vagyonhányadot a csoporton belüli többi hitelező között kell felosztani követelésük arányában, teljes kielégítésük erejéig. E felosztásért a gazdálkodó szervezet a felelős.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45.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77"/>
      </w:r>
      <w:r w:rsidRPr="00785F2F">
        <w:rPr>
          <w:rFonts w:ascii="Times New Roman" w:hAnsi="Times New Roman" w:cs="Times New Roman"/>
          <w:sz w:val="24"/>
          <w:szCs w:val="24"/>
        </w:rPr>
        <w:t xml:space="preserve"> Ha az egyezség folytán a gazdálkodó szervezet fizetésképtelensége megszűnik, az 57. § (1)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pontja szerinti követelések kiegyenlítésre kerültek, vagy annak fedezete </w:t>
      </w:r>
      <w:r w:rsidRPr="00785F2F">
        <w:rPr>
          <w:rFonts w:ascii="Times New Roman" w:hAnsi="Times New Roman" w:cs="Times New Roman"/>
          <w:sz w:val="24"/>
          <w:szCs w:val="24"/>
        </w:rPr>
        <w:lastRenderedPageBreak/>
        <w:t>rendelkezésre áll, továbbá az egyezség megfelel a jogszabályoknak, a bíróság az egyezséget jóváhagyja [60. § (2)-(3) bekezdés], ellenkező esetben azt megtagadó végzést hoz. A végzés ellen perújításnak nincs helye.</w:t>
      </w:r>
    </w:p>
    <w:p w:rsidR="00785F2F" w:rsidRPr="00785F2F" w:rsidRDefault="00785F2F" w:rsidP="00785F2F">
      <w:pPr>
        <w:autoSpaceDE w:val="0"/>
        <w:autoSpaceDN w:val="0"/>
        <w:adjustRightInd w:val="0"/>
        <w:spacing w:after="4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378"/>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45/A. §</w:t>
      </w:r>
      <w:r w:rsidRPr="00785F2F">
        <w:rPr>
          <w:rFonts w:ascii="Times New Roman" w:hAnsi="Times New Roman" w:cs="Times New Roman"/>
          <w:b/>
          <w:bCs/>
          <w:sz w:val="24"/>
          <w:szCs w:val="24"/>
          <w:vertAlign w:val="superscript"/>
        </w:rPr>
        <w:footnoteReference w:id="379"/>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80"/>
      </w:r>
      <w:r w:rsidRPr="00785F2F">
        <w:rPr>
          <w:rFonts w:ascii="Times New Roman" w:hAnsi="Times New Roman" w:cs="Times New Roman"/>
          <w:sz w:val="24"/>
          <w:szCs w:val="24"/>
        </w:rPr>
        <w:t xml:space="preserve"> A bíróság a felszámolási eljárást megszünteti, ha az adós valamennyi nyilvántartásba vett, elismert vagy nem vitatott tartozásának megfizetése megtörtént [ideértve a 46. § (8) bekezdése szerint bejelentett, de a felszámolási eljárásban nem érvényesített, azóta meg nem térült követeléseket is], a vitatott követelésekre, továbbá a felszámoló díjának megfizetésére pedig biztosítékot nyújt.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(2) Az adós az eljárás megszüntetése iránti kérelmet a 46. § (5) bekezdés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 szerinti jogvesztő hitelezői igénybejelentés határidő leteltét követően, de legkésőbb a felszámolási zárómérleg és a vagyonfelosztási javaslat elkészítéséig adhatja be. A kérelemhez csatolni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felszámolási zárómérleget,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38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felszámoló nyilatkozatát arról, hogy az adós tartozásainak (ideértve annak kamatait is) és a felszámolás költségeinek megfizetése megtörtént, a felszámoló díjának fedezete rendelkezésre áll,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vitatott követeléssel rendelkező hitelező, továbbá a felszámoló nyilatkozatát arról, hogy adós az (1) bekezdés szerinti biztosítékot nyújtotta, továbbá</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382"/>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felszámolási eljárás megszüntetéséről szóló végzés közzétételéért fizetendő költségtérítés megfizetésére vonatkozó elektronikus igazolást.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383"/>
      </w:r>
      <w:r w:rsidRPr="00785F2F">
        <w:rPr>
          <w:rFonts w:ascii="Times New Roman" w:hAnsi="Times New Roman" w:cs="Times New Roman"/>
          <w:sz w:val="24"/>
          <w:szCs w:val="24"/>
        </w:rPr>
        <w:t xml:space="preserve"> A bíróság a (2) bekezdés szerinti kérelmet és mellékleteit megküldi az állami és az önkormányzati adóhatóságnak. Ha az adóhatóságtól 30 napon belül észrevétel nem érkezett, a bíróság végzésben elrendeli a felszámolási eljárás megszüntetését, és az erről szóló jogerős végzés kivonatának a Cégközlönyben történő közzétételét. A végzésben a bíróság a felszámoló díjának megfizetésére az adóst kötelezi. A díj összege az adós felszámolási zárómérlegében szereplő eszközök könyv szerinti értékének 2%-a, de legalább 200 000 forint, amely az általános forgalmi adó összegét nem tartalmazza. A díjat a bíróság - a felszámoló által elvégzett tevékenység, az adott eljárás munkaterhe, időtartama figyelembevételével - ennél alacsonyabb mértékben is meghatározhatja.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Az (1)-(3) bekezdésben foglaltakat nem lehet alkalmazni a Ctv. 116. § (5) bekezdése szerinti esetekben.</w:t>
      </w:r>
    </w:p>
    <w:p w:rsidR="00785F2F" w:rsidRPr="00785F2F" w:rsidRDefault="00785F2F" w:rsidP="00785F2F">
      <w:pPr>
        <w:autoSpaceDE w:val="0"/>
        <w:autoSpaceDN w:val="0"/>
        <w:adjustRightInd w:val="0"/>
        <w:spacing w:before="360" w:after="26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A felszámoló eljárása</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 xml:space="preserve">46. § </w:t>
      </w:r>
      <w:r w:rsidRPr="00785F2F">
        <w:rPr>
          <w:rFonts w:ascii="Times New Roman" w:hAnsi="Times New Roman" w:cs="Times New Roman"/>
          <w:sz w:val="24"/>
          <w:szCs w:val="24"/>
        </w:rPr>
        <w:t>(1) A felszámoló felméri a gazdálkodó szervezet vagyoni helyzetét és a vele szemben támasztott követeléseket.</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384"/>
      </w:r>
      <w:r w:rsidRPr="00785F2F">
        <w:rPr>
          <w:rFonts w:ascii="Times New Roman" w:hAnsi="Times New Roman" w:cs="Times New Roman"/>
          <w:sz w:val="24"/>
          <w:szCs w:val="24"/>
        </w:rPr>
        <w:t xml:space="preserve"> A felszámoló nyitó felszámolási mérleget készít, megtervezi a felszámolás végrehajtásához szükséges költségeket és ütemtervet készít, ideértve a gazdasági tevékenység ésszerű befejezéséhez, valamint az állagmegóváshoz szükséges feladatokat és pénzügyi feltételeket, különös tekintettel a felesleges munkaerő leépítésére. A felszámoló az ütemtervet köteles a hitelezői választmánynak, hitelezői képviselőnek vagy bármely hitelezőnek - kérésre - bemutatni, aki az ellen a bíróságnál kifogással élhet (51. §.).</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385"/>
      </w:r>
      <w:r w:rsidRPr="00785F2F">
        <w:rPr>
          <w:rFonts w:ascii="Times New Roman" w:hAnsi="Times New Roman" w:cs="Times New Roman"/>
          <w:sz w:val="24"/>
          <w:szCs w:val="24"/>
        </w:rPr>
        <w:t xml:space="preserve"> Ha a hitelezők választmányt alakítottak, a felszámoló az adós gazdasági tevékenységének felszámolás alatti továbbfolytatásához köteles megszerezni a választmány hozzájárulását a felszámolás közzétételét követő 100 napon belül. Ha a választmány később jön létre, a hozzájárulást a választmány megalakulásának bejelentésétől számított 60 napon belül kell beszerezni. Ha a választmány a felszámoló megkeresésétől számított 15 napon belül nem nyilatkozik, úgy kell tekinteni, hogy a tevékenység folytatásához hozzájárult. Ugyanezt a szabályt kell alkalmazni, ha a hitelezők hitelezői képviselőt választanak.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386"/>
      </w:r>
      <w:r w:rsidRPr="00785F2F">
        <w:rPr>
          <w:rFonts w:ascii="Times New Roman" w:hAnsi="Times New Roman" w:cs="Times New Roman"/>
          <w:sz w:val="24"/>
          <w:szCs w:val="24"/>
        </w:rPr>
        <w:t xml:space="preserve"> A (3) bekezdés szerinti hozzájárulás egy évre szól. Ha a felszámoló az egy év elteltével tovább akarja folytatni a tevékenységet, ismét meg kell szereznie ehhez a választmány (hitelezői képviselő) jóváhagyását, legkésőbb az egy év elteltét megelőző 30 napon belül.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(4a)</w:t>
      </w:r>
      <w:r w:rsidRPr="00785F2F">
        <w:rPr>
          <w:rFonts w:ascii="Times New Roman" w:hAnsi="Times New Roman" w:cs="Times New Roman"/>
          <w:sz w:val="24"/>
          <w:szCs w:val="24"/>
          <w:vertAlign w:val="superscript"/>
        </w:rPr>
        <w:footnoteReference w:id="387"/>
      </w:r>
      <w:r w:rsidRPr="00785F2F">
        <w:rPr>
          <w:rFonts w:ascii="Times New Roman" w:hAnsi="Times New Roman" w:cs="Times New Roman"/>
          <w:sz w:val="24"/>
          <w:szCs w:val="24"/>
        </w:rPr>
        <w:t xml:space="preserve"> A felszámoló az adós vagyontárgyait csak a hitelezői választmány, illetve a hitelezők képviselője, vagy a felszámolási eljárásba bejelentkezett hitelezők követelésarányosan számított kétharmadának jóváhagyásával adhatja bérbe vagy engedheti át használatba olyan személynek vagy szervezetnek, aki vagy amely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felszámolás elrendelésekor vagy azt megelőző egy éven belül az adós vezető tisztségviselője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az adós kizárólagos vagy többségi befolyással rendelkező tulajdonosa</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r w:rsidRPr="00785F2F">
        <w:rPr>
          <w:rFonts w:ascii="Times New Roman" w:hAnsi="Times New Roman" w:cs="Times New Roman"/>
          <w:sz w:val="24"/>
          <w:szCs w:val="24"/>
        </w:rPr>
        <w:t>volt.</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388"/>
      </w:r>
      <w:r w:rsidRPr="00785F2F">
        <w:rPr>
          <w:rFonts w:ascii="Times New Roman" w:hAnsi="Times New Roman" w:cs="Times New Roman"/>
          <w:sz w:val="24"/>
          <w:szCs w:val="24"/>
        </w:rPr>
        <w:t xml:space="preserve"> A felszámoló külön nyilvántartásba veszi</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w:t>
      </w:r>
      <w:r w:rsidRPr="00785F2F">
        <w:rPr>
          <w:rFonts w:ascii="Times New Roman" w:hAnsi="Times New Roman" w:cs="Times New Roman"/>
          <w:i/>
          <w:iCs/>
          <w:sz w:val="24"/>
          <w:szCs w:val="24"/>
          <w:vertAlign w:val="superscript"/>
        </w:rPr>
        <w:footnoteReference w:id="389"/>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39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28. §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 xml:space="preserve">pontjában előírt határidőben bejelentett követeléseket [ideértve a felszámolási eljárást közvetlenül megelőző csődeljárásban már bejelentett, és nyilvántartásba vett követeléseket is, továbbá a 3. § (1) bekezdés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pontja szerinti, bejelentett függő követeléseket is], és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c)</w:t>
      </w:r>
      <w:r w:rsidRPr="00785F2F">
        <w:rPr>
          <w:rFonts w:ascii="Times New Roman" w:hAnsi="Times New Roman" w:cs="Times New Roman"/>
          <w:i/>
          <w:iCs/>
          <w:sz w:val="24"/>
          <w:szCs w:val="24"/>
          <w:vertAlign w:val="superscript"/>
        </w:rPr>
        <w:footnoteReference w:id="39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28. §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pontjában előírt határidőn túl, de a 180 napos jogvesztő határidőn belül bejelentett követeléseket.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392"/>
      </w:r>
      <w:r w:rsidRPr="00785F2F">
        <w:rPr>
          <w:rFonts w:ascii="Times New Roman" w:hAnsi="Times New Roman" w:cs="Times New Roman"/>
          <w:sz w:val="24"/>
          <w:szCs w:val="24"/>
        </w:rPr>
        <w:t xml:space="preserve"> A felszámoló az (5) bekezdés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pontja szerinti követeléseket a bejelentési határnapot követő 45 napon belül felülvizsgálja, annak eredményeképpen a szükséges esetekben az érdekeltekkel egyeztet, és a hitelezőket a nyilvántartásba vett és a nyilvántartásba nem vehető hitelezői igényükről írásban 15 napon belül tájékoztatja. A felszámoló a vitathatónak minősített hitelezői igényeket elbírálás végett 15 napon belül a felszámolást elrendelő bíróságnak megküldi, és a felülvizsgálat eredményeit az 50. § szerinti közbenső mérlegbe építi 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393"/>
      </w:r>
      <w:r w:rsidRPr="00785F2F">
        <w:rPr>
          <w:rFonts w:ascii="Times New Roman" w:hAnsi="Times New Roman" w:cs="Times New Roman"/>
          <w:sz w:val="24"/>
          <w:szCs w:val="24"/>
        </w:rPr>
        <w:t xml:space="preserve"> Az (5) bekezdésben meghatározott követelések - kivéve az 57. § (1)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 xml:space="preserve">pontjában foglalt követeléseket - nyilvántartásba vételének feltétele, hogy a hitelező a követelése tőkeösszegének 1%-át, de legalább 5000 forintot és legfeljebb 200 000 forintot a bíróság Gazdasági Hivatala által kezelt elkülönített számlára - a bírósági ügyszámra hivatkozással - befizessen, és ezt a felszámolónak igazolja. Ha a felszámolási eljárást közvetlenül csődeljárás előzte meg, és a hitelező a követelését ott bejelentette, és kifizette a nyilvántartásba-vételi díjat is, a felszámolási eljárásban a követelést nem kell ismét bejelentenie, azonban a felszámoló felhívására meg kell fizetnie a díjkülönbözetet. A hitelezők által befizetett összeget mint hitelezői követelést, az 57. § (1) bekezdésének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pontja szerint kell besorolni. A Gazdasági Hivatal a felszámolót félévente, - elektronikus úton benyújtott megkeresés esetén elektronikus úton - tájékoztatja a számlán lévő összeg nagyságáról.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w:t>
      </w:r>
      <w:r w:rsidRPr="00785F2F">
        <w:rPr>
          <w:rFonts w:ascii="Times New Roman" w:hAnsi="Times New Roman" w:cs="Times New Roman"/>
          <w:sz w:val="24"/>
          <w:szCs w:val="24"/>
          <w:vertAlign w:val="superscript"/>
        </w:rPr>
        <w:footnoteReference w:id="394"/>
      </w:r>
      <w:r w:rsidRPr="00785F2F">
        <w:rPr>
          <w:rFonts w:ascii="Times New Roman" w:hAnsi="Times New Roman" w:cs="Times New Roman"/>
          <w:sz w:val="24"/>
          <w:szCs w:val="24"/>
        </w:rPr>
        <w:t xml:space="preserve"> Ha a bejelentett követelést a felszámoló elismeri - de a jogosult nem kívánja a (7) bekezdésben foglalt összeget az elkülönített számlára befizetni -, a jogosult kérésére a felszámoló az elismert követelésről 2000 forint nettó összegű költségtérítés megfizetése ellenében köteles haladéktalanul kiadni a számvitelről szóló 2000. évi C. törvény 3. § (4) bekezdés 10. pont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alpontja szerinti, a követelés behajthatatlanságára vonatkozó igazolást, feltéve, hogy a felszámolás kezdő időpontját követően a bejelentett követelést nem engedményezték, és a jogosult igényének kielégítésére várhatóan nincs fedezet. A költségtérítés a felszámolót illeti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47.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395"/>
      </w:r>
      <w:r w:rsidRPr="00785F2F">
        <w:rPr>
          <w:rFonts w:ascii="Times New Roman" w:hAnsi="Times New Roman" w:cs="Times New Roman"/>
          <w:sz w:val="24"/>
          <w:szCs w:val="24"/>
        </w:rPr>
        <w:t xml:space="preserve"> A felszámoló jogosult az adós által kötött szerződéseket azonnali hatállyal felmondani, vagy ha a felek egyike sem teljesített szolgáltatást, a szerződéstől a felszámoló elállhat. A másik felet ennek folytán megillető követelés az elállás illetve a felmondás közlésétől számított 40 napon belül a felszámolónak való bejelentéssel érvényesíthető.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(1a)</w:t>
      </w:r>
      <w:r w:rsidRPr="00785F2F">
        <w:rPr>
          <w:rFonts w:ascii="Times New Roman" w:hAnsi="Times New Roman" w:cs="Times New Roman"/>
          <w:sz w:val="24"/>
          <w:szCs w:val="24"/>
          <w:vertAlign w:val="superscript"/>
        </w:rPr>
        <w:footnoteReference w:id="396"/>
      </w:r>
      <w:r w:rsidRPr="00785F2F">
        <w:rPr>
          <w:rFonts w:ascii="Times New Roman" w:hAnsi="Times New Roman" w:cs="Times New Roman"/>
          <w:sz w:val="24"/>
          <w:szCs w:val="24"/>
        </w:rPr>
        <w:t xml:space="preserve"> A lízingszerződés felmondása esetén a lízingtárgy visszaadásakor a lízingbe adóval el kell számolni. A pénzügyi lízing szerződés felmondása esetén a lízingbe adó által visszavett lízingtárgy visszaadáskori piaci értéke beszámításra kerül az adós gazdálkodó szervezet még meg nem fizetett tőke- és kamatfizetési kötelezettségébe.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397"/>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398"/>
      </w:r>
      <w:r w:rsidRPr="00785F2F">
        <w:rPr>
          <w:rFonts w:ascii="Times New Roman" w:hAnsi="Times New Roman" w:cs="Times New Roman"/>
          <w:sz w:val="24"/>
          <w:szCs w:val="24"/>
        </w:rPr>
        <w:t xml:space="preserve"> A felszámoló nem gyakorolhatja az (1) bekezdésben meghatározott azonnali hatályú felmondás, illetőleg elállás jogát a természetes személyeknek - a szolgálati lakás és garázs kivételével - a lakásokra fennálló bérleti szerződései, az iskolával vagy tanulóval a gyakorlati képzés szervezésére kötött szerződések, a munkaszerződések, a nem gazdasági tevékenységgel összefüggő kölcsönszerződés, a szövetkezeti tagok vállalkozás jellegű jogviszonyával összefüggő szerződései, valamint a kollektív szerződés tekintetében. A pozíciólezáró nettósításról rendelkező szerződés vagy keretszerződés hatálya alá tartozó szerződésektől elállni, azokat felmondani csak egyszerre lehet.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 tartási és életjáradéki szerződés felmondása esetén a másik felet megfelelő kielégítés illeti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399"/>
      </w:r>
      <w:r w:rsidRPr="00785F2F">
        <w:rPr>
          <w:rFonts w:ascii="Times New Roman" w:hAnsi="Times New Roman" w:cs="Times New Roman"/>
          <w:sz w:val="24"/>
          <w:szCs w:val="24"/>
        </w:rPr>
        <w:t xml:space="preserve"> A felszámolás kezdő időpontjától - a jogszabályok, a kollektív szerződés és a belső szabályzatok és a munkaszerződések keretei között - a felszámoló gyakorolja a munkáltatói jogokat, és teljesíti a kötelezettségeket.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400"/>
      </w:r>
      <w:r w:rsidRPr="00785F2F">
        <w:rPr>
          <w:rFonts w:ascii="Times New Roman" w:hAnsi="Times New Roman" w:cs="Times New Roman"/>
          <w:sz w:val="24"/>
          <w:szCs w:val="24"/>
        </w:rPr>
        <w:t xml:space="preserve"> A felszámoló a felszámolás kezdő időpontját követően a munkabérek emelésére csak a választmány egyetértésével vállalhat új kötelezettséget.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401"/>
      </w:r>
      <w:r w:rsidRPr="00785F2F">
        <w:rPr>
          <w:rFonts w:ascii="Times New Roman" w:hAnsi="Times New Roman" w:cs="Times New Roman"/>
          <w:sz w:val="24"/>
          <w:szCs w:val="24"/>
        </w:rPr>
        <w:t xml:space="preserve"> A felszámoló haladéktalanul értesíti az államháztartásért felelős minisztert, ha az 57. § (1) bekezdés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 szerinti járadékjellegű követelések jogosultja igényének kielégítésével összefüggésben kötelezettséget kíván vállalni, vagy ezzel összefüggésben eljárás van folyamatban.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48. §</w:t>
      </w:r>
      <w:r w:rsidRPr="00785F2F">
        <w:rPr>
          <w:rFonts w:ascii="Times New Roman" w:hAnsi="Times New Roman" w:cs="Times New Roman"/>
          <w:b/>
          <w:bCs/>
          <w:sz w:val="24"/>
          <w:szCs w:val="24"/>
          <w:vertAlign w:val="superscript"/>
        </w:rPr>
        <w:footnoteReference w:id="402"/>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felszámoló az adós követeléseit esedékességkor behajtja, igényeit érvényesíti, és vagyonát értékesíti. A felszámoló a vagyont - kedvezőbb értékesítés érdekében - a hitelezőknek a 44. §-ban meghatározott arányú egyetértése esetén korlátolt felelősségű társaság, részvénytársaság vagy szövetkezet részére nem pénzbeli betétként (hozzájárulásként) rendelkezésre bocsáthatja.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(2)</w:t>
      </w:r>
      <w:r w:rsidRPr="00785F2F">
        <w:rPr>
          <w:rFonts w:ascii="Times New Roman" w:hAnsi="Times New Roman" w:cs="Times New Roman"/>
          <w:sz w:val="24"/>
          <w:szCs w:val="24"/>
          <w:vertAlign w:val="superscript"/>
        </w:rPr>
        <w:footnoteReference w:id="403"/>
      </w:r>
      <w:r w:rsidRPr="00785F2F">
        <w:rPr>
          <w:rFonts w:ascii="Times New Roman" w:hAnsi="Times New Roman" w:cs="Times New Roman"/>
          <w:sz w:val="24"/>
          <w:szCs w:val="24"/>
        </w:rPr>
        <w:t xml:space="preserve"> A felszámoló az értékesítés megkezdéséről értesíti azokat a személyeket és szervezeteket, akik (amelyek) az adós értékesítésre kerülő vagyontárgyán közhiteles nyilvántartásba bejegyzett joggal rendelkeznek vagy az adós értékesítésre kerülő vagyontárgyára vonatkozóan a felszámolás elrendelését megelőzően közhiteles nyilvántartásba bejegyzett vagy jogszabály alapján elővásárlási joggal rendelkeznek.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(2a)</w:t>
      </w:r>
      <w:r w:rsidRPr="00785F2F">
        <w:rPr>
          <w:rFonts w:ascii="Times New Roman" w:hAnsi="Times New Roman" w:cs="Times New Roman"/>
          <w:sz w:val="24"/>
          <w:szCs w:val="24"/>
          <w:vertAlign w:val="superscript"/>
        </w:rPr>
        <w:footnoteReference w:id="404"/>
      </w:r>
      <w:r w:rsidRPr="00785F2F">
        <w:rPr>
          <w:rFonts w:ascii="Times New Roman" w:hAnsi="Times New Roman" w:cs="Times New Roman"/>
          <w:sz w:val="24"/>
          <w:szCs w:val="24"/>
        </w:rPr>
        <w:t xml:space="preserve"> A felszámoló az értékesítéskor ellenőrzi, hogy a vevő nem esik-e az e törvényben meghatározott kizáró ok alá.</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(2b)</w:t>
      </w:r>
      <w:r w:rsidRPr="00785F2F">
        <w:rPr>
          <w:rFonts w:ascii="Times New Roman" w:hAnsi="Times New Roman" w:cs="Times New Roman"/>
          <w:sz w:val="24"/>
          <w:szCs w:val="24"/>
          <w:vertAlign w:val="superscript"/>
        </w:rPr>
        <w:footnoteReference w:id="405"/>
      </w:r>
      <w:r w:rsidRPr="00785F2F">
        <w:rPr>
          <w:rFonts w:ascii="Times New Roman" w:hAnsi="Times New Roman" w:cs="Times New Roman"/>
          <w:sz w:val="24"/>
          <w:szCs w:val="24"/>
        </w:rPr>
        <w:t xml:space="preserve"> A felszámoló a (2)-(2a) bekezdés szerinti személyek, szervezetek azonosítására és az őket megillető jogokra vonatkozóan nyilvántartást vezet az értékesítés megkezdéséről történő tájékoztatásuk, továbbá annak érdekében, hogy ne vehessen részt az értékesítésben olyan személy vagy szervezet, amely kizáró ok alá esik. Ezeket az adatokat a felszámoló a felszámolási eljárásjogerős lezárásáig jogosult kezelni.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406"/>
      </w:r>
      <w:r w:rsidRPr="00785F2F">
        <w:rPr>
          <w:rFonts w:ascii="Times New Roman" w:hAnsi="Times New Roman" w:cs="Times New Roman"/>
          <w:sz w:val="24"/>
          <w:szCs w:val="24"/>
        </w:rPr>
        <w:t xml:space="preserve"> A felszámoló a felszámolási eljárás alatt köteles gondoskodni az adós vagyonának megóvásáról, megőrzéséről, különösen a mezőgazdaságilag művelhető földek termőképességének fenntartásáról, az engedély nélkül más célra hasznosított termőföld eredeti állapotba történő helyreállításáról, az erdőfelújítási és erdőállomány nevelési munkák elvégzéséről, továbbá a környezetvédelmi, természetvédelmi és műemlékvédelmi követelmények betartásáról, a felszámolás kezdő időpontját megelőző időszakból eredő, bizonyított környezeti károsodások, környezeti terhek olyan rendezéséről, amely az eljárás során a környezeti károsodások, illetve terhek elhárítását, megszüntetését, illetve a vagyontárgyaknak a környezeti terhekkel történő értékesítését is jelenti.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(4) A felszámolási eljárás alatt betartandó környezet-, természet- és műemlékvédelmi követelményeket - ideértve a 31. § (1) bekezdésének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pontjában foglalt nyilatkozat tartalmának meghatározását és a környezeti állapotvizsgálatra való kötelezés lehetőségét - a környezeti károk, illetve terhek rendezésének követelményeit és módját, továbbá az ebből eredő, az 57. § (2) bekezdés szerint felszámolási költségnek minősülő kiadások körét kormányrendelet szabályozza.</w:t>
      </w:r>
      <w:r w:rsidRPr="00785F2F">
        <w:rPr>
          <w:rFonts w:ascii="Times New Roman" w:hAnsi="Times New Roman" w:cs="Times New Roman"/>
          <w:sz w:val="24"/>
          <w:szCs w:val="24"/>
          <w:vertAlign w:val="superscript"/>
        </w:rPr>
        <w:footnoteReference w:id="407"/>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408"/>
      </w:r>
      <w:r w:rsidRPr="00785F2F">
        <w:rPr>
          <w:rFonts w:ascii="Times New Roman" w:hAnsi="Times New Roman" w:cs="Times New Roman"/>
          <w:sz w:val="24"/>
          <w:szCs w:val="24"/>
        </w:rPr>
        <w:t xml:space="preserve"> Az eljárás alatt folytatott tevékenység környezetvédelmi, természetvédelmi, termőföldvédelmi és műemlékvédelmi követelményeinek betartására, valamint a környezeti károk, illetve terhek rendezésére az adóst az illetékes hatóság határozatban kötelezheti.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49. §</w:t>
      </w:r>
      <w:r w:rsidRPr="00785F2F">
        <w:rPr>
          <w:rFonts w:ascii="Times New Roman" w:hAnsi="Times New Roman" w:cs="Times New Roman"/>
          <w:b/>
          <w:bCs/>
          <w:sz w:val="24"/>
          <w:szCs w:val="24"/>
          <w:vertAlign w:val="superscript"/>
        </w:rPr>
        <w:footnoteReference w:id="409"/>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410"/>
      </w:r>
      <w:r w:rsidRPr="00785F2F">
        <w:rPr>
          <w:rFonts w:ascii="Times New Roman" w:hAnsi="Times New Roman" w:cs="Times New Roman"/>
          <w:sz w:val="24"/>
          <w:szCs w:val="24"/>
        </w:rPr>
        <w:t xml:space="preserve"> A felszámoló az adós vagyontárgyait nyilvánosan értékesíti a forgalomban elérhető legmagasabb áron. A felszámoló az értékesítést pályázat vagy árverés keretében végzi. </w:t>
      </w:r>
      <w:r w:rsidRPr="00785F2F">
        <w:rPr>
          <w:rFonts w:ascii="Times New Roman" w:hAnsi="Times New Roman" w:cs="Times New Roman"/>
          <w:sz w:val="24"/>
          <w:szCs w:val="24"/>
        </w:rPr>
        <w:lastRenderedPageBreak/>
        <w:t>Ezen eljárások alkalmazásától csak akkor tekinthet el a felszámoló, ha ehhez a választmány hozzájárul, vagy ha a vagyontárgy gyorsan romló termék, vagy ha a pályázati vagy árverés formájában történő értékesítésből várható bevételek nem fedezik az értékesítés költségeit, vagy ha a várható bevételek és az értékesítés előrelátható költségei közötti különbség kevesebb, mint 100 000 Ft. Ebben az esetben a felszámoló az értékesítés egyéb nyilvános formáját is alkalmazhatja a kedvezőbb eredmény elérése érdekében.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(1a)</w:t>
      </w:r>
      <w:r w:rsidRPr="00785F2F">
        <w:rPr>
          <w:rFonts w:ascii="Times New Roman" w:hAnsi="Times New Roman" w:cs="Times New Roman"/>
          <w:sz w:val="24"/>
          <w:szCs w:val="24"/>
          <w:vertAlign w:val="superscript"/>
        </w:rPr>
        <w:footnoteReference w:id="411"/>
      </w:r>
      <w:r w:rsidRPr="00785F2F">
        <w:rPr>
          <w:rFonts w:ascii="Times New Roman" w:hAnsi="Times New Roman" w:cs="Times New Roman"/>
          <w:sz w:val="24"/>
          <w:szCs w:val="24"/>
        </w:rPr>
        <w:t xml:space="preserve"> Ha az értékesítendő vagyonban föld, illetve tanya van, ezek értékesítésére a mező- és erdőgazdasági földek forgalmáról szóló törvényben és végrehajtási rendeletében meghatározott szabályokat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412"/>
      </w:r>
      <w:r w:rsidRPr="00785F2F">
        <w:rPr>
          <w:rFonts w:ascii="Times New Roman" w:hAnsi="Times New Roman" w:cs="Times New Roman"/>
          <w:sz w:val="24"/>
          <w:szCs w:val="24"/>
        </w:rPr>
        <w:t xml:space="preserve"> Az értékesítést - ha a választmány (választmány hiányában a hitelezői képviselő) ettől eltérően nem rendelkezik - a felszámolás közzétételének időpontjától számított 100 napon belül kell megkezdeni. A hitelezői választmány előírhatja, hogy a felszámoló az értékesítési eljárásról a választmányt értesítse, illetve tegye lehetővé az értékbecslés és az értékesítési eljárás hitelezők általi megismerését, figyelemmel kísérését. A hitelezői választmány előírhatja, hogy a felszámoló a pályázati felhívás, illetve az árverési hirdetmény szövegéről és az értékesítésre kerülő vagyontárgyak becsértékéről előzetesen, észrevételezési jog biztosításával tájékoztassa a választmányt. A becsérték felülvizsgálatára a hitelezői választmány a bíróságtól szakértő kirendelését kezdeményezheti, amelynek költségét előlegezni köteles. A bíróság a kérelemről 8 napon belül dönt. A szakértő díját a felszámolási költségek [57. § (2) bekezdés </w:t>
      </w: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pont] terhére kell elszámolni, amennyiben az általa megállapított becsérték kerül elfogadásra. Ha a szakértői vélemény alapján a becsérték módosítására nincs szükség, a szakértői díjat a választmányban résztvevő hitelezők viselik, a szakértő kirendelésének kezdeményezésével összefüggő megállapodásuk szerinti arányban.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413"/>
      </w:r>
      <w:r w:rsidRPr="00785F2F">
        <w:rPr>
          <w:rFonts w:ascii="Times New Roman" w:hAnsi="Times New Roman" w:cs="Times New Roman"/>
          <w:sz w:val="24"/>
          <w:szCs w:val="24"/>
        </w:rPr>
        <w:t xml:space="preserve"> Az értékesítésen a felszámoló, a vagyonfelügyelő (ideiglenes vagyonfelügyelő), az említett szervezetek tulajdonosa (tagja, részvényese, alapítója), vezető tisztségviselője, cégvezetője, felügyelőbizottsági tagja, könyvvizsgálója, foglalkoztatottja, a felszámolóbiztos, valamint az előbbiekben említett személyek közeli hozzátartozója, továbbá az említettek többségi befolyással rendelkező gazdálkodó szervezete tulajdonjogot vagy más vagyoni értékű jogot nem szerezhet.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(3b)</w:t>
      </w:r>
      <w:r w:rsidRPr="00785F2F">
        <w:rPr>
          <w:rFonts w:ascii="Times New Roman" w:hAnsi="Times New Roman" w:cs="Times New Roman"/>
          <w:sz w:val="24"/>
          <w:szCs w:val="24"/>
          <w:vertAlign w:val="superscript"/>
        </w:rPr>
        <w:footnoteReference w:id="414"/>
      </w:r>
      <w:r w:rsidRPr="00785F2F">
        <w:rPr>
          <w:rFonts w:ascii="Times New Roman" w:hAnsi="Times New Roman" w:cs="Times New Roman"/>
          <w:sz w:val="24"/>
          <w:szCs w:val="24"/>
        </w:rPr>
        <w:t xml:space="preserve"> Az értékesítés során - kivéve a jogszabályon alapuló elővásárlási jog gyakorlását - nem szerezhet tulajdont olyan személy vagy szervezet sem, aki vagy amely az adós kizárólagos vagy többségi befolyással rendelkező tulajdonosa, vagy olyan gazdálkodó szervezet, amely az adóssal együtt elismert vagy tényleges vállalatcsoport tagja.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415"/>
      </w:r>
      <w:r w:rsidRPr="00785F2F">
        <w:rPr>
          <w:rFonts w:ascii="Times New Roman" w:hAnsi="Times New Roman" w:cs="Times New Roman"/>
          <w:sz w:val="24"/>
          <w:szCs w:val="24"/>
        </w:rPr>
        <w:t xml:space="preserve"> A tulajdonjogot vagy más vagyoni értékű jogot szerző fél a nyilvános értékesítésen az adóssal szemben beszámítással nem élhet, ide nem értve, ha az adós vagyonaként olyan lakóingatlan kerül értékesítésre, amelynek ellenértékét a magánszemély vevő részben vagy </w:t>
      </w:r>
      <w:r w:rsidRPr="00785F2F">
        <w:rPr>
          <w:rFonts w:ascii="Times New Roman" w:hAnsi="Times New Roman" w:cs="Times New Roman"/>
          <w:sz w:val="24"/>
          <w:szCs w:val="24"/>
        </w:rPr>
        <w:lastRenderedPageBreak/>
        <w:t>egészben kiegyenlítette, de a tulajdonjog átruházására nem került sor a felszámolás elrendelése előtt.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 Ha a felszámoló a vagyontárgy értékesítése során az e törvényben foglalt - az értékesítés formáira és a közjegyző igénybevételére vonatkozó - rendelkezéseknek nem tesz eleget, az érdekelt fél az értékesítéstől számított 30 napon belül az értékesítés - így különösen a pályázat, árverés - eredményeként megkötött adásvételi szerződést a bíróságnál [6. § (1) bek.] keresettel megtámadhatja. E határidő elmulasztása jogvesztéssel jár.</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416"/>
      </w:r>
      <w:r w:rsidRPr="00785F2F">
        <w:rPr>
          <w:rFonts w:ascii="Times New Roman" w:hAnsi="Times New Roman" w:cs="Times New Roman"/>
          <w:sz w:val="24"/>
          <w:szCs w:val="24"/>
        </w:rPr>
        <w:t xml:space="preserve"> Ha a felszámoló a vagyontárgy értékesítése során a felszámolás elrendelését megelőzően közhiteles nyilvántartásba bejegyzett vagy jogszabály alapján fennálló elővásárlási jog figyelembevételére vonatkozó kötelezettségének nem tesz eleget, az elővásárlásra jogosult az (5) bekezdésben foglalt jogvesztő határidő alatt keresetével a bírósághoz [6. § (1) bek.] fordulhat.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49/A. §</w:t>
      </w:r>
      <w:r w:rsidRPr="00785F2F">
        <w:rPr>
          <w:rFonts w:ascii="Times New Roman" w:hAnsi="Times New Roman" w:cs="Times New Roman"/>
          <w:b/>
          <w:bCs/>
          <w:sz w:val="24"/>
          <w:szCs w:val="24"/>
          <w:vertAlign w:val="superscript"/>
        </w:rPr>
        <w:footnoteReference w:id="417"/>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418"/>
      </w:r>
      <w:r w:rsidRPr="00785F2F">
        <w:rPr>
          <w:rFonts w:ascii="Times New Roman" w:hAnsi="Times New Roman" w:cs="Times New Roman"/>
          <w:sz w:val="24"/>
          <w:szCs w:val="24"/>
        </w:rPr>
        <w:t xml:space="preserve"> A felszámoló a nyilvános pályázati felhívást a Cégközlönyben - a pályázatok benyújtására megállapított kezdő időpontot legalább 15 nappal megelőzően - teszi közzé, amelynek tartalmaznia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értékesítésre kerülő vagyon megjelölését,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az értékesítés feltételeit,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legalacsonyabb összegű ellenértéket (minimálár),</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az ajánlatok benyújtásának formáját, időpontját, az ajánlati biztosítékot, az átvétel és az elbírálás módját,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a részletes pályázati feltételeket tartalmazó dokumentum átvételének és az információ kérésének módját.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(1a)</w:t>
      </w:r>
      <w:r w:rsidRPr="00785F2F">
        <w:rPr>
          <w:rFonts w:ascii="Times New Roman" w:hAnsi="Times New Roman" w:cs="Times New Roman"/>
          <w:sz w:val="24"/>
          <w:szCs w:val="24"/>
          <w:vertAlign w:val="superscript"/>
        </w:rPr>
        <w:footnoteReference w:id="419"/>
      </w:r>
      <w:r w:rsidRPr="00785F2F">
        <w:rPr>
          <w:rFonts w:ascii="Times New Roman" w:hAnsi="Times New Roman" w:cs="Times New Roman"/>
          <w:sz w:val="24"/>
          <w:szCs w:val="24"/>
        </w:rPr>
        <w:t xml:space="preserve"> Az (1) bekezdés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 szerinti minimálár meghatározásának szabályait e törvény végrehajtási rendelete tartalmazza.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felszámoló az ajánlatok felbontását közjegyző jelenlétében köteles lefolytatni. A közjegyző az eljárásról jegyzőkönyvet készít. A felszámoló a pályázat értékelését és annak eredményét jegyzőkönyvbe foglalja, amelyet megküld a választmánynak.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 jegyzőkönyvek megtekintését - kérésre - bármely hitelező részére lehetővé kell tenni.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420"/>
      </w:r>
      <w:r w:rsidRPr="00785F2F">
        <w:rPr>
          <w:rFonts w:ascii="Times New Roman" w:hAnsi="Times New Roman" w:cs="Times New Roman"/>
          <w:sz w:val="24"/>
          <w:szCs w:val="24"/>
        </w:rPr>
        <w:t xml:space="preserve"> A felszámoló a pályázatot eredménytelennek nyilváníthatja, amennyiben nem adtak be a pályázati feltételeknek megfelelő pályázatot. Ezt követően - legkésőbb az eredménytelen pályázati felhívás közzétételétől számított 3 hónapon belül - új pályázatot írhat ki. Ha több közel azonos értékű (a vételár vonatkozásában legfeljebb 10%-kal eltérő) ajánlat érkezik, a felszámoló haladéktalanul köteles az említett pályázók között nyilvános ártárgyalást tartani, amelynek feltételeit az ártárgyalás megkezdését megelőzően a felekkel közölnie kell. Az addig megtett pályázati ajánlatok automatikusan érvényben maradnak, vagy azoknál magasabb vételárat tartalmazó ajánlatot lehet tenni. Az ártárgyaláson részt nem vevő vagy visszalépő pályázó az ajánlati biztosítékot elveszíti.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(5)</w:t>
      </w:r>
      <w:r w:rsidRPr="00785F2F">
        <w:rPr>
          <w:rFonts w:ascii="Times New Roman" w:hAnsi="Times New Roman" w:cs="Times New Roman"/>
          <w:sz w:val="24"/>
          <w:szCs w:val="24"/>
          <w:vertAlign w:val="superscript"/>
        </w:rPr>
        <w:footnoteReference w:id="421"/>
      </w:r>
      <w:r w:rsidRPr="00785F2F">
        <w:rPr>
          <w:rFonts w:ascii="Times New Roman" w:hAnsi="Times New Roman" w:cs="Times New Roman"/>
          <w:sz w:val="24"/>
          <w:szCs w:val="24"/>
        </w:rPr>
        <w:t xml:space="preserve"> A (4) bekezdésben foglaltakat követő újabb sikertelen pályázat esetén - a hitelezői választmány (ennek hiányában az annak létrehozására az 5/A. § (4) bekezdése szerint jogosult hitelezők) egyetértésével - a felszámoló a pályázat harmadik megismétlése helyett a vagyontárgyat becsértéken az azt igénylő - a vagyontárgyra vonatkozóan zálogjoggal rendelkező - zálogjogosult hitelezőnek értékesíti oly módon, hogy több igénylő esetén a Ptk. 5:118-5:122. §-ában meghatározott kielégítési sorrend irányadó. Ha a tulajdont szerző zálogjogosult a zálogjogosultak kielégítési sorrendjében első helyen áll (a továbbiakban: elsőhelyi zálogjogosult), a vételár megfizetése úgy történik, hogy a vevő a felszámoló által szolgáltatott adatok alapján - legkésőbb a szerződéskötést követő 15 napon belül - köteles megfizetni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a 49/D. § (1) bekezdés </w:t>
      </w:r>
      <w:r w:rsidRPr="00785F2F">
        <w:rPr>
          <w:rFonts w:ascii="Times New Roman" w:hAnsi="Times New Roman" w:cs="Times New Roman"/>
          <w:i/>
          <w:iCs/>
          <w:sz w:val="24"/>
          <w:szCs w:val="24"/>
        </w:rPr>
        <w:t xml:space="preserve">a)-e) </w:t>
      </w:r>
      <w:r w:rsidRPr="00785F2F">
        <w:rPr>
          <w:rFonts w:ascii="Times New Roman" w:hAnsi="Times New Roman" w:cs="Times New Roman"/>
          <w:sz w:val="24"/>
          <w:szCs w:val="24"/>
        </w:rPr>
        <w:t>pontja szerinti ráfordításokat,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felszámoló díjelőlegeként a vételár 3%-ának megfelelő összeget és az azt terhelő általános forgalmi adó megfizetéséhez szükséges összeget,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az 59. § (5) bekezdése szerinti kifizetések céljára a vételár 2%-át, valamint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 vételár és a felszámolási eljárásban értékesített vagyontárgyat terhelő zálogjoggal biztosított, elismert követelése közötti pozitív különbözetet.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422"/>
      </w:r>
      <w:r w:rsidRPr="00785F2F">
        <w:rPr>
          <w:rFonts w:ascii="Times New Roman" w:hAnsi="Times New Roman" w:cs="Times New Roman"/>
          <w:sz w:val="24"/>
          <w:szCs w:val="24"/>
        </w:rPr>
        <w:t xml:space="preserve"> Az (5) bekezdés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 alapján kapott összeget a felszámoló 15 napon belül átutalja a Fővárosi Törvényszék Gazdasági Hivatala által vezetett számlára.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49/B. §</w:t>
      </w:r>
      <w:r w:rsidRPr="00785F2F">
        <w:rPr>
          <w:rFonts w:ascii="Times New Roman" w:hAnsi="Times New Roman" w:cs="Times New Roman"/>
          <w:b/>
          <w:bCs/>
          <w:sz w:val="24"/>
          <w:szCs w:val="24"/>
          <w:vertAlign w:val="superscript"/>
        </w:rPr>
        <w:footnoteReference w:id="423"/>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424"/>
      </w:r>
      <w:r w:rsidRPr="00785F2F">
        <w:rPr>
          <w:rFonts w:ascii="Times New Roman" w:hAnsi="Times New Roman" w:cs="Times New Roman"/>
          <w:sz w:val="24"/>
          <w:szCs w:val="24"/>
        </w:rPr>
        <w:t xml:space="preserve"> Az árverést a felszámoló árverési hirdetménnyel tűzi ki, és ebben feltünteti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adós nevét és székhelyét,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az árverés helyét és idejét,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az árverésre kerülő vagyontárgyakat és becsértéküket,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 legalacsonyabb összegű ellenértéket (minimálár),</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az árverési előleg összegét és azt, hogy az ingóságot az árverés előtt hol és mikor lehet megtekinteni,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ingatlan árverése esetén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fa) </w:t>
      </w:r>
      <w:r w:rsidRPr="00785F2F">
        <w:rPr>
          <w:rFonts w:ascii="Times New Roman" w:hAnsi="Times New Roman" w:cs="Times New Roman"/>
          <w:sz w:val="24"/>
          <w:szCs w:val="24"/>
        </w:rPr>
        <w:t>az ingatlan-nyilvántartási adatokat, a földhasználati nyilvántartásba bejegyzett földhasználat jogcímét, időtartamát,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fb) </w:t>
      </w:r>
      <w:r w:rsidRPr="00785F2F">
        <w:rPr>
          <w:rFonts w:ascii="Times New Roman" w:hAnsi="Times New Roman" w:cs="Times New Roman"/>
          <w:sz w:val="24"/>
          <w:szCs w:val="24"/>
        </w:rPr>
        <w:t>az ingatlan tartozékait, az épületnél jellemző sajátosságokat, továbbá beköltözhető vagy lakott állapotát,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fc) </w:t>
      </w:r>
      <w:r w:rsidRPr="00785F2F">
        <w:rPr>
          <w:rFonts w:ascii="Times New Roman" w:hAnsi="Times New Roman" w:cs="Times New Roman"/>
          <w:sz w:val="24"/>
          <w:szCs w:val="24"/>
        </w:rPr>
        <w:t>az árverési előleg összegét; és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az egyéb lényeges körülményeket.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(1a)</w:t>
      </w:r>
      <w:r w:rsidRPr="00785F2F">
        <w:rPr>
          <w:rFonts w:ascii="Times New Roman" w:hAnsi="Times New Roman" w:cs="Times New Roman"/>
          <w:sz w:val="24"/>
          <w:szCs w:val="24"/>
          <w:vertAlign w:val="superscript"/>
        </w:rPr>
        <w:footnoteReference w:id="425"/>
      </w:r>
      <w:r w:rsidRPr="00785F2F">
        <w:rPr>
          <w:rFonts w:ascii="Times New Roman" w:hAnsi="Times New Roman" w:cs="Times New Roman"/>
          <w:sz w:val="24"/>
          <w:szCs w:val="24"/>
        </w:rPr>
        <w:t xml:space="preserve"> Az (1) bekezdés </w:t>
      </w: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pontja szerinti minimálár meghatározásának szabályait e törvény végrehajtási rendelete tartalmazza.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felszámoló az árverési hirdetményt az árverést megelőzően legalább 15 nappal a Cégközlönyben közzéteszi.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(3)</w:t>
      </w:r>
      <w:r w:rsidRPr="00785F2F">
        <w:rPr>
          <w:rFonts w:ascii="Times New Roman" w:hAnsi="Times New Roman" w:cs="Times New Roman"/>
          <w:sz w:val="24"/>
          <w:szCs w:val="24"/>
          <w:vertAlign w:val="superscript"/>
        </w:rPr>
        <w:footnoteReference w:id="426"/>
      </w:r>
      <w:r w:rsidRPr="00785F2F">
        <w:rPr>
          <w:rFonts w:ascii="Times New Roman" w:hAnsi="Times New Roman" w:cs="Times New Roman"/>
          <w:sz w:val="24"/>
          <w:szCs w:val="24"/>
        </w:rPr>
        <w:t xml:space="preserve"> Ha az árverésen a felajánlott vételár nem éri el a becsértéket, a felszámoló megismételt árverés tartásáról határoz.</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427"/>
      </w:r>
      <w:r w:rsidRPr="00785F2F">
        <w:rPr>
          <w:rFonts w:ascii="Times New Roman" w:hAnsi="Times New Roman" w:cs="Times New Roman"/>
          <w:sz w:val="24"/>
          <w:szCs w:val="24"/>
        </w:rPr>
        <w:t xml:space="preserve"> A vagyontárgyra az árverezhet, aki előlegként az ingatlan becsértékének 5%-át legkésőbb az árverés megkezdése előtt a felszámolónál letétbe helyezi. A vevő köteles a teljes vételárat az árverési hirdetményben közzétett feltételek szerint az adós számlájára befizetni. Ha ezt a vevő elmulasztja, az előlegét elveszti. Az ingatlan árverésen történő értékesítése - ha e törvény másként nem rendelkezik - nem érinti harmadik személynek az árverés időpontjában az ingatlanra bejegyzett és az ingatlan-nyilvántartáson kívül fennálló jogait. Ha a 49. § (5)-(6) bekezdésében foglaltak szerint per indult, annak jogerős befejezéséig a befizetett összeget elkülönített, kamatozó számlán kell tartani.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 Ingóság árverezése esetén a legtöbbet ajánló köteles a vételárat azonnal kifizetni. Ha a vevő a vételárat nem fizeti ki, az ingóságot tovább kell árverezni, kivéve, ha a vételár az 1 millió forintot meghaladja. Ebben az esetben a felszámoló a kifizetésre legfeljebb 60 napos határidőt állapíthat meg. A fizetést elmulasztó vevő nem vehet részt a vagyontárgy további vagy újabb árverezésében.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428"/>
      </w:r>
      <w:r w:rsidRPr="00785F2F">
        <w:rPr>
          <w:rFonts w:ascii="Times New Roman" w:hAnsi="Times New Roman" w:cs="Times New Roman"/>
          <w:sz w:val="24"/>
          <w:szCs w:val="24"/>
        </w:rPr>
        <w:t xml:space="preserve"> A felszámoló az árverést közjegyző jelenlétében köteles lefolytatni, a közjegyző az árverésen jegyzőkönyvet készít, amelyről az árverési vevőknek - a hitelezői választmánynak és kérésükre a hitelezőknek - másolatot kell adni.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429"/>
      </w:r>
      <w:r w:rsidRPr="00785F2F">
        <w:rPr>
          <w:rFonts w:ascii="Times New Roman" w:hAnsi="Times New Roman" w:cs="Times New Roman"/>
          <w:sz w:val="24"/>
          <w:szCs w:val="24"/>
        </w:rPr>
        <w:t xml:space="preserve"> A (3) bekezdésben foglaltakat követő újabb eredménytelen árverés esetén - a hitelezői választmány (választmány hiányában az annak létrehozására az 5/A. § (4) bekezdése szerint jogosult hitelezők) egyetértésével - a felszámoló az árverés harmadik megismétlése helyett a vagyontárgyat becsértéken az azt igénylő, a vagyontárgyra vonatkozóan zálogjoggal rendelkező zálogjogosult hitelezőnek értékesíti oly módon, hogy több igénylő esetén a Ptk. 5:118-5:122. §-ában meghatározott kielégítési sorrend irányadó. Ha a tulajdont szerző zálogjogosult az elsőhelyi zálogjogosult, a vételár megfizetése úgy történik, hogy a vevő - a felszámoló által szolgáltatott adatok alapján - legkésőbb a szerződéskötést követő 15 napon belül köteles megfizetni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a 49/D. § (1) bekezdés </w:t>
      </w:r>
      <w:r w:rsidRPr="00785F2F">
        <w:rPr>
          <w:rFonts w:ascii="Times New Roman" w:hAnsi="Times New Roman" w:cs="Times New Roman"/>
          <w:i/>
          <w:iCs/>
          <w:sz w:val="24"/>
          <w:szCs w:val="24"/>
        </w:rPr>
        <w:t xml:space="preserve">a)-e) </w:t>
      </w:r>
      <w:r w:rsidRPr="00785F2F">
        <w:rPr>
          <w:rFonts w:ascii="Times New Roman" w:hAnsi="Times New Roman" w:cs="Times New Roman"/>
          <w:sz w:val="24"/>
          <w:szCs w:val="24"/>
        </w:rPr>
        <w:t>pontja szerinti ráfordításokat,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felszámoló díjelőlegeként a vételár 3%-ának megfelelő összeget és az azt terhelő általános forgalmi adó megfizetéséhez szükséges összeget,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az 59. § (5) bekezdése szerinti kifizetések céljára a vételár 2%-át, valamint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 vételár és a felszámolási eljárásban értékesített vagyontárgyat terhelő zálogjoggal biztosított, elismert követelése közötti pozitív különbözetet.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w:t>
      </w:r>
      <w:r w:rsidRPr="00785F2F">
        <w:rPr>
          <w:rFonts w:ascii="Times New Roman" w:hAnsi="Times New Roman" w:cs="Times New Roman"/>
          <w:sz w:val="24"/>
          <w:szCs w:val="24"/>
          <w:vertAlign w:val="superscript"/>
        </w:rPr>
        <w:footnoteReference w:id="430"/>
      </w:r>
      <w:r w:rsidRPr="00785F2F">
        <w:rPr>
          <w:rFonts w:ascii="Times New Roman" w:hAnsi="Times New Roman" w:cs="Times New Roman"/>
          <w:sz w:val="24"/>
          <w:szCs w:val="24"/>
        </w:rPr>
        <w:t xml:space="preserve"> A (7) bekezdés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 alapján kapott összeget a felszámoló 15 napon belül átutalja a Fővárosi Törvényszék Gazdasági Hivatala által vezetett számlára.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49/C. §</w:t>
      </w:r>
      <w:r w:rsidRPr="00785F2F">
        <w:rPr>
          <w:rFonts w:ascii="Times New Roman" w:hAnsi="Times New Roman" w:cs="Times New Roman"/>
          <w:b/>
          <w:bCs/>
          <w:sz w:val="24"/>
          <w:szCs w:val="24"/>
          <w:vertAlign w:val="superscript"/>
        </w:rPr>
        <w:footnoteReference w:id="431"/>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432"/>
      </w:r>
      <w:r w:rsidRPr="00785F2F">
        <w:rPr>
          <w:rFonts w:ascii="Times New Roman" w:hAnsi="Times New Roman" w:cs="Times New Roman"/>
          <w:sz w:val="24"/>
          <w:szCs w:val="24"/>
        </w:rPr>
        <w:t xml:space="preserve"> A természetvédelmi oltalom alatt álló területek esetén az államot jogszabály alapján megillető elővásárlási jog a védett természeti területek természetvédelmi kezeléséért felelős szervet, műemlékek értékesítése esetén pedig a kulturális javakkal kapcsolatos hatósági feladatokat ellátó hatóságot mindenki mást megelőzően illeti meg. Amennyiben az értékesítendő vagyon mindkét védettség alá esik, az elővásárlási jog gyakorlásának egymás közötti sorrendjére az említett szervek megállapodása irányadó.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Ha az adós vagyonában olyan új építésű lakóingatlan van, amelynek ellenértékét a magánszemély vevő részben vagy egészben kiegyenlítette, de a tulajdonjog átruházására nem került sor a felszámolás elrendelése előtt, a vevőt az értékesítés során elővásárlási jog illeti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433"/>
      </w:r>
      <w:r w:rsidRPr="00785F2F">
        <w:rPr>
          <w:rFonts w:ascii="Times New Roman" w:hAnsi="Times New Roman" w:cs="Times New Roman"/>
          <w:sz w:val="24"/>
          <w:szCs w:val="24"/>
        </w:rPr>
        <w:t xml:space="preserve"> A felszámolás elrendelését megelőzően közhiteles nyilvántartásba bejegyzett vagy jogszabály alapján elővásárlásra jogosult ezt a jogát a nyilvános értékesítésen vagy azt követően a felszámoló felhívására gyakorolhatja oly módon, hogy a véglegesen kialakult vételár ismeretében nyilatkozik vételi szándékáról.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49/D. §</w:t>
      </w:r>
      <w:r w:rsidRPr="00785F2F">
        <w:rPr>
          <w:rFonts w:ascii="Times New Roman" w:hAnsi="Times New Roman" w:cs="Times New Roman"/>
          <w:b/>
          <w:bCs/>
          <w:sz w:val="24"/>
          <w:szCs w:val="24"/>
          <w:vertAlign w:val="superscript"/>
        </w:rPr>
        <w:footnoteReference w:id="434"/>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435"/>
      </w:r>
      <w:r w:rsidRPr="00785F2F">
        <w:rPr>
          <w:rFonts w:ascii="Times New Roman" w:hAnsi="Times New Roman" w:cs="Times New Roman"/>
          <w:sz w:val="24"/>
          <w:szCs w:val="24"/>
        </w:rPr>
        <w:t xml:space="preserve"> Amennyiben a zálogjogosult a 46. § (7) bekezdésében meghatározott befizetési kötelezettségét teljesítette - és követelése nem a 3. § (1) bekezdés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pontja szerinti függő követelés -, a felszámoló a következőképpen jár el: ha a zálogjog a felszámolás kezdő időpontja előtt jött létre, a felszámoló a zálogtárgy értékesítése során befolyt vételárból - követelésen alapított zálogjog esetén pedig a követelés beszedéséből, behajtásából (a továbbiakban együtt: behajtás) származó bevételből - az alábbi sorrendben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zálogtárgy élet- és vagyonbiztonságot veszélyeztető állapotának elhárításával közvetlenül összefüggő, hatósági határozattal elrendelt munkálatok igazolt költségeit,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zálogtárgy 40. § szerinti perekkel történő visszakövetelésének, a zálogtárgy megőrzésének, állagmegóvásának, értékesítésének költségeit,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zálogtárggyal összefüggésben a felszámolás kezdő időpontját követően esedékessé váló és befizetendő adókat, igazgatási szolgáltatási díjakat,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követelésen alapuló zálogjog esetén a követelés behajtásának költségeit,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 xml:space="preserve">a nettó vételár (a követelés behajtásából származó bevétel) legfeljebb 1%-ának megfelelő mértékű összeget az 57. §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pontjában meghatározott költségként, valamint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a nettó vételár - illetve a követelés behajtásából származó bevétel - 7, 5%-ának megfelelő összeget</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r w:rsidRPr="00785F2F">
        <w:rPr>
          <w:rFonts w:ascii="Times New Roman" w:hAnsi="Times New Roman" w:cs="Times New Roman"/>
          <w:sz w:val="24"/>
          <w:szCs w:val="24"/>
        </w:rPr>
        <w:t xml:space="preserve">vonhatja le, az </w:t>
      </w:r>
      <w:r w:rsidRPr="00785F2F">
        <w:rPr>
          <w:rFonts w:ascii="Times New Roman" w:hAnsi="Times New Roman" w:cs="Times New Roman"/>
          <w:i/>
          <w:iCs/>
          <w:sz w:val="24"/>
          <w:szCs w:val="24"/>
        </w:rPr>
        <w:t xml:space="preserve">a)-f) </w:t>
      </w:r>
      <w:r w:rsidRPr="00785F2F">
        <w:rPr>
          <w:rFonts w:ascii="Times New Roman" w:hAnsi="Times New Roman" w:cs="Times New Roman"/>
          <w:sz w:val="24"/>
          <w:szCs w:val="24"/>
        </w:rPr>
        <w:t>pont szerinti levonásokat követően fennmaradó összeget pedig 15 napon belül az értékesített zálogtárgyat terhelő, zálogjoggal biztosított követelés (tőke, szerződéses kamat, költségek) kielégítésére köteles fordítani az említett sorrendben, több jogosult esetén a Ptk. 5:118-5:122. §-ában meghatározott kielégítési sorrend figyelembevételével.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(2)</w:t>
      </w:r>
      <w:r w:rsidRPr="00785F2F">
        <w:rPr>
          <w:rFonts w:ascii="Times New Roman" w:hAnsi="Times New Roman" w:cs="Times New Roman"/>
          <w:sz w:val="24"/>
          <w:szCs w:val="24"/>
          <w:vertAlign w:val="superscript"/>
        </w:rPr>
        <w:footnoteReference w:id="436"/>
      </w:r>
      <w:r w:rsidRPr="00785F2F">
        <w:rPr>
          <w:rFonts w:ascii="Times New Roman" w:hAnsi="Times New Roman" w:cs="Times New Roman"/>
          <w:sz w:val="24"/>
          <w:szCs w:val="24"/>
        </w:rPr>
        <w:t xml:space="preserve"> A felszámoló az (1)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pontja szerinti összegből 3%-nak megfelelő összegű felszámolói díjelőleget és ezt a díjelőleget terhelő általános forgalmi adó megfizetéséhez szükséges összeget veheti fel, 2%-ot pedig haladéktalanul a Fővárosi Törvényszék Gazdasági Hivatala részére utal át. A Fővárosi Törvényszék Gazdasági Hivatala az átutalt összeget elkülönítetten kezeli, és az 59. § (5) bekezdése szerinti kifizetésekre használja fel. Az (1) bekezdés és az e bekezdés szerinti levonásokat és kifizetéseket követően fennmaradó összeget a felszámoló az 57. § (1) bekezdésében felsorolt tartozások teljesítésének fedezetéül köteles elkülöníteni.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(2a)</w:t>
      </w:r>
      <w:r w:rsidRPr="00785F2F">
        <w:rPr>
          <w:rFonts w:ascii="Times New Roman" w:hAnsi="Times New Roman" w:cs="Times New Roman"/>
          <w:sz w:val="24"/>
          <w:szCs w:val="24"/>
          <w:vertAlign w:val="superscript"/>
        </w:rPr>
        <w:footnoteReference w:id="437"/>
      </w:r>
      <w:r w:rsidRPr="00785F2F">
        <w:rPr>
          <w:rFonts w:ascii="Times New Roman" w:hAnsi="Times New Roman" w:cs="Times New Roman"/>
          <w:sz w:val="24"/>
          <w:szCs w:val="24"/>
        </w:rPr>
        <w:t xml:space="preserve"> E § alkalmazásában létrejöttnek kell tekinteni a felszámolás kezdő időpontját megelőzően kötött zálogszerződéssel olyan követelésen alapított zálogjogot is, amely követelés a felszámolás kezdő időpontja előtt létrejött jogviszonyból a felszámolás kezdő időpontját követően keletkezett.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438"/>
      </w:r>
      <w:r w:rsidRPr="00785F2F">
        <w:rPr>
          <w:rFonts w:ascii="Times New Roman" w:hAnsi="Times New Roman" w:cs="Times New Roman"/>
          <w:sz w:val="24"/>
          <w:szCs w:val="24"/>
        </w:rPr>
        <w:t xml:space="preserve"> A zálogjoggal biztosított követelésekkel azonos elbírálás alá esik az a követelés, amely kizárólag a zálogtárgyból történő kielégítés tűrésére irányul (dologi kötelezettség), az alzálogjoggal terhelt követelés, az önálló zálogjoggal, illetve átalakításos önálló zálogjoggal terhelt ingatlanból a biztosítéki szerződés szerint kielégíthető követelés, valamint az a követelés is, amelynek végrehajtására az ingóságot lefoglalták, illetve a végrehajtási jogot a felszámolás kezdő időpontjáig [28. § (2) bekezdés </w:t>
      </w: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pont] bejegyezték. Ez utóbbi követeléseknek a kielégítési sorrendben elfoglalt helyét az ingóság lefoglalásának időpontja, illetve a végrehajtási jog bejegyzésének időpontja szerint kell megállapítani.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439"/>
      </w:r>
      <w:r w:rsidRPr="00785F2F">
        <w:rPr>
          <w:rFonts w:ascii="Times New Roman" w:hAnsi="Times New Roman" w:cs="Times New Roman"/>
          <w:sz w:val="24"/>
          <w:szCs w:val="24"/>
        </w:rPr>
        <w:t xml:space="preserve"> Nem alkalmazandó az (1)-(2) bekezdés abban az esetben, ha a zálogjog jogosultja a gazdálkodó szervezet vezető tisztségviselője, vezető állású munkavállalója vagy azok közeli hozzátartozója, illetve élettársa, valamint az adós többségi befolyása alatt álló gazdálkodó szervezet.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440"/>
      </w:r>
      <w:r w:rsidRPr="00785F2F">
        <w:rPr>
          <w:rFonts w:ascii="Times New Roman" w:hAnsi="Times New Roman" w:cs="Times New Roman"/>
          <w:sz w:val="24"/>
          <w:szCs w:val="24"/>
        </w:rPr>
        <w:t xml:space="preserve"> Nem alkalmazandó az (1)-(2) bekezdés abban az esetben sem, ha a zálogjog jogosultja a gazdálkodó szervezet többségi befolyással rendelkező tagja (részvényese), és a zálogjoggal biztosított követelés a fizetésképtelenséggel fenyegető helyzet bekövetkeztét követően keletkezett. A fizetésképtelenséggel fenyegető helyzet bekövetkezte az az időpont, amelytől kezdve a gazdálkodó szervezet tagja (részvényese) előre látta vagy ésszerűen előre láthatta, hogy a gazdálkodó szervezet nem lesz képes esedékességkor kielégíteni a vele szemben fennálló követeléseket.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441"/>
      </w:r>
      <w:r w:rsidRPr="00785F2F">
        <w:rPr>
          <w:rFonts w:ascii="Times New Roman" w:hAnsi="Times New Roman" w:cs="Times New Roman"/>
          <w:sz w:val="24"/>
          <w:szCs w:val="24"/>
        </w:rPr>
        <w:t xml:space="preserve"> Az (1)-(2) bekezdés szerinti követelések ki nem egyenlített részének kielégítése, valamint a vételárból a zálogjoggal biztosított követelések kielégítése után fennmaradó összeg felosztása tekintetében a felszámolás körébe tartozó vagyonból történő kielégítés szabályai az irányadók (57-58. §).</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(7)</w:t>
      </w:r>
      <w:r w:rsidRPr="00785F2F">
        <w:rPr>
          <w:rFonts w:ascii="Times New Roman" w:hAnsi="Times New Roman" w:cs="Times New Roman"/>
          <w:sz w:val="24"/>
          <w:szCs w:val="24"/>
          <w:vertAlign w:val="superscript"/>
        </w:rPr>
        <w:footnoteReference w:id="442"/>
      </w:r>
      <w:r w:rsidRPr="00785F2F">
        <w:rPr>
          <w:rFonts w:ascii="Times New Roman" w:hAnsi="Times New Roman" w:cs="Times New Roman"/>
          <w:sz w:val="24"/>
          <w:szCs w:val="24"/>
        </w:rPr>
        <w:t xml:space="preserve"> Amennyiben a zálogjogosult a 3. § (1) bekezdés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pontja szerinti függő követelés jogosultja, akkor a zálogtárgy értékesítése során befolyt vételárból az (1) bekezdésben meghatározott költségek és felszámolói díj levonása után fennmaradó összeget a felszámolónak az 58. § (5) bekezdés szerinti tartalékba kell helyeznie. Ha a fennmaradó összeg nagyobb, mint a függő követelés összege, akkor ez utóbbi összeget kell a tartalékba helyezni.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w:t>
      </w:r>
      <w:r w:rsidRPr="00785F2F">
        <w:rPr>
          <w:rFonts w:ascii="Times New Roman" w:hAnsi="Times New Roman" w:cs="Times New Roman"/>
          <w:sz w:val="24"/>
          <w:szCs w:val="24"/>
          <w:vertAlign w:val="superscript"/>
        </w:rPr>
        <w:footnoteReference w:id="443"/>
      </w:r>
      <w:r w:rsidRPr="00785F2F">
        <w:rPr>
          <w:rFonts w:ascii="Times New Roman" w:hAnsi="Times New Roman" w:cs="Times New Roman"/>
          <w:sz w:val="24"/>
          <w:szCs w:val="24"/>
        </w:rPr>
        <w:t xml:space="preserve"> Ha a zálogtárgy eredményessé nyilvánított pályázati vagy árverés útján történő értékesítésekor a zálogtárgy megvásárlására olyan elsőhelyi zálogjogosult jogosult, akinek a követelése nem minősül a 3. § (1) bekezdés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pontja szerinti függő követelésnek, a vételár megfizetése úgy történik, hogy a vevő - a felszámoló által szolgáltatott adatok alapján - a szerződéskötéskor köteles megfizetni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az (1) bekezdés </w:t>
      </w:r>
      <w:r w:rsidRPr="00785F2F">
        <w:rPr>
          <w:rFonts w:ascii="Times New Roman" w:hAnsi="Times New Roman" w:cs="Times New Roman"/>
          <w:i/>
          <w:iCs/>
          <w:sz w:val="24"/>
          <w:szCs w:val="24"/>
        </w:rPr>
        <w:t xml:space="preserve">a)-e) </w:t>
      </w:r>
      <w:r w:rsidRPr="00785F2F">
        <w:rPr>
          <w:rFonts w:ascii="Times New Roman" w:hAnsi="Times New Roman" w:cs="Times New Roman"/>
          <w:sz w:val="24"/>
          <w:szCs w:val="24"/>
        </w:rPr>
        <w:t>pontja szerinti ráfordításokat,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felszámoló díjelőlegeként a vételár 3%-ának megfelelő összeget és az azt terhelő általános forgalmi adó megfizetéséhez szükséges összeget,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az 59. § (5) bekezdése szerinti kifizetések céljára a vételár 2%-át, valamint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 vételár és a felszámolási eljárásban értékesített vagyontárgyat terhelő zálogjoggal biztosított, elismert követelése közötti pozitív különbözetet.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w:t>
      </w:r>
      <w:r w:rsidRPr="00785F2F">
        <w:rPr>
          <w:rFonts w:ascii="Times New Roman" w:hAnsi="Times New Roman" w:cs="Times New Roman"/>
          <w:sz w:val="24"/>
          <w:szCs w:val="24"/>
          <w:vertAlign w:val="superscript"/>
        </w:rPr>
        <w:footnoteReference w:id="444"/>
      </w:r>
      <w:r w:rsidRPr="00785F2F">
        <w:rPr>
          <w:rFonts w:ascii="Times New Roman" w:hAnsi="Times New Roman" w:cs="Times New Roman"/>
          <w:sz w:val="24"/>
          <w:szCs w:val="24"/>
        </w:rPr>
        <w:t xml:space="preserve"> A (8) bekezdés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 alapján kapott összeget a felszámoló 15 napon belül átutalja a Fővárosi Törvényszék Gazdasági Hivatala által vezetett számlára.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49/E. §</w:t>
      </w:r>
      <w:r w:rsidRPr="00785F2F">
        <w:rPr>
          <w:rFonts w:ascii="Times New Roman" w:hAnsi="Times New Roman" w:cs="Times New Roman"/>
          <w:b/>
          <w:bCs/>
          <w:sz w:val="24"/>
          <w:szCs w:val="24"/>
          <w:vertAlign w:val="superscript"/>
        </w:rPr>
        <w:footnoteReference w:id="445"/>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Kormányrendelet az adós vagyontárgyainak felszámoló által végzett nyilvános értékesítésére vonatkozóan meghatározhatja a világhálón elérhető elektronikus értékesítési rendszer bevezetésének időpontját, kimondhatja kötelező alkalmazását, lefolytatására a 49-49/C. §-tól - az elektronikus értékesítés sajátosságai által indokolt mértékben - eltérő és részletes rendelkezéseket határozhat meg (ideértve az érvénytelenné, illetve eredménytelenné nyilvánítás feltételeit is), meghatározza az elektronikus értékesítési rendszer szakmai és informatikai követelményeit, működésének elveit (ideértve az elektronikus árverés és pályáztatás rendjét is), az informatikai rendszer működtetésének, a működtetés ellenőrzésének felelősét, a működtetés biztonságosságával, átláthatóságával és ellenőrizhetőségével összefüggő követelményeket, az informatikai rendszer jogszabályi és működésbiztonsági tanúsításának szabályait, az elektronikus értékesítési rendszerhez felszámolóként (értékesítőként) és felhasználóként (vevőként) történő csatlakozás feltételeit, a rendszer használóira vonatkozó szabályzatok kötelező tartalmát, a felszámolók és a vevők részére a rendszer által nyújtott informatikai támogatások formáit, a rendszerüzemeltetés főbb feltételeit, az informatikai rendszer üzemeltetőjének kiválasztásával összefüggő szabályokat, az értékesítési számítógépes rendszer és a felhasználók, továbbá a felszámolók és a rendszerüzemeltető közötti megállapodások kötelező tartalmi elemeit.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446"/>
      </w:r>
      <w:r w:rsidRPr="00785F2F">
        <w:rPr>
          <w:rFonts w:ascii="Times New Roman" w:hAnsi="Times New Roman" w:cs="Times New Roman"/>
          <w:sz w:val="24"/>
          <w:szCs w:val="24"/>
        </w:rPr>
        <w:t xml:space="preserve"> Az elektronikus árverésen közjegyzőt nem kell igénybe venni.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(3)</w:t>
      </w:r>
      <w:r w:rsidRPr="00785F2F">
        <w:rPr>
          <w:rFonts w:ascii="Times New Roman" w:hAnsi="Times New Roman" w:cs="Times New Roman"/>
          <w:sz w:val="24"/>
          <w:szCs w:val="24"/>
          <w:vertAlign w:val="superscript"/>
        </w:rPr>
        <w:footnoteReference w:id="447"/>
      </w:r>
      <w:r w:rsidRPr="00785F2F">
        <w:rPr>
          <w:rFonts w:ascii="Times New Roman" w:hAnsi="Times New Roman" w:cs="Times New Roman"/>
          <w:sz w:val="24"/>
          <w:szCs w:val="24"/>
        </w:rPr>
        <w:t xml:space="preserve"> Az elektronikus pályázaton közjegyzőt nem kell igénybe venni. A pályázat értékeléséről készített jegyzőkönyvet a felszámoló feltölti a számítógépes rendszerbe, és a kinyomtatott jegyzőkönyvet 8 napon belül megküldi a bíróságnak, a hitelezői választmánynak, és a hitelezők képviselőjének. A jegyzőkönyv megtekintését bármely hitelező számára - kérelmére - 8 napon belül biztosítani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Az elővásárlási joggal rendelkezőknek nem kell részt venniük az elektronikus értékesítésben. A felszámoló az elektronikus értékesítés érvényességének és eredményességének megállapítását követően a nyertes ajánlatot bemutatja az elővásárlási joggal rendelkezőknek, az őket megillető sorrendben, annak érdekében, hogy nyilatkozzanak: kívánnak-e élni elővásárlási jogukkal.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 Az informatikai rendszernek 5 évig meg kell őriznie az értékesítésekre vonatkozó adatokat.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448"/>
      </w:r>
      <w:r w:rsidRPr="00785F2F">
        <w:rPr>
          <w:rFonts w:ascii="Times New Roman" w:hAnsi="Times New Roman" w:cs="Times New Roman"/>
          <w:sz w:val="24"/>
          <w:szCs w:val="24"/>
        </w:rPr>
        <w:t xml:space="preserve"> Az elektronikus árverés eredményének megállapításáról, valamint az elektronikus pályázat értékeléséről készült jegyzőkönyv másolatát - kérelemre - a licitáló és az elővásárlásra jogosult részére is meg kell küldeni. A licitálók és az elővásárlásra jogosultak részére megküldött jegyzőkönyvben a licitálók személyes adatait megismerhetetlenné kell tenni, és a licitálókat egyedi azonosító számukkal kell szerepeltetni.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49/F. §</w:t>
      </w:r>
      <w:r w:rsidRPr="00785F2F">
        <w:rPr>
          <w:rFonts w:ascii="Times New Roman" w:hAnsi="Times New Roman" w:cs="Times New Roman"/>
          <w:b/>
          <w:bCs/>
          <w:sz w:val="24"/>
          <w:szCs w:val="24"/>
          <w:vertAlign w:val="superscript"/>
        </w:rPr>
        <w:footnoteReference w:id="449"/>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A felszámoló kizárhatja az árverezésből, pályázatból azokat, akik az elektronikus értékesítés szabályait, az eljárás eredményét csalárd módon befolyásolták vagy hamis adatszolgáltatással vettek benne részt, illetve az említetteket megkísérelték.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49/G. §</w:t>
      </w:r>
      <w:r w:rsidRPr="00785F2F">
        <w:rPr>
          <w:rFonts w:ascii="Times New Roman" w:hAnsi="Times New Roman" w:cs="Times New Roman"/>
          <w:b/>
          <w:bCs/>
          <w:sz w:val="24"/>
          <w:szCs w:val="24"/>
          <w:vertAlign w:val="superscript"/>
        </w:rPr>
        <w:footnoteReference w:id="450"/>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451"/>
      </w:r>
      <w:r w:rsidRPr="00785F2F">
        <w:rPr>
          <w:rFonts w:ascii="Times New Roman" w:hAnsi="Times New Roman" w:cs="Times New Roman"/>
          <w:sz w:val="24"/>
          <w:szCs w:val="24"/>
        </w:rPr>
        <w:t xml:space="preserve"> A felszámoló az árverező, a pályázó, az őt képviselő személyek személyazonosságát a szerződés megkötése előtt ellenőrzi, és megvizsgálja, hogy nem esnek-e a 49. § (3) és (3b) bekezdése szerinti kizáró okok alá. A személyazonosság ellenőrzése és a hatósági nyilvántartási adatokkal való egyezőség megállapítása érdekében a felszámolóbiztos megkeresheti a személyiadat- és lakcímnyilvántartást, az útiokmány nyilvántartást vagy a központi idegenrendészeti nyilvántartást vezető szervet. A megkeresés elektronikus úton történő adatigényléssel valósul meg, amelyet a felszámolóbiztos az elektronikus aláírásával lát el. A nyilvántartást vezető hatóság a megkeresés teljesítése előtt ellenőrzi az elektronikus aláíráshoz tartozó tanúsítvány érvényességét, és a megkeresés teljesítését megtagadja, amennyiben a tanúsítvány érvényességét a bizalmi szolgáltató felfüggesztette vagy visszavonta. A felszámolóbiztos az adatigénylés iránti megkeresésben köteles megjelölni azt az értékesítést (értékesítéseket), amellyel összefüggésben az árverező, pályázó vagy vevő adatainak ellenőrzését végzi.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(2) A felszámolóbiztos az adatigénylésekről és az azokkal érintett jogügyletekről köteles nyilvántartást vezetni. Az ellenőrzés során tudomására jutott adatokat csak az okiratba foglalással, valamint az ellenjegyzéssel kapcsolatos tevékenysége során használhatja fel, és azokat kizárólag a bíróság, az ügyész, a büntetőügyben eljáró szervek részére továbbíthatja. A </w:t>
      </w:r>
      <w:r w:rsidRPr="00785F2F">
        <w:rPr>
          <w:rFonts w:ascii="Times New Roman" w:hAnsi="Times New Roman" w:cs="Times New Roman"/>
          <w:sz w:val="24"/>
          <w:szCs w:val="24"/>
        </w:rPr>
        <w:lastRenderedPageBreak/>
        <w:t>felszámolóbiztos az ellenőrzés során megismert adatok papír alapú másolatát megőrizheti; azokat köteles az iratoktól elkülönítve zártan kezelni és 5 év őrzést követően megsemmisíteni.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Az értékesítés során nem szerezhet tulajdont az a személy, illetve az a szervezet, amelynek képviselője a személyazonosságának megállapításához nem szolgáltat adatot, nem tud bemutatni érvényes igazolványt, vagy a nyilvántartó szerv bevonásával lefolytatott ellenőrzés azt állapítja meg, hogy az igazolvány elvesztését, ellopását vagy megsemmisülését bejelentették és megtalálásának vagy megkerülésének ténye nincs nyilvántartva. Ez utóbbi esetben az igazolvány jogosulatlan felhasználásának megakadályozása céljából a felszámolóbiztos köteles az ellenőrzés során észlelt tényeket az okirat felhasználásának helye szerint illetékes rendőrkapitányságnak haladéktalanul írásban bejelenteni, és e bejelentést ezzel egyidejűleg rövid úton is megtenni.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49/H. §</w:t>
      </w:r>
      <w:r w:rsidRPr="00785F2F">
        <w:rPr>
          <w:rFonts w:ascii="Times New Roman" w:hAnsi="Times New Roman" w:cs="Times New Roman"/>
          <w:b/>
          <w:bCs/>
          <w:sz w:val="24"/>
          <w:szCs w:val="24"/>
          <w:vertAlign w:val="superscript"/>
        </w:rPr>
        <w:footnoteReference w:id="452"/>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A felszámoló az adós vagyontárgyainak értékesítésével, továbbá bármely más módon történő hasznosításával összefüggésben keletkezett dokumentumról a hitelezői választmány, a hitelezők képviselője vagy bármely hitelező kérelmére 8 napon belül köteles írásban tájékoztatást adni, illetve azokba betekintést engedni.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50.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453"/>
      </w:r>
      <w:r w:rsidRPr="00785F2F">
        <w:rPr>
          <w:rFonts w:ascii="Times New Roman" w:hAnsi="Times New Roman" w:cs="Times New Roman"/>
          <w:sz w:val="24"/>
          <w:szCs w:val="24"/>
        </w:rPr>
        <w:t xml:space="preserve"> Ha a felszámolási eljárás során a hitelezők igényeinek kielégítéséhez elegendő pénzeszköz folyt be, a felszámoló a követelések bejelentésére megadott határidő letelte után, közbenső felszámolási mérleget (a továbbiakban: közbenső mérleg) készíthet. A közbenső mérleg tartalmazza a gazdálkodó szervezet tevékenységet lezáró mérlegének [31. § (1)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 továbbá a nyitó felszámolási mérleg [46. § (2) bekezdés] adatait is. A közbenső mérleget az 52. § (3) bekezdésében, a bevételek és költségek alakulásáról készített kimutatást az 52. § (4) bekezdésében meghatározott bontásban kell elkészíteni. A szöveges jelentésnek tartalmaznia kell a tevékenységet lezáró mérleg és a közbenső mérleg eltéréseinek, valamint a bevételek és költségek alakulásának részletes magyarázatát. A szöveges jelentéshez csatolni kell a hitelezők 46. § (5) bekezdése szerinti nyilvántartását.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454"/>
      </w:r>
      <w:r w:rsidRPr="00785F2F">
        <w:rPr>
          <w:rFonts w:ascii="Times New Roman" w:hAnsi="Times New Roman" w:cs="Times New Roman"/>
          <w:sz w:val="24"/>
          <w:szCs w:val="24"/>
        </w:rPr>
        <w:t xml:space="preserve"> A felszámolás kezdő időpontjától évente a közbenső mérleg elkészítése kötelező.</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 felszámolás várható költségeire és a vitás hitelezői igények fedezetére a közbenső mérleg alapján tartalékot kell képezni.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 tartalékon felüli pénzvagyon terhére - az 57. §-ban megállapított kielégítési sorrendben - a jogerős bírósági, hatósági határozaton alapuló vagy a nem vitatott hitelezői követelések részben vagy egészben kielégíthetők.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455"/>
      </w:r>
      <w:r w:rsidRPr="00785F2F">
        <w:rPr>
          <w:rFonts w:ascii="Times New Roman" w:hAnsi="Times New Roman" w:cs="Times New Roman"/>
          <w:sz w:val="24"/>
          <w:szCs w:val="24"/>
        </w:rPr>
        <w:t xml:space="preserve"> A közbenső mérleget, a szöveges jelentést, a bevételek és kiadások alakulásáról, továbbá a felszámolási költségekről készített kimutatást és a hitelezők részbeni kielégítésének sorrendjét és összegét tartalmazó részleges vagyonfelosztási javaslatot a felszámoló köteles a hitelezőknek - választmány alakítása, illetve hitelezői képviselő választása esetén az említetteknek is - megküldeni azzal, hogy arra 15 napon belül észrevételt tehetnek. Az (1) bekezdésben meghatározott iratokat a bíróság részére jóváhagyás végett be kell mutatni, a hitelezők véleményét - hitelezői választmány vagy hitelezői képviselő esetén az említettek véleményét is - csatolva. A közbenső mérleget a felszámolónak meg kell küldenie az állami és önkormányzati adóhatóságnak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(6)</w:t>
      </w:r>
      <w:r w:rsidRPr="00785F2F">
        <w:rPr>
          <w:rFonts w:ascii="Times New Roman" w:hAnsi="Times New Roman" w:cs="Times New Roman"/>
          <w:sz w:val="24"/>
          <w:szCs w:val="24"/>
          <w:vertAlign w:val="superscript"/>
        </w:rPr>
        <w:footnoteReference w:id="456"/>
      </w:r>
      <w:r w:rsidRPr="00785F2F">
        <w:rPr>
          <w:rFonts w:ascii="Times New Roman" w:hAnsi="Times New Roman" w:cs="Times New Roman"/>
          <w:sz w:val="24"/>
          <w:szCs w:val="24"/>
        </w:rPr>
        <w:t xml:space="preserve"> A bíróság a közbenső mérleget és a részleges vagyonfelosztási javaslatot 30 napon belül végzéssel jóváhagyja, vagy elutasítja. A jóváhagyó végzés elleni fellebbezésnek nincs halasztó hatálya. A bíróság a végzésben rendelkezik arról, hogy a közbenső mérleg elkészítéséig értékesített vagyontárgyakból és a felszámolás kezdő időpontja előtt keletkezett, behajtott követelésekből - kivéve a 49/D. § (1) és (3) bekezdés szerinti értékesítések esetét - együttesen befolyt összeg 4%-át (ha pedig a felszámolási eljárást a csődeljárás megszüntetésével egyidejűleg rendelték el [21/B. §] akkor 2%-át) - az adós felszámolás alatti tevékenysége esetén továbbá az ebből eredő bevétel 2%-át -, de legalább 200 000 forintot, díjelőlegként a Gazdasági Hivatal által kezelt, elkülönített számlán lévő összegből a felszámoló részére utalják ki, ha a fenti összeg a számlán az adós hitelezőinek befizetéseiből rendelkezésre áll. Ha a fenti összeg az elkülönített számlán nem, ám az adós cég számláján rendelkezésre áll, a felszámolónak a díjat e számla terhére kell kiutalni. A felszámolónak kiutalt összeget meg kell növelni a kifizetendő összeggel arányos, az általános forgalmi adó megfizetéséhez szükséges összeggel.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 A követeléseknek a bíróság által jóváhagyott közbenső mérleg alapján történő kielégítéséről - az összegek pontos feltüntetésével - a felszámoló az adós összes hitelezőjét köteles tájékoztatni.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51.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457"/>
      </w:r>
      <w:r w:rsidRPr="00785F2F">
        <w:rPr>
          <w:rFonts w:ascii="Times New Roman" w:hAnsi="Times New Roman" w:cs="Times New Roman"/>
          <w:sz w:val="24"/>
          <w:szCs w:val="24"/>
        </w:rPr>
        <w:t xml:space="preserve"> A felszámoló jogszabálysértő intézkedése vagy mulasztása ellen a sérelmet szenvedett fél, a hitelezői választmány, valamint a hitelezői képviselő a tudomásszerzéstől számított 15 napon belül a felszámolást elrendelő bíróságnál a felszámolóval szemben kifogással élhet. Az adós nevében kifogást a 8. § (1) bekezdésében meghatározott szervek képviselője nyújthat 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458"/>
      </w:r>
      <w:r w:rsidRPr="00785F2F">
        <w:rPr>
          <w:rFonts w:ascii="Times New Roman" w:hAnsi="Times New Roman" w:cs="Times New Roman"/>
          <w:sz w:val="24"/>
          <w:szCs w:val="24"/>
        </w:rPr>
        <w:t xml:space="preserve"> A bíróság a kifogás felől soron kívül, de legfeljebb 30 napon belül határoz. Ez a határidő a bizonyítási eljárás időtartamával meghosszabbodik. Ha a kifogás elbírálása során a felek meghallgatása vagy egyéb bizonyítás felvétele szükséges, a bíróság a kifogásolt intézkedés felfüggesztését rendeli el. A felfüggesztő végzés ellen nincs helye külön fellebbezésnek.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459"/>
      </w:r>
      <w:r w:rsidRPr="00785F2F">
        <w:rPr>
          <w:rFonts w:ascii="Times New Roman" w:hAnsi="Times New Roman" w:cs="Times New Roman"/>
          <w:sz w:val="24"/>
          <w:szCs w:val="24"/>
        </w:rPr>
        <w:t xml:space="preserve"> Ha a bíróság a kifogást megalapozottnak találja, a felszámoló intézkedését megsemmisíti, és az eredeti állapotot helyreállítja, vagy a felszámoló részére új intézkedés megtételét írja elő, ellenkező esetben a kifogást elutasítja. Amennyiben a kifogás a felszámolási költségként való elszámolással függ össze, a bíróság erre irányuló kérelem esetén a jogellenesen felszámolási költségként elszámolt összegnek az adós vagyonába történő megfizetésére is kötelezheti a felszámolót. A bíróság a megalapozott kifogás tárgyában hozott jogerős végzését elektronikus úton megküldi a felszámolók névjegyzékét vezető szervnek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(3a)</w:t>
      </w:r>
      <w:r w:rsidRPr="00785F2F">
        <w:rPr>
          <w:rFonts w:ascii="Times New Roman" w:hAnsi="Times New Roman" w:cs="Times New Roman"/>
          <w:sz w:val="24"/>
          <w:szCs w:val="24"/>
          <w:vertAlign w:val="superscript"/>
        </w:rPr>
        <w:footnoteReference w:id="460"/>
      </w:r>
      <w:r w:rsidRPr="00785F2F">
        <w:rPr>
          <w:rFonts w:ascii="Times New Roman" w:hAnsi="Times New Roman" w:cs="Times New Roman"/>
          <w:sz w:val="24"/>
          <w:szCs w:val="24"/>
        </w:rPr>
        <w:t xml:space="preserve"> A bíróság a kifogást elbíráló végzésében - a felszámoló kérelmére - engedélyezheti, hogy a felszámoló a bíróság végzése szerinti őt terhelő, a kifogást előterjesztő fél részére megfizetett eljárási költséget az adós vagyonából felvegye és azt felszámolási költségként elszámolja, ha - a kifogás benyújtására okot adó mulasztás vagy intézkedés körülményeire is </w:t>
      </w:r>
      <w:r w:rsidRPr="00785F2F">
        <w:rPr>
          <w:rFonts w:ascii="Times New Roman" w:hAnsi="Times New Roman" w:cs="Times New Roman"/>
          <w:sz w:val="24"/>
          <w:szCs w:val="24"/>
        </w:rPr>
        <w:lastRenderedPageBreak/>
        <w:t>tekintettel - megállapítható, hogy a felszámoló az ilyen tisztséget betöltő személytől általában elvárható gondossággal járt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461"/>
      </w:r>
      <w:r w:rsidRPr="00785F2F">
        <w:rPr>
          <w:rFonts w:ascii="Times New Roman" w:hAnsi="Times New Roman" w:cs="Times New Roman"/>
          <w:sz w:val="24"/>
          <w:szCs w:val="24"/>
        </w:rPr>
        <w:t xml:space="preserve"> A kifogásnak helyt adó végzés ellen a közléstől számított 15 napon belül fellebbezhet - a végzésnek a kifogást előterjesztő fél részére megítélt költségek felszámolási költségként történő kifizetésének engedélyezésére irányuló kérelmet elutasító rendelkezésére is kiterjedően - a felszámoló, a végzésnek a kifogást előterjesztő fél részére megítélt költségek felszámolási költségként történő kifizetését engedélyező rendelkezése ellen pedig a kifogást előterjesztő fél, ha ez utóbbi hitelezőnek minősül. A kifogást elutasító végzés ellen a kifogást előterjesztő fél fellebbezhet.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(4a)</w:t>
      </w:r>
      <w:r w:rsidRPr="00785F2F">
        <w:rPr>
          <w:rFonts w:ascii="Times New Roman" w:hAnsi="Times New Roman" w:cs="Times New Roman"/>
          <w:sz w:val="24"/>
          <w:szCs w:val="24"/>
          <w:vertAlign w:val="superscript"/>
        </w:rPr>
        <w:footnoteReference w:id="462"/>
      </w:r>
      <w:r w:rsidRPr="00785F2F">
        <w:rPr>
          <w:rFonts w:ascii="Times New Roman" w:hAnsi="Times New Roman" w:cs="Times New Roman"/>
          <w:sz w:val="24"/>
          <w:szCs w:val="24"/>
        </w:rPr>
        <w:t xml:space="preserve"> A kifogást elbíráló végzés ellen benyújtott fellebbezést 45 napon belül kell elbírálni.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463"/>
      </w:r>
      <w:r w:rsidRPr="00785F2F">
        <w:rPr>
          <w:rFonts w:ascii="Times New Roman" w:hAnsi="Times New Roman" w:cs="Times New Roman"/>
          <w:sz w:val="24"/>
          <w:szCs w:val="24"/>
        </w:rPr>
        <w:t xml:space="preserve"> Ha a felszámoló a kifogásnak helyt adó jogerős bírói végzésnek nem tesz eleget, a bíróság új felszámolót rendel ki, és kötelezheti a felszámolót az ezzel járó költségek viselésére, valamint a díját csökkentheti. A bíróság a jogerős végzését elektronikus úton megküldi a felszámolók névjegyzékét vezető szervnek.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464"/>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51/A. §</w:t>
      </w:r>
      <w:r w:rsidRPr="00785F2F">
        <w:rPr>
          <w:rFonts w:ascii="Times New Roman" w:hAnsi="Times New Roman" w:cs="Times New Roman"/>
          <w:b/>
          <w:bCs/>
          <w:sz w:val="24"/>
          <w:szCs w:val="24"/>
          <w:vertAlign w:val="superscript"/>
        </w:rPr>
        <w:footnoteReference w:id="465"/>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A bíróság a felszámolóval szemben bírságot kiszabó határozatát a jogerőre emelkedését követő 8 napon belül megküldi a felszámolók névjegyzékét vezető, illetve a felszámoló szervezetet a 27/A. § (6a) bekezdése vagy a 66. § (6) bekezdése alapján nyilvántartó hatóságnak.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52.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466"/>
      </w:r>
      <w:r w:rsidRPr="00785F2F">
        <w:rPr>
          <w:rFonts w:ascii="Times New Roman" w:hAnsi="Times New Roman" w:cs="Times New Roman"/>
          <w:sz w:val="24"/>
          <w:szCs w:val="24"/>
        </w:rPr>
        <w:t xml:space="preserve"> A felszámoló a felszámolás befejezésekor felszámolási zárómérleget, a bevételek és költségek alakulásáról kimutatást, záró adóbevallást, zárójelentést és vagyonfelosztási javaslatot készít, és mindezeket megküldi a bíróságnak és a záró mérleg elkészítésének napját követő napon az adóhatóságnak, valamint intézkedik a gazdálkodó szervezet iratanyagának az elhelyezéséről. Az adóhatósághoz a záró adóbevallás benyújtásával egyidejűleg az adót is meg kell fizetni.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467"/>
      </w:r>
      <w:r w:rsidRPr="00785F2F">
        <w:rPr>
          <w:rFonts w:ascii="Times New Roman" w:hAnsi="Times New Roman" w:cs="Times New Roman"/>
          <w:sz w:val="24"/>
          <w:szCs w:val="24"/>
        </w:rPr>
        <w:t xml:space="preserve"> A felszámolás kezdő időpontjától számított két év elteltével a felszámolási zárómérleg elkészítése kötelező, kivéve, ha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az adós ellen indított folyamatban lévő per vagy hatósági eljárás jogerős befejezése a hitelezői igény megállapításához szükséges,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még nem fejeződtek 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ba) </w:t>
      </w:r>
      <w:r w:rsidRPr="00785F2F">
        <w:rPr>
          <w:rFonts w:ascii="Times New Roman" w:hAnsi="Times New Roman" w:cs="Times New Roman"/>
          <w:sz w:val="24"/>
          <w:szCs w:val="24"/>
        </w:rPr>
        <w:t>a 33/A. § alapján felszámoló által indított megállapítási perek,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bb) </w:t>
      </w:r>
      <w:r w:rsidRPr="00785F2F">
        <w:rPr>
          <w:rFonts w:ascii="Times New Roman" w:hAnsi="Times New Roman" w:cs="Times New Roman"/>
          <w:sz w:val="24"/>
          <w:szCs w:val="24"/>
        </w:rPr>
        <w:t>a 40. § alapján kezdeményezett eljárások vagy az adós vagyona terhére kötött fedezetelvonó szerződésekre alapított eljárások,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 xml:space="preserve">bc) </w:t>
      </w:r>
      <w:r w:rsidRPr="00785F2F">
        <w:rPr>
          <w:rFonts w:ascii="Times New Roman" w:hAnsi="Times New Roman" w:cs="Times New Roman"/>
          <w:sz w:val="24"/>
          <w:szCs w:val="24"/>
        </w:rPr>
        <w:t>a vitatott igény elbírálására vagy kifogás alapján indult eljárások.</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468"/>
      </w:r>
      <w:r w:rsidRPr="00785F2F">
        <w:rPr>
          <w:rFonts w:ascii="Times New Roman" w:hAnsi="Times New Roman" w:cs="Times New Roman"/>
          <w:sz w:val="24"/>
          <w:szCs w:val="24"/>
        </w:rPr>
        <w:t xml:space="preserve"> A felszámolási zárómérleg tartalmazza:</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pénzeszközöket,</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megmaradt (nem értékesített) vagyontárgyakat, piaci értéken,</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be nem hajtott követeléseket,</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469"/>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ki nem egyenlített tartozásokat hitelezőnkénti bontásban, ideértve a felszámolási költségek miatti tartozásokat is, könyv szerinti értéken,</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a fel nem osztható vagyont,</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a felosztható vagyont.</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 bevételek és költségek alakulásáról készített kimutatás tartalmazza:</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tevékenység folytatásával kapcsolatos árbevételeket és költségeket,</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vagyontárgyak értékesítésével kapcsolatban a vagyontárgy ellenértékét és nyilvántartási értékét,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47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 időszaka alatt behajtott követelések összegét,</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 kiegyenlített felszámolási költségeket.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471"/>
      </w:r>
      <w:r w:rsidRPr="00785F2F">
        <w:rPr>
          <w:rFonts w:ascii="Times New Roman" w:hAnsi="Times New Roman" w:cs="Times New Roman"/>
          <w:sz w:val="24"/>
          <w:szCs w:val="24"/>
        </w:rPr>
        <w:t xml:space="preserve"> A felszámolási zárómérlegben szereplő be nem hajtott követelések tekintetében a hitelezői követelések erejéig engedményezésnek van helye azzal, hogy az ilyen követelésre a Ptk. 6:201. §-a az irányadó.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53. §</w:t>
      </w:r>
      <w:r w:rsidRPr="00785F2F">
        <w:rPr>
          <w:rFonts w:ascii="Times New Roman" w:hAnsi="Times New Roman" w:cs="Times New Roman"/>
          <w:b/>
          <w:bCs/>
          <w:sz w:val="24"/>
          <w:szCs w:val="24"/>
          <w:vertAlign w:val="superscript"/>
        </w:rPr>
        <w:footnoteReference w:id="472"/>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felszámoló a gazdálkodó szervezet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történeti értékű iratait az illetékes levéltárnak adja át,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 xml:space="preserve">működése során keletkezett maradandó értékű irattári anyagát a területileg illetékes levéltárnak nem fertőzött állapotban, irattári rendben, ügyviteli segédleteivel, levéltári tárolásra alkalmas és a tartalomnak megfelelően feliratozott savmentes dobozokban (vagy az iratanyag jellegének megfelelő más tárolóeszközökben), továbbá a levéltári anyagot legalább raktári egységenként (dobozonként, illetve egyéb tárolóeszközök szerint) felsoroló jegyzékkel (átadás-átvételi jegyzékkel) együtt köteles átadni. Az átadás költségei az átadót terhelik. Az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pontban említett iratokkal kapcsolatban elvégzendő feladatok átruházhatóak, a felelősség azonban az iratok levéltárba kerüléséig a felszámolót terheli,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minősített adatot tartalmazó iratait a felülvizsgálatra jogosult minősítő részére köteles jegyzékbe foglalni és a jegyzék megküldésével a minősítés felülvizsgálatát kezdeményezni.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473"/>
      </w:r>
      <w:r w:rsidRPr="00785F2F">
        <w:rPr>
          <w:rFonts w:ascii="Times New Roman" w:hAnsi="Times New Roman" w:cs="Times New Roman"/>
          <w:sz w:val="24"/>
          <w:szCs w:val="24"/>
        </w:rPr>
        <w:t xml:space="preserve"> A felszámoló a nyugdíjbiztosítási adatszolgáltatás ellátásával összefüggésben jogszabályban meghatározott módon adatszolgáltatást köteles teljesíteni a biztosítottak jogviszonyára vonatkozó nyugdíjbiztosítási adatairól. A biztosítottak 2009. december 31-éig </w:t>
      </w:r>
      <w:r w:rsidRPr="00785F2F">
        <w:rPr>
          <w:rFonts w:ascii="Times New Roman" w:hAnsi="Times New Roman" w:cs="Times New Roman"/>
          <w:sz w:val="24"/>
          <w:szCs w:val="24"/>
        </w:rPr>
        <w:lastRenderedPageBreak/>
        <w:t>fennállt jogviszonyáról szóló adatokat az illetékes nyugdíjbiztosítási igazgatási szerv részére kell megküldeni. Az említett időpontot követő időszakra a társadalombiztosítási kötelezettséggel járó kifizetésekről az állami adóhatóság részére kell bevallást teljesíteni. A nyugdíjbiztosítási igazgatási szerv és az állami adóhatóság által - az adatszolgáltatási kötelezettség teljesítéséről - kiadott igazolást a felszámoló köteles megküldeni a bíróságnak.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Az irattári anyag fennmaradó részének selejtezéséről, illetőleg jogszabályban meghatározott ideig történő őrzéséről a felszámoló gondoskodik. Az iratok jogszabályban meghatározott ideig történő őrzésének feladata átruházható, a felelősség azonban az őrzési idő lejártáig a felszámolót terheli.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54. §</w:t>
      </w:r>
      <w:r w:rsidRPr="00785F2F">
        <w:rPr>
          <w:rFonts w:ascii="Times New Roman" w:hAnsi="Times New Roman" w:cs="Times New Roman"/>
          <w:b/>
          <w:bCs/>
          <w:sz w:val="24"/>
          <w:szCs w:val="24"/>
          <w:vertAlign w:val="superscript"/>
        </w:rPr>
        <w:footnoteReference w:id="474"/>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felszámoló a felszámolás során az ilyen tisztséget betöltő személytől elvárható gondossággal köteles eljárni. Kötelezettségeinek megszegésével okozott kárért a polgári jogi felelősség szabályai szerint felel. A felszámoló felelőssége az adósnak a felszámolás kezdő időpontjában meglévő -, illetve a felszámolás alatt szerzett - vagyonával [4. § (1) bekezdés] összefüggésben áll fenn. A felszámoló elvárható gondosságának körébe tartozik, hogy amennyiben a fizetésképtelenség bírósági megállapítása előtti időszakban jogszabályellenes vagyonkimentés történt, és a felszámoló úgy látja, hogy az ilyen vagyonkimentéssel szembeni fellépéssel a felszámolói vagyon növelhető, köteles az eljárásokat megindítani, tájékoztatva erről a hitelezői választmányt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Az (1) bekezdés szerinti keresetekre a 6. § szerinti bíróság kizárólagosan illetékes.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55. §</w:t>
      </w:r>
      <w:r w:rsidRPr="00785F2F">
        <w:rPr>
          <w:rFonts w:ascii="Times New Roman" w:hAnsi="Times New Roman" w:cs="Times New Roman"/>
          <w:b/>
          <w:bCs/>
          <w:sz w:val="24"/>
          <w:szCs w:val="24"/>
          <w:vertAlign w:val="superscript"/>
        </w:rPr>
        <w:footnoteReference w:id="475"/>
      </w:r>
    </w:p>
    <w:p w:rsidR="00785F2F" w:rsidRPr="00785F2F" w:rsidRDefault="00785F2F" w:rsidP="00785F2F">
      <w:pPr>
        <w:autoSpaceDE w:val="0"/>
        <w:autoSpaceDN w:val="0"/>
        <w:adjustRightInd w:val="0"/>
        <w:spacing w:before="360" w:after="26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A felszámolási eljárás befejezése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56.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476"/>
      </w:r>
      <w:r w:rsidRPr="00785F2F">
        <w:rPr>
          <w:rFonts w:ascii="Times New Roman" w:hAnsi="Times New Roman" w:cs="Times New Roman"/>
          <w:sz w:val="24"/>
          <w:szCs w:val="24"/>
        </w:rPr>
        <w:t xml:space="preserve"> A bíróság a felszámolási zárómérleget, a zárójelentést és a vagyonfelosztási javaslatot a kézhezvételtől számított 30 napon belül megküldi a hitelezőknek. Bármelyik hitelező a kézbesítéstől számított 30 napon belül a felszámolási zárómérlegben, a zárójelentésben vagy a vagyonfelosztási javaslatban foglaltakat írásban kifogásolhatja. A kifogás benyújtására rendelkezésre álló határidő elmulasztása jogvesztéssel jár. A bíróság tárgyalást tűz ki, amelyre megidézi a kifogást előterjesztőt, valamint a felszámolót. A bíróság a kifogásról a tárgyaláson határoz, és annak eredményeképpen a kifogásnak helyt ad, vagy azt elutasítja. A kifogás elutasítása ellen külön fellebbezésnek nincs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477"/>
      </w:r>
      <w:r w:rsidRPr="00785F2F">
        <w:rPr>
          <w:rFonts w:ascii="Times New Roman" w:hAnsi="Times New Roman" w:cs="Times New Roman"/>
          <w:sz w:val="24"/>
          <w:szCs w:val="24"/>
        </w:rPr>
        <w:t xml:space="preserve"> Ha a felszámolási zárómérleg és a vagyonfelosztási javaslat elkészítésére a felszámolás kezdetétől számított 2 év eltelte miatt került sor és a zárómérlegben szereplő, be nem hajtott követelések jogi sorsa az 52. § (5) bekezdése folytán nem rendeződött, a bíróság a be nem hajtott követeléseket és az értékesítetlen vagyontárgyakat a hitelezők között - követelésük erejéig - az 57. §-ban foglalt kielégítési sorrend figyelembevételével felosztja. A további eljárásra a 60. §-ban foglaltak az irányadók.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(3)</w:t>
      </w:r>
      <w:r w:rsidRPr="00785F2F">
        <w:rPr>
          <w:rFonts w:ascii="Times New Roman" w:hAnsi="Times New Roman" w:cs="Times New Roman"/>
          <w:sz w:val="24"/>
          <w:szCs w:val="24"/>
          <w:vertAlign w:val="superscript"/>
        </w:rPr>
        <w:footnoteReference w:id="478"/>
      </w:r>
      <w:r w:rsidRPr="00785F2F">
        <w:rPr>
          <w:rFonts w:ascii="Times New Roman" w:hAnsi="Times New Roman" w:cs="Times New Roman"/>
          <w:sz w:val="24"/>
          <w:szCs w:val="24"/>
        </w:rPr>
        <w:t xml:space="preserve"> Ha az eljárás befejezésekor az értékesítetlen vagyontárgyak között zálogjoggal terhelt vagyontárgy is található, a vagyontárgyaknak a hitelezők közötti felosztásáról rendelkező végzés jogerőre emelkedésével a zálogjog megszűnik. A szükséges eljárás lefolytatása a bíróság végzése alapján hivatalból történik. A zálogtárgyat elsődlegesen az adott zálogtárgyon fennálló zálogjog jogosultja(i) között kell felosztani a Ptk. 5:118-5:122. §-ában meghatározott kielégítési sorrend figyelembevételével. A zálogtárgynak a felszámolási zárómérlegben meghatározott értékével nem fedezett követelések ki nem egyenlített részének kielégítése, valamint a zálogjogosultak kielégítése után a zálogtárgy fennmaradó hányadának felosztása tekintetében az 57-58. § szerint kell eljárni.</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479"/>
      </w:r>
      <w:r w:rsidRPr="00785F2F">
        <w:rPr>
          <w:rFonts w:ascii="Times New Roman" w:hAnsi="Times New Roman" w:cs="Times New Roman"/>
          <w:sz w:val="24"/>
          <w:szCs w:val="24"/>
        </w:rPr>
        <w:t xml:space="preserve"> Az értékesítetlen vagyontárgyaknak a hitelezők közötti felosztásával bekövetkezett vagyonszerzés - az egyszerűsített felszámolás esetét (63/B. §) is ideértve - illetékmentes.</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 Az összes hitelezői igényt meghaladó be nem hajtott követelések felosztására a 61. §-ban foglaltak az irányadók.</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57. § </w:t>
      </w:r>
      <w:r w:rsidRPr="00785F2F">
        <w:rPr>
          <w:rFonts w:ascii="Times New Roman" w:hAnsi="Times New Roman" w:cs="Times New Roman"/>
          <w:sz w:val="24"/>
          <w:szCs w:val="24"/>
        </w:rPr>
        <w:t>(1) A gazdálkodó szervezetnek a felszámolás körébe tartozó vagyonából a tartozásokat a következő sorrend figyelembevételével kell kielégíteni:</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felszámolás (2) bekezdés szerinti költségei,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48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felszámolás kezdő időpontja előtt zálogjoggal biztosított követeléseknek a 49/D. § (1)-(2a) bekezdés alkalmazásával ki nem elégített része a zálogtárgy általános forgalmi adó nélkül számított értékesítési árbevétele összegéig, oly módon, hogy a 49/D. § (1)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pontja szerint a zálogjogosultnak teljesítendő kifizetéskor levont, és a 49/D. § (2) bekezdése szerint az e § (1) bekezdésében meghatározott tartozásokra elkülönített összeget is a zálogjoggal biztosított követelések kifizetésére kell fordítani; ha pedig a zálogtárgyat több zálogjog terheli, akkor a kielégítés sorrendjére a Ptk. 5:118-5:122. §-a az irányadó,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48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gazdálkodó szervezetet terhelő tartásdíj, életjáradék, kártérítési járadék, bányászati keresetkiegészítés, továbbá a mezőgazdasági szövetkezet tagja részére a háztáji föld vagy termény helyett adott pénzbeli juttatás, amely a jogosultat élete végéig megilleti,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482"/>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kötvényen alapuló követelések kivételével, magánszemély nem gazdasági tevékenységből eredő más követelése (így különösen a hibás teljesítésből, a kártérítésből, sérelemdíjból eredő követelések, a szakmában szokásos várható szavatossági vagy jótállási kötelezettségek felszámoló által számszerűsített összegét is ideértve), a kis- és mikrovállalkozás, a mezőgazdasági őstermelő követelése, valamint a Szövetkezeti Hitelintézetek Tőkefedezeti Közös Alapja azon követelései, amelyek azon alapulnak, hogy a Szövetkezeti Hitelintézetek Tőkefedezeti Közös Alapja a biztosított betéttel rendelkező betétesek jogutódjává, illetve követeléseik jogosultjává vált,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e)</w:t>
      </w:r>
      <w:r w:rsidRPr="00785F2F">
        <w:rPr>
          <w:rFonts w:ascii="Times New Roman" w:hAnsi="Times New Roman" w:cs="Times New Roman"/>
          <w:i/>
          <w:iCs/>
          <w:sz w:val="24"/>
          <w:szCs w:val="24"/>
          <w:vertAlign w:val="superscript"/>
        </w:rPr>
        <w:footnoteReference w:id="483"/>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társadalombiztosítási alapok javára fennálló tartozások, az adók - kivéve a (2) bekezdés szerinti adó- és járuléktartozásokat - és adók módjára behajtható köztartozások, a büntetőeljárásban a 6/A. § (8) bekezdés alapján az állam javára fizetendő összeg, továbbá a visszafizetendő államháztartási, európai uniós vagy nemzetközi szerződésen alapuló más nemzetközi forrásból származó támogatások, valamint a közműdíjak és a társasházi közös költség és a Szövetkezeti Hitelintézetek Tőkefedezeti Közös Alapjának a </w:t>
      </w: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pontban nem említett követelései,</w:t>
      </w:r>
    </w:p>
    <w:p w:rsidR="00785F2F" w:rsidRPr="00785F2F" w:rsidRDefault="00785F2F" w:rsidP="00785F2F">
      <w:pPr>
        <w:autoSpaceDE w:val="0"/>
        <w:autoSpaceDN w:val="0"/>
        <w:adjustRightInd w:val="0"/>
        <w:spacing w:after="4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egyéb követelések,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g)</w:t>
      </w:r>
      <w:r w:rsidRPr="00785F2F">
        <w:rPr>
          <w:rFonts w:ascii="Times New Roman" w:hAnsi="Times New Roman" w:cs="Times New Roman"/>
          <w:i/>
          <w:iCs/>
          <w:sz w:val="24"/>
          <w:szCs w:val="24"/>
          <w:vertAlign w:val="superscript"/>
        </w:rPr>
        <w:footnoteReference w:id="48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keletkezés idejétől és jogcímétől függetlenül a késedelmi kamat és késedelmi pótlék, továbbá a pótlék és bírság jellegű tartozás,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h)</w:t>
      </w:r>
      <w:r w:rsidRPr="00785F2F">
        <w:rPr>
          <w:rFonts w:ascii="Times New Roman" w:hAnsi="Times New Roman" w:cs="Times New Roman"/>
          <w:i/>
          <w:iCs/>
          <w:sz w:val="24"/>
          <w:szCs w:val="24"/>
          <w:vertAlign w:val="superscript"/>
        </w:rPr>
        <w:footnoteReference w:id="485"/>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azok a követelések (ide nem értve a kötelező legkisebb munkabér, kizárólag teljesítménybérrel díjazott munkavállaló esetén pedig az Mt. 138. § (6) bekezdése szerinti garantált bér kétszeresét el nem érő, hathavi átlagkeresetet meg nem haladó munkabér- és bérjellegű követeléseket [(2)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 amelyek jogosultja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ha) </w:t>
      </w:r>
      <w:r w:rsidRPr="00785F2F">
        <w:rPr>
          <w:rFonts w:ascii="Times New Roman" w:hAnsi="Times New Roman" w:cs="Times New Roman"/>
          <w:sz w:val="24"/>
          <w:szCs w:val="24"/>
        </w:rPr>
        <w:t>a gazdálkodó szervezet legalább többségi befolyással rendelkező tagja (részvényese),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hb) </w:t>
      </w:r>
      <w:r w:rsidRPr="00785F2F">
        <w:rPr>
          <w:rFonts w:ascii="Times New Roman" w:hAnsi="Times New Roman" w:cs="Times New Roman"/>
          <w:sz w:val="24"/>
          <w:szCs w:val="24"/>
        </w:rPr>
        <w:t>a gazdálkodó szervezet vezető tisztségviselője,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hc)</w:t>
      </w:r>
      <w:r w:rsidRPr="00785F2F">
        <w:rPr>
          <w:rFonts w:ascii="Times New Roman" w:hAnsi="Times New Roman" w:cs="Times New Roman"/>
          <w:i/>
          <w:iCs/>
          <w:sz w:val="24"/>
          <w:szCs w:val="24"/>
          <w:vertAlign w:val="superscript"/>
        </w:rPr>
        <w:footnoteReference w:id="486"/>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Mt. 208. § (1) bekezdése szerinti vezető állású munkavállaló,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hd)</w:t>
      </w:r>
      <w:r w:rsidRPr="00785F2F">
        <w:rPr>
          <w:rFonts w:ascii="Times New Roman" w:hAnsi="Times New Roman" w:cs="Times New Roman"/>
          <w:i/>
          <w:iCs/>
          <w:sz w:val="24"/>
          <w:szCs w:val="24"/>
          <w:vertAlign w:val="superscript"/>
        </w:rPr>
        <w:footnoteReference w:id="487"/>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w:t>
      </w:r>
      <w:r w:rsidRPr="00785F2F">
        <w:rPr>
          <w:rFonts w:ascii="Times New Roman" w:hAnsi="Times New Roman" w:cs="Times New Roman"/>
          <w:i/>
          <w:iCs/>
          <w:sz w:val="24"/>
          <w:szCs w:val="24"/>
        </w:rPr>
        <w:t xml:space="preserve">ha)-hc) </w:t>
      </w:r>
      <w:r w:rsidRPr="00785F2F">
        <w:rPr>
          <w:rFonts w:ascii="Times New Roman" w:hAnsi="Times New Roman" w:cs="Times New Roman"/>
          <w:sz w:val="24"/>
          <w:szCs w:val="24"/>
        </w:rPr>
        <w:t>pontban említett személyek közeli hozzátartozója, élettársa,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he)</w:t>
      </w:r>
      <w:r w:rsidRPr="00785F2F">
        <w:rPr>
          <w:rFonts w:ascii="Times New Roman" w:hAnsi="Times New Roman" w:cs="Times New Roman"/>
          <w:i/>
          <w:iCs/>
          <w:sz w:val="24"/>
          <w:szCs w:val="24"/>
          <w:vertAlign w:val="superscript"/>
        </w:rPr>
        <w:footnoteReference w:id="488"/>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adós többségi befolyása alatt álló gazdálkodó szervezet,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hf) </w:t>
      </w:r>
      <w:r w:rsidRPr="00785F2F">
        <w:rPr>
          <w:rFonts w:ascii="Times New Roman" w:hAnsi="Times New Roman" w:cs="Times New Roman"/>
          <w:sz w:val="24"/>
          <w:szCs w:val="24"/>
        </w:rPr>
        <w:t>az adós ingyenes szerződései alapján kedvezményezett szervezet (személy).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489"/>
      </w:r>
      <w:r w:rsidRPr="00785F2F">
        <w:rPr>
          <w:rFonts w:ascii="Times New Roman" w:hAnsi="Times New Roman" w:cs="Times New Roman"/>
          <w:sz w:val="24"/>
          <w:szCs w:val="24"/>
        </w:rPr>
        <w:t xml:space="preserve"> A felszámolási költségek a következők: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w:t>
      </w:r>
      <w:r w:rsidRPr="00785F2F">
        <w:rPr>
          <w:rFonts w:ascii="Times New Roman" w:hAnsi="Times New Roman" w:cs="Times New Roman"/>
          <w:i/>
          <w:iCs/>
          <w:sz w:val="24"/>
          <w:szCs w:val="24"/>
          <w:vertAlign w:val="superscript"/>
        </w:rPr>
        <w:footnoteReference w:id="49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adóst terhelő munkabér és egyéb bérjellegű juttatások, ideértve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aa)</w:t>
      </w:r>
      <w:r w:rsidRPr="00785F2F">
        <w:rPr>
          <w:rFonts w:ascii="Times New Roman" w:hAnsi="Times New Roman" w:cs="Times New Roman"/>
          <w:i/>
          <w:iCs/>
          <w:sz w:val="24"/>
          <w:szCs w:val="24"/>
          <w:vertAlign w:val="superscript"/>
        </w:rPr>
        <w:footnoteReference w:id="49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munkaviszony megszűnésekor járó végkielégítést, a kollektív szerződésben, illetve a munkaszerződésben meghatározott juttatásokat, valamint a munkáltatót a munkaviszony jogellenes megszüntetésével összefüggésben terhelő fizetési kötelezettségeket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ab) </w:t>
      </w:r>
      <w:r w:rsidRPr="00785F2F">
        <w:rPr>
          <w:rFonts w:ascii="Times New Roman" w:hAnsi="Times New Roman" w:cs="Times New Roman"/>
          <w:sz w:val="24"/>
          <w:szCs w:val="24"/>
        </w:rPr>
        <w:t>az adós által a kölcsönbeadóval kötött munkaerő-kölcsönzési szerződésben foglalt, az adóst, mint kölcsönvevőt terhelő díjból az adóshoz kölcsönzött munkavállalók részére járó, a kölcsönbeadó által fizetendő munkabért és egyéb bérjellegű juttatásokat, és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 xml:space="preserve">ac) </w:t>
      </w:r>
      <w:r w:rsidRPr="00785F2F">
        <w:rPr>
          <w:rFonts w:ascii="Times New Roman" w:hAnsi="Times New Roman" w:cs="Times New Roman"/>
          <w:sz w:val="24"/>
          <w:szCs w:val="24"/>
        </w:rPr>
        <w:t>az adós által az iskolaszövetkezettel megkötött szerződésben foglalt, az adóst, mint az iskolaszövetkezet szolgáltatásának igénybevevőjét terhelő díj 85%-át - amely az iskolaszövetkezetnek járó díjból a feladatteljesítés során személyesen közreműködő iskolaszövetkezeti tagok részére járó díj és a díjhoz kapcsolódó egyéb juttatások összegét foglalja magában -, továbbá</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ad) </w:t>
      </w:r>
      <w:r w:rsidRPr="00785F2F">
        <w:rPr>
          <w:rFonts w:ascii="Times New Roman" w:hAnsi="Times New Roman" w:cs="Times New Roman"/>
          <w:sz w:val="24"/>
          <w:szCs w:val="24"/>
        </w:rPr>
        <w:t>ha a felszámolás kezdő időpontját megelőzően esedékessé vált munkabért és egyéb bérjellegű juttatásokat a felszámoló a felszámolás kezdő időpontja után fizette ki, az ezeket terhelő adó- és járulékfizetési kötelezettséget is (ideértve az egészségügyi hozzájárulást);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492"/>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 kezdő időpontja után az adós gazdasági tevékenységének ésszerű befejezésével, továbbá vagyonának megőrzésével kapcsolatos költségek, ideértve a környezeti károsodások és terhek rendezésének, az engedély nélkül más célra hasznosított termőföld eredeti állapotba történő helyreállításának, valamint a termőföldvédelmi követelmények betartásának a költségeit is, továbbá a 27/A. § (13) bekezdése szerint létesített polgári jogi jogviszonnyal összefüggésben felmerült kiadásokat, valamint az adósnak azokat a tartozásait, adó-, járulék- és egyéb közteherfizetési, kártérítési, kártalanítási kötelezettségeit, amelyek a felszámolási eljárás kezdő időpontja utáni gazdasági tevékenységből keletkeztek, kivéve a nyereségből fizetendő adókat;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vagyon értékesítésével és a követelések érvényesítésével kapcsolatos igazolt költségek;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493"/>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adóst terhelő, a Nemzeti Foglalkoztatási Alap bérgarancia alaprészéből kapott támogatás;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e)</w:t>
      </w:r>
      <w:r w:rsidRPr="00785F2F">
        <w:rPr>
          <w:rFonts w:ascii="Times New Roman" w:hAnsi="Times New Roman" w:cs="Times New Roman"/>
          <w:i/>
          <w:iCs/>
          <w:sz w:val="24"/>
          <w:szCs w:val="24"/>
          <w:vertAlign w:val="superscript"/>
        </w:rPr>
        <w:footnoteReference w:id="49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felszámolással kapcsolatos bírósági és hatósági eljárások során felmerült, a gazdálkodó szervezetet terhelő költségek;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az adós iratanyagának rendezésével, elhelyezésével és őrzésével kapcsolatos költségek;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g)</w:t>
      </w:r>
      <w:r w:rsidRPr="00785F2F">
        <w:rPr>
          <w:rFonts w:ascii="Times New Roman" w:hAnsi="Times New Roman" w:cs="Times New Roman"/>
          <w:i/>
          <w:iCs/>
          <w:sz w:val="24"/>
          <w:szCs w:val="24"/>
          <w:vertAlign w:val="superscript"/>
        </w:rPr>
        <w:footnoteReference w:id="495"/>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felszámoló - 49/D. § (1) bekezdés alapján nem érvényesített - díja [60. § (4) bek.], amely tartalmazza a felszámoló által nem a 27/A. § (13) bekezdésében meghatározottak szerint létesített polgári jogi jogviszonnyal összefüggésben felmerült kiadásokat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h)</w:t>
      </w:r>
      <w:r w:rsidRPr="00785F2F">
        <w:rPr>
          <w:rFonts w:ascii="Times New Roman" w:hAnsi="Times New Roman" w:cs="Times New Roman"/>
          <w:i/>
          <w:iCs/>
          <w:sz w:val="24"/>
          <w:szCs w:val="24"/>
          <w:vertAlign w:val="superscript"/>
        </w:rPr>
        <w:footnoteReference w:id="496"/>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vagyonfelügyelő (ideiglenes vagyonfelügyelő) ki nem fizetett és a kezesektől meg nem térült költségei és díja, ha a felszámolási eljárást csődeljárás előzte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i)</w:t>
      </w:r>
      <w:r w:rsidRPr="00785F2F">
        <w:rPr>
          <w:rFonts w:ascii="Times New Roman" w:hAnsi="Times New Roman" w:cs="Times New Roman"/>
          <w:i/>
          <w:iCs/>
          <w:sz w:val="24"/>
          <w:szCs w:val="24"/>
          <w:vertAlign w:val="superscript"/>
        </w:rPr>
        <w:footnoteReference w:id="497"/>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w:t>
      </w:r>
      <w:r w:rsidRPr="00785F2F">
        <w:rPr>
          <w:rFonts w:ascii="Times New Roman" w:hAnsi="Times New Roman" w:cs="Times New Roman"/>
          <w:i/>
          <w:iCs/>
          <w:sz w:val="24"/>
          <w:szCs w:val="24"/>
        </w:rPr>
        <w:t xml:space="preserve">h) </w:t>
      </w:r>
      <w:r w:rsidRPr="00785F2F">
        <w:rPr>
          <w:rFonts w:ascii="Times New Roman" w:hAnsi="Times New Roman" w:cs="Times New Roman"/>
          <w:sz w:val="24"/>
          <w:szCs w:val="24"/>
        </w:rPr>
        <w:t>pontban nem említett esetekben az ideiglenes vagyonfelügyelő díja;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j)</w:t>
      </w:r>
      <w:r w:rsidRPr="00785F2F">
        <w:rPr>
          <w:rFonts w:ascii="Times New Roman" w:hAnsi="Times New Roman" w:cs="Times New Roman"/>
          <w:i/>
          <w:iCs/>
          <w:sz w:val="24"/>
          <w:szCs w:val="24"/>
          <w:vertAlign w:val="superscript"/>
        </w:rPr>
        <w:footnoteReference w:id="498"/>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katasztrófavédelmi, természetvédelmi vagy környezetvédelmi indokból az adós vagyonában a környezeti kárelhárítás, illetve a további környezetveszélyeztetés megelőzésére </w:t>
      </w:r>
      <w:r w:rsidRPr="00785F2F">
        <w:rPr>
          <w:rFonts w:ascii="Times New Roman" w:hAnsi="Times New Roman" w:cs="Times New Roman"/>
          <w:sz w:val="24"/>
          <w:szCs w:val="24"/>
        </w:rPr>
        <w:lastRenderedPageBreak/>
        <w:t>fordított, állam által megelőlegezett költségek, valamint az építmények élet- és vagyonbiztonságot veszélyeztető állapotának elhárításával közvetlenül összefüggő, hatósági határozattal elrendelt munkálatok államháztartási forrásból megelőlegezett, igazolt költségei;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k)</w:t>
      </w:r>
      <w:r w:rsidRPr="00785F2F">
        <w:rPr>
          <w:rFonts w:ascii="Times New Roman" w:hAnsi="Times New Roman" w:cs="Times New Roman"/>
          <w:i/>
          <w:iCs/>
          <w:sz w:val="24"/>
          <w:szCs w:val="24"/>
          <w:vertAlign w:val="superscript"/>
        </w:rPr>
        <w:footnoteReference w:id="499"/>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felszámoló számára e törvény alapján kifizethető díjelőleg, valamint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l)</w:t>
      </w:r>
      <w:r w:rsidRPr="00785F2F">
        <w:rPr>
          <w:rFonts w:ascii="Times New Roman" w:hAnsi="Times New Roman" w:cs="Times New Roman"/>
          <w:i/>
          <w:iCs/>
          <w:sz w:val="24"/>
          <w:szCs w:val="24"/>
          <w:vertAlign w:val="superscript"/>
        </w:rPr>
        <w:footnoteReference w:id="50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az a költség, amelynek felszámolási költségként történő kifizetését és elszámolását a bíróság az 51. § (3a) bekezdésében meghatározott esetekben engedélyezte.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501"/>
      </w:r>
      <w:r w:rsidRPr="00785F2F">
        <w:rPr>
          <w:rFonts w:ascii="Times New Roman" w:hAnsi="Times New Roman" w:cs="Times New Roman"/>
          <w:sz w:val="24"/>
          <w:szCs w:val="24"/>
        </w:rPr>
        <w:t xml:space="preserve"> A munkáltató rendes felmondása esetén felszámolási költségként - ha a felszámolás kezdő időpontját megelőzően legalább egy évvel korábban megkötött kollektív szerződés, illetve munkaszerződés magasabb összeget nem állapít meg - a munkavégzés alóli felmentés időtartamára jutó távolléti díj és a végkielégítés azon összege vehető figyelembe, amely a munkavállalót az Mt. 69. § (1)-(3) bekezdése, 70. § (3) bekezdése és 77. § (3) és (4) bekezdése alapján megilleti. E rendelkezés alkalmazásában az adós - (1) bekezdés </w:t>
      </w:r>
      <w:r w:rsidRPr="00785F2F">
        <w:rPr>
          <w:rFonts w:ascii="Times New Roman" w:hAnsi="Times New Roman" w:cs="Times New Roman"/>
          <w:i/>
          <w:iCs/>
          <w:sz w:val="24"/>
          <w:szCs w:val="24"/>
        </w:rPr>
        <w:t xml:space="preserve">hc) </w:t>
      </w:r>
      <w:r w:rsidRPr="00785F2F">
        <w:rPr>
          <w:rFonts w:ascii="Times New Roman" w:hAnsi="Times New Roman" w:cs="Times New Roman"/>
          <w:sz w:val="24"/>
          <w:szCs w:val="24"/>
        </w:rPr>
        <w:t>pontjában nem említett - vezető állású munkavállalói tekintetében kizárólag az Mt. 210. § (3) bekezdésében megállapított, a felszámolás kezdő időpontjában esedékes összeg vehető figyelembe.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502"/>
      </w:r>
      <w:r w:rsidRPr="00785F2F">
        <w:rPr>
          <w:rFonts w:ascii="Times New Roman" w:hAnsi="Times New Roman" w:cs="Times New Roman"/>
          <w:sz w:val="24"/>
          <w:szCs w:val="24"/>
        </w:rPr>
        <w:t xml:space="preserve"> Ha a vagyon a költség, a zálogjoggal biztosított hitelezői követelések és valamennyi más tartozás kielégítésére nem elegendő, a költség kifizetését és a biztosított hitelezők kielégítését követően először az (1) bekezdés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 xml:space="preserve">majd </w:t>
      </w: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pontja szerinti hitelezőket követeléseik arányában kell kielégíteni.</w:t>
      </w:r>
    </w:p>
    <w:p w:rsidR="00785F2F" w:rsidRPr="00785F2F" w:rsidRDefault="00785F2F" w:rsidP="00785F2F">
      <w:pPr>
        <w:autoSpaceDE w:val="0"/>
        <w:autoSpaceDN w:val="0"/>
        <w:adjustRightInd w:val="0"/>
        <w:spacing w:after="4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(5) Ha az (1) bekezdés </w:t>
      </w:r>
      <w:r w:rsidRPr="00785F2F">
        <w:rPr>
          <w:rFonts w:ascii="Times New Roman" w:hAnsi="Times New Roman" w:cs="Times New Roman"/>
          <w:i/>
          <w:iCs/>
          <w:sz w:val="24"/>
          <w:szCs w:val="24"/>
        </w:rPr>
        <w:t xml:space="preserve">e)-g) </w:t>
      </w:r>
      <w:r w:rsidRPr="00785F2F">
        <w:rPr>
          <w:rFonts w:ascii="Times New Roman" w:hAnsi="Times New Roman" w:cs="Times New Roman"/>
          <w:sz w:val="24"/>
          <w:szCs w:val="24"/>
        </w:rPr>
        <w:t xml:space="preserve">pontjában szereplő követelések kielégítésére nincs elegendő fedezet, az egyes csoportokba tartozó hitelezőket - először az </w:t>
      </w:r>
      <w:r w:rsidRPr="00785F2F">
        <w:rPr>
          <w:rFonts w:ascii="Times New Roman" w:hAnsi="Times New Roman" w:cs="Times New Roman"/>
          <w:i/>
          <w:iCs/>
          <w:sz w:val="24"/>
          <w:szCs w:val="24"/>
        </w:rPr>
        <w:t>e)</w:t>
      </w:r>
      <w:r w:rsidRPr="00785F2F">
        <w:rPr>
          <w:rFonts w:ascii="Times New Roman" w:hAnsi="Times New Roman" w:cs="Times New Roman"/>
          <w:sz w:val="24"/>
          <w:szCs w:val="24"/>
        </w:rPr>
        <w:t xml:space="preserve">, az </w:t>
      </w:r>
      <w:r w:rsidRPr="00785F2F">
        <w:rPr>
          <w:rFonts w:ascii="Times New Roman" w:hAnsi="Times New Roman" w:cs="Times New Roman"/>
          <w:i/>
          <w:iCs/>
          <w:sz w:val="24"/>
          <w:szCs w:val="24"/>
        </w:rPr>
        <w:t>f)</w:t>
      </w:r>
      <w:r w:rsidRPr="00785F2F">
        <w:rPr>
          <w:rFonts w:ascii="Times New Roman" w:hAnsi="Times New Roman" w:cs="Times New Roman"/>
          <w:sz w:val="24"/>
          <w:szCs w:val="24"/>
        </w:rPr>
        <w:t xml:space="preserve">, majd a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pontban szereplőket - követeléseik arányában kell kielégíteni.</w:t>
      </w:r>
    </w:p>
    <w:p w:rsidR="00785F2F" w:rsidRPr="00785F2F" w:rsidRDefault="00785F2F" w:rsidP="00785F2F">
      <w:pPr>
        <w:autoSpaceDE w:val="0"/>
        <w:autoSpaceDN w:val="0"/>
        <w:adjustRightInd w:val="0"/>
        <w:spacing w:after="4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503"/>
      </w:r>
      <w:r w:rsidRPr="00785F2F">
        <w:rPr>
          <w:rFonts w:ascii="Times New Roman" w:hAnsi="Times New Roman" w:cs="Times New Roman"/>
          <w:sz w:val="24"/>
          <w:szCs w:val="24"/>
        </w:rPr>
        <w:t xml:space="preserve"> Ha az (1) bekezdés </w:t>
      </w: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pontjába tartozó hitelezők teljes kielégítésére nincs elegendő fedezet, a csoporton belül először a társadalombiztosítási alapok javára fennálló tartozásokat (ideértve a szociális hozzájárulási adót is) kell kielégíteni teljes egészében, majd pedig a többi hitelezőt követeléseik arányában.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504"/>
      </w:r>
      <w:r w:rsidRPr="00785F2F">
        <w:rPr>
          <w:rFonts w:ascii="Times New Roman" w:hAnsi="Times New Roman" w:cs="Times New Roman"/>
          <w:sz w:val="24"/>
          <w:szCs w:val="24"/>
        </w:rPr>
        <w:t xml:space="preserve"> A felszámoló által nyilvántartásba vett követelés engedményezése nem érinti a követelésnek a kielégítési sorrendben elfoglalt helyét.</w:t>
      </w:r>
    </w:p>
    <w:p w:rsidR="00785F2F" w:rsidRPr="00785F2F" w:rsidRDefault="00785F2F" w:rsidP="00785F2F">
      <w:pPr>
        <w:autoSpaceDE w:val="0"/>
        <w:autoSpaceDN w:val="0"/>
        <w:adjustRightInd w:val="0"/>
        <w:spacing w:after="4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58.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505"/>
      </w:r>
      <w:r w:rsidRPr="00785F2F">
        <w:rPr>
          <w:rFonts w:ascii="Times New Roman" w:hAnsi="Times New Roman" w:cs="Times New Roman"/>
          <w:sz w:val="24"/>
          <w:szCs w:val="24"/>
        </w:rPr>
        <w:t xml:space="preserve"> Az 57. § (1) bekezdésének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 xml:space="preserve">pontjában felsorolt követeléseket esedékességükkor, a </w:t>
      </w:r>
      <w:r w:rsidRPr="00785F2F">
        <w:rPr>
          <w:rFonts w:ascii="Times New Roman" w:hAnsi="Times New Roman" w:cs="Times New Roman"/>
          <w:i/>
          <w:iCs/>
          <w:sz w:val="24"/>
          <w:szCs w:val="24"/>
        </w:rPr>
        <w:t xml:space="preserve">d)-g) </w:t>
      </w:r>
      <w:r w:rsidRPr="00785F2F">
        <w:rPr>
          <w:rFonts w:ascii="Times New Roman" w:hAnsi="Times New Roman" w:cs="Times New Roman"/>
          <w:sz w:val="24"/>
          <w:szCs w:val="24"/>
        </w:rPr>
        <w:t xml:space="preserve">pontban foglalt követeléseket pedig a zárómérleg vagy záró egyszerűsített mérleg jóváhagyása után 30 napon belül kell kielégíteni. A </w:t>
      </w:r>
      <w:r w:rsidRPr="00785F2F">
        <w:rPr>
          <w:rFonts w:ascii="Times New Roman" w:hAnsi="Times New Roman" w:cs="Times New Roman"/>
          <w:i/>
          <w:iCs/>
          <w:sz w:val="24"/>
          <w:szCs w:val="24"/>
        </w:rPr>
        <w:t xml:space="preserve">d)-f) </w:t>
      </w:r>
      <w:r w:rsidRPr="00785F2F">
        <w:rPr>
          <w:rFonts w:ascii="Times New Roman" w:hAnsi="Times New Roman" w:cs="Times New Roman"/>
          <w:sz w:val="24"/>
          <w:szCs w:val="24"/>
        </w:rPr>
        <w:t>pontokban foglalt követelések az 57. §-ban foglaltak szerint a közbenső mérleg alapján is kielégíthetők.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(2)</w:t>
      </w:r>
      <w:r w:rsidRPr="00785F2F">
        <w:rPr>
          <w:rFonts w:ascii="Times New Roman" w:hAnsi="Times New Roman" w:cs="Times New Roman"/>
          <w:sz w:val="24"/>
          <w:szCs w:val="24"/>
          <w:vertAlign w:val="superscript"/>
        </w:rPr>
        <w:footnoteReference w:id="506"/>
      </w:r>
    </w:p>
    <w:p w:rsidR="00785F2F" w:rsidRPr="00785F2F" w:rsidRDefault="00785F2F" w:rsidP="00785F2F">
      <w:pPr>
        <w:autoSpaceDE w:val="0"/>
        <w:autoSpaceDN w:val="0"/>
        <w:adjustRightInd w:val="0"/>
        <w:spacing w:after="4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507"/>
      </w:r>
      <w:r w:rsidRPr="00785F2F">
        <w:rPr>
          <w:rFonts w:ascii="Times New Roman" w:hAnsi="Times New Roman" w:cs="Times New Roman"/>
          <w:sz w:val="24"/>
          <w:szCs w:val="24"/>
        </w:rPr>
        <w:t xml:space="preserve"> A felszámoló a jogosultakkal megállapodhat az 57. § (1) bekezdésének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pontjában foglalt járadékjellegű követelések egy összegben való kielégítésében; megállapodás hiányában a felszámoló köteles a jogosultak javára egyszeri díjú járadékbiztosítási szerződést kötni.</w:t>
      </w:r>
    </w:p>
    <w:p w:rsidR="00785F2F" w:rsidRPr="00785F2F" w:rsidRDefault="00785F2F" w:rsidP="00785F2F">
      <w:pPr>
        <w:autoSpaceDE w:val="0"/>
        <w:autoSpaceDN w:val="0"/>
        <w:adjustRightInd w:val="0"/>
        <w:spacing w:after="4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508"/>
      </w:r>
      <w:r w:rsidRPr="00785F2F">
        <w:rPr>
          <w:rFonts w:ascii="Times New Roman" w:hAnsi="Times New Roman" w:cs="Times New Roman"/>
          <w:sz w:val="24"/>
          <w:szCs w:val="24"/>
        </w:rPr>
        <w:t xml:space="preserve"> A felszámoló köteles a szakmában szokásos jövőbeni szavatossági jótállási és kártérítési kötelezettségek rendezésére - az 57. § (1) bekezdésének </w:t>
      </w: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pontja szerint e célra elkülönített összeg egyidejű átadásával - más gazdálkodót megbízni és ezt nyilvánosságra hozni vagy a jogosultak számára egyszeri díjú visszatérítést adni.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509"/>
      </w:r>
      <w:r w:rsidRPr="00785F2F">
        <w:rPr>
          <w:rFonts w:ascii="Times New Roman" w:hAnsi="Times New Roman" w:cs="Times New Roman"/>
          <w:sz w:val="24"/>
          <w:szCs w:val="24"/>
        </w:rPr>
        <w:t xml:space="preserve"> A felszámoló az eljárás során a 3. § (1) bekezdésének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 szerinti függő követelések rendezésére a hitelezői igénybejelentés szerinti összegben tartalékot képez, figyelemmel a 49/D. § (7) bekezdésben foglaltakra is. Tartalékba kell helyezni a függő követelés jogosultja által a 38. § (5) bekezdés alapján a felszámoló részére kiadott, a függő követelést biztosító óvadékot is. Ha a követelés a felszámolási zárómérleg elkészítéséig nem, vagy csak részben válik esedékessé, az elkülönített összeget, illetve annak fel nem használt - a függő követelés jogosultját a 49/D. § és 57. § szerint megillető - részét bírósági letétbe kell helyezni. A letét felhasználására a Ctv. IX. fejezete szerinti vagyonrendezési eljárás szabályainak megfelelő alkalmazásával kerül sor oly módon, hogy az eljárást legkésőbb a felszámolási eljárás jogerős befejezését követő 3. év utolsó napjáig kezdeményezheti a függő követelés jogosultja, ezt követően pedig bármelyik hitelező, akinek a követelése a felszámolási eljárásban, a 33/A. § és a 63. § szerinti eljárásokban nem került kielégítésre. Ha kérelmet nem nyújtottak be, vagy azt nem a függő követelés jogosultja nyújtotta be, a bíróság a 3. év lejártát követő 15 munkanapon belül felhívja a függő követelés jogosultját, hogy 15 munkanapon belül jelentse be követelését, és csatolja az annak igazolására vonatkozó okiratokat. A határidő elmulasztása jogvesztő, a bejelentés elmaradása esetén a zálogjog megszűnik. A bíróság ezt követően 30 munkanapos jogvesztő határidővel felhívja a felszámolási eljárásban nyilvántartásba vett többi hitelezőt az említett eljárásokban vagy más eljárásokban meg nem térült követelésük összegének bejelentésére és az annak alapjául szolgáló okiratok csatolására. Ezt követően az 57. § és a 61. § alkalmazásával, 15 munkanapon belül dönt a tartalék felosztásáról a határidőben bejelentkezett hitelezők és az adós tulajdonosai között.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59. §</w:t>
      </w:r>
      <w:r w:rsidRPr="00785F2F">
        <w:rPr>
          <w:rFonts w:ascii="Times New Roman" w:hAnsi="Times New Roman" w:cs="Times New Roman"/>
          <w:b/>
          <w:bCs/>
          <w:sz w:val="24"/>
          <w:szCs w:val="24"/>
          <w:vertAlign w:val="superscript"/>
        </w:rPr>
        <w:footnoteReference w:id="510"/>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511"/>
      </w:r>
      <w:r w:rsidRPr="00785F2F">
        <w:rPr>
          <w:rFonts w:ascii="Times New Roman" w:hAnsi="Times New Roman" w:cs="Times New Roman"/>
          <w:sz w:val="24"/>
          <w:szCs w:val="24"/>
        </w:rPr>
        <w:t xml:space="preserve"> A felszámoló díjának összege a felszámolás során az eladott vagyontárgyak bevétele és a befolyt - a felszámolás kezdő időpontja előtt keletkezett - követelések pénzbevétele együttes összegének 5%-a (ha a felszámolási eljárást a csődeljárás megszüntetésével egyidejűleg rendelték el, akkor 3%-a), de legalább 300 000 forint. Az adós felszámolás alatti tevékenysége </w:t>
      </w:r>
      <w:r w:rsidRPr="00785F2F">
        <w:rPr>
          <w:rFonts w:ascii="Times New Roman" w:hAnsi="Times New Roman" w:cs="Times New Roman"/>
          <w:sz w:val="24"/>
          <w:szCs w:val="24"/>
        </w:rPr>
        <w:lastRenderedPageBreak/>
        <w:t>esetén az ebből eredő bevétel 2%-a vehető díjként figyelembe. A bíróság ettől a mértéktől különösen bonyolult ügyben eltérhet, és a felszámoló díját ennél magasabb összegben állapíthatja meg. Az egyszerűsített felszámolási eljárásban a felszámoló díja 300 000 forint, továbbá a felszámolás során eladott vagyontárgyak bevétele és a befolyt - a felszámolás kezdő időpontja előtt keletkezett - követelések pénzbevétele együttes összegének 1%-a, ezen felül a 49/A. § (5) bekezdés, 49/B. § (7) bekezdés és a 49/D. § (2) bekezdésben szabályozott értékesítések esetén az ott meghatározott módon kiszámított összeg. Egyezség esetén a felszámoló díja az egyezség körébe tartozó, a számviteli jogszabályok szerinti felosztható vagyon értékének [42. §] 5%-a, de legalább 300 000 forint. Ha a felosztható vagyon mértéke több mint 1 000 000 000 forint, akkor a felszámolói díjat a bíróság ennél alacsonyabb mértékben, a felszámoló által elvégzett tevékenység és munkateher figyelembevételével állapítja meg. Az e §-ban meghatározott felszámolói díjak a díjat terhelő általános forgalmi adó összegét nem tartalmazzák. A felszámoló 27/A. § és 39. § szerinti felmentése esetén díjazását az általa végzett tevékenységre tekintettel és a működése alatt az adóshoz befolyt bevételek arányában kell megállapítani.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512"/>
      </w:r>
      <w:r w:rsidRPr="00785F2F">
        <w:rPr>
          <w:rFonts w:ascii="Times New Roman" w:hAnsi="Times New Roman" w:cs="Times New Roman"/>
          <w:sz w:val="24"/>
          <w:szCs w:val="24"/>
        </w:rPr>
        <w:t xml:space="preserve"> Ha a felszámoló részére az általános forgalmi adót nem tartalmazó, ténylegesen kifizethető díj a felszámolás során az eladott vagyontárgyak bevétele és a befolyt - a felszámolás kezdő időpontja előtt keletkezett - követelések pénzbevétele együttes összegének 4%-át meghaladja, a díjból a 4%-ot meghaladó részt - ide nem értve az (1) bekezdés szerinti díjemelésnek megfelelő hányadot - be kell fizetni a Fővárosi Törvényszék Gazdasági Hivatala által vezetett díjkiegészítési számlára, feltéve, hogy a díj (1) bekezdésben díj a 300 000 forintot meghaladja, de a 400 000 forintot nem éri el, akkor csak a 300 000 forint feletti összeget kell befizetni a díjkiegészítési számlára. Az adós felszámolás alatti tevékenysége esetén - ha az általános forgalmi adót nem tartalmazó ténylegesen kifizethető díj az 1%-ot meghaladja - az 1%-ot meghaladó részt kell befizetni a Fővárosi Törvényszék Gazdasági Hivatala által vezetett díjkiegészítési számlára. A díjkiegészítési számla javára befizetendő összeggel szemben beszámításnak nincs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513"/>
      </w:r>
      <w:r w:rsidRPr="00785F2F">
        <w:rPr>
          <w:rFonts w:ascii="Times New Roman" w:hAnsi="Times New Roman" w:cs="Times New Roman"/>
          <w:sz w:val="24"/>
          <w:szCs w:val="24"/>
        </w:rPr>
        <w:t xml:space="preserve"> Ha a felszámoló általános forgalmi adót nem tartalmazó, ténylegesen kifizethető díja nem éri el a 4%-ot, a bíróság a végzés jogerőre emelkedését követően értesíti a Fővárosi Törvényszék Gazdasági Hivatalát, megjelölve a felszámoló nevét, székhelyét és a részére megállapított összeget, amely a ténylegesen befolyt díj és a 4% közötti különbözet összege. Ha az (1) bekezdésben meghatározott díj - ide nem értve az egyszerűsített felszámolási eljárásokat - a 300 000 forintot nem éri el, a Gazdasági Hivatal a felszámoló általános forgalmi adót nem tartalmazó ténylegesen kifizethető díját 300 000 forintra egészíti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514"/>
      </w:r>
      <w:r w:rsidRPr="00785F2F">
        <w:rPr>
          <w:rFonts w:ascii="Times New Roman" w:hAnsi="Times New Roman" w:cs="Times New Roman"/>
          <w:sz w:val="24"/>
          <w:szCs w:val="24"/>
        </w:rPr>
        <w:t xml:space="preserve"> A Fővárosi Törvényszék Gazdasági Hivatala a különbözet kiutalását - megnövelve az általános forgalmi adó fizetéséhez szükséges, a díjkiegészítéssel arányos összeggel - az értesítés beérkezésétől számított 15 napon belül teljesíti, kivéve, ha a díjkiegészítési számlán az értesítés kézhezvételének időpontjában nincs meg a szükséges pénzösszeg, vagy ha a felszámoló a díjkiegészítési számlára esedékes befizetési kötelezettségének nem tett eleget. Ebben az esetben a Gazdasági Hivatal az értesítésben megjelölt felszámolókat - megfelelő fedezet esetén - az értesítések beérkezési sorrendjében elégíti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(5)</w:t>
      </w:r>
      <w:r w:rsidRPr="00785F2F">
        <w:rPr>
          <w:rFonts w:ascii="Times New Roman" w:hAnsi="Times New Roman" w:cs="Times New Roman"/>
          <w:sz w:val="24"/>
          <w:szCs w:val="24"/>
          <w:vertAlign w:val="superscript"/>
        </w:rPr>
        <w:footnoteReference w:id="515"/>
      </w:r>
      <w:r w:rsidRPr="00785F2F">
        <w:rPr>
          <w:rFonts w:ascii="Times New Roman" w:hAnsi="Times New Roman" w:cs="Times New Roman"/>
          <w:sz w:val="24"/>
          <w:szCs w:val="24"/>
        </w:rPr>
        <w:t xml:space="preserve"> Egyszerűsített felszámolás esetén 150 000 forintra egészíti ki a Fővárosi Törvényszék Gazdasági Hivatala a felszámoló díját, ha az általános forgalmi adót nem tartalmazó ténylegesen kifizethető díj nem éri el ezt az összeget. A kiegészítéshez szükséges pénzösszeget nem lehet a díjkiegészítési számláról teljesíteni. A Fővárosi Törvényszék Gazdasági Hivatala - figyelembe véve a 49/D. § (1) bekezdése alapján rendelkezésére álló összeget is - minden negyedév utolsó munkanapján összesíti, és az erről szóló kimutatást az államháztartásért felelős miniszter részére megküldi, hogy a tárgynegyedévben az egyszerűsített felszámolások kapcsán, mennyi az a pénzösszeg, amely szükséges ahhoz, hogy a kötelezettségét - ideértve az általános forgalmi adó fizetéséhez szükséges, a kiegészítéssel arányos összeget is - teljesíthesse. A kimutatás alapján az államháztartásért felelős miniszter - a központi költségvetés terhére - a szükséges összeget a Gazdasági Hivatal rendelkezésére bocsátja, amely a pénzösszeg beérkezését követő 15 napon belül teljesíti a felszámolók részére a kifizetéseket. A Gazdasági Hivatalnak a központi költségvetéssel történő elszámolásának, valamint a pénzösszeg folyósításának részletes szabályait az államháztartásért felelős miniszter rendeletben állapítja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 Az (5) bekezdés szerinti kiegészítő kifizetéseket utólagosan (a tárgyévet követő év május 31-éig) a díjkiegészítési számláról a központi költségvetés számára vissza kell pótolni, ha erre a visszapótlásra a díjkiegészítési számla egyenlege a fedezetet biztosítja.</w:t>
      </w:r>
      <w:r w:rsidRPr="00785F2F">
        <w:rPr>
          <w:rFonts w:ascii="Times New Roman" w:hAnsi="Times New Roman" w:cs="Times New Roman"/>
          <w:sz w:val="24"/>
          <w:szCs w:val="24"/>
          <w:vertAlign w:val="superscript"/>
        </w:rPr>
        <w:footnoteReference w:id="516"/>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60.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517"/>
      </w:r>
      <w:r w:rsidRPr="00785F2F">
        <w:rPr>
          <w:rFonts w:ascii="Times New Roman" w:hAnsi="Times New Roman" w:cs="Times New Roman"/>
          <w:sz w:val="24"/>
          <w:szCs w:val="24"/>
        </w:rPr>
        <w:t xml:space="preserve"> A bíróság a felszámolási zárómérleg és a vagyonfelosztási javaslat alapján végzéssel határoz a költségek viseléséről, a felszámoló díjazásáról, a hitelezők követelésének kielégítéséről, a pénzforgalmi számlák megszüntetéséről és a központi értéktár megkeresésével az adós által kibocsátott értékpapírok érvénytelenítéséről, valamint kötelezi a felszámolót a még szükséges intézkedések megtételére. Ezzel egyidejűleg dönt a felszámolás befejezéséről és az adós megszüntetéséről, továbbá rendelkezik az adós leányvállalatának, illetve tröszt esetén a tröszti vállalatnak a megszüntetéséről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Ha a felek egyezséget kötöttek, a bíróság az egyezséget jóváhagyó végzésben dönt a felszámolási eljárás befejezéséről, a felszámoló díjazásáról, a költségek viseléséről és az egyezségi megállapodásból kizárt hitelezők követeléseinek kielégítéséről.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 bíróság elrendeli az (1)-(2) bekezdés szerinti jogerős végzéseknek a Cégközlönyben való közzétételét, és azokat megküldi a 29. §-ban felsorolt szerveknek.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(3a)</w:t>
      </w:r>
      <w:r w:rsidRPr="00785F2F">
        <w:rPr>
          <w:rFonts w:ascii="Times New Roman" w:hAnsi="Times New Roman" w:cs="Times New Roman"/>
          <w:sz w:val="24"/>
          <w:szCs w:val="24"/>
          <w:vertAlign w:val="superscript"/>
        </w:rPr>
        <w:footnoteReference w:id="518"/>
      </w:r>
      <w:r w:rsidRPr="00785F2F">
        <w:rPr>
          <w:rFonts w:ascii="Times New Roman" w:hAnsi="Times New Roman" w:cs="Times New Roman"/>
          <w:sz w:val="24"/>
          <w:szCs w:val="24"/>
        </w:rPr>
        <w:t xml:space="preserve"> A felszámoló az (1) bekezdés szerinti jogerős végzés közzétételétől számított 15 napon belül köteles a közhiteles nyilvántartásoknál, hatósági nyilvántartásoknál eljárni annak érdekében, hogy törlésre kerüljenek azok a jogok és tények, amelyeknél az adós jogosultként van feltüntetve.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519"/>
      </w:r>
      <w:r w:rsidRPr="00785F2F">
        <w:rPr>
          <w:rFonts w:ascii="Times New Roman" w:hAnsi="Times New Roman" w:cs="Times New Roman"/>
          <w:sz w:val="24"/>
          <w:szCs w:val="24"/>
        </w:rPr>
        <w:t xml:space="preserve"> A felszámolónak az 59. § (1) bekezdése szerint megállapított díját - megnövelve az általános forgalmi adó fizetéséhez szükséges arányos összeggel - elsősorban a Gazdasági Hivatal </w:t>
      </w:r>
      <w:r w:rsidRPr="00785F2F">
        <w:rPr>
          <w:rFonts w:ascii="Times New Roman" w:hAnsi="Times New Roman" w:cs="Times New Roman"/>
          <w:sz w:val="24"/>
          <w:szCs w:val="24"/>
        </w:rPr>
        <w:lastRenderedPageBreak/>
        <w:t xml:space="preserve">által kezelt elkülönített számlán rendelkezésre álló összegből kell megfizetni. Ha az elkülönített számlán a díj megfizetésére szolgáló összeg kevesebb, mint az 59. § (1) bekezdése alapján megállapítható díj, a felszámoló a különbözetet felszámolási költségként [57. § (2) bek.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 érvényesítheti, kiegészítve az általános forgalmi adó fizetéséhez szükséges arányos összeggel.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520"/>
      </w:r>
      <w:r w:rsidRPr="00785F2F">
        <w:rPr>
          <w:rFonts w:ascii="Times New Roman" w:hAnsi="Times New Roman" w:cs="Times New Roman"/>
          <w:sz w:val="24"/>
          <w:szCs w:val="24"/>
        </w:rPr>
        <w:t xml:space="preserve"> Ha a (4) bekezdésben foglaltak alapján a felszámolónak az általános forgalmi adót nem tartalmazó ténylegesen kifizethető díja - figyelemmel az 59. § (2) bekezdésében foglaltakra - meghaladja a 4%-ot, illetve az 1%-ot, a bíróság elrendeli, hogy a 4%-ot, illetve az 1%-ot meghaladó részt a Gazdasági Hivatal által kezelt, illetve az adós számlájáról a Fővárosi Törvényszék Gazdasági Hivatala által vezetett díjkiegészítési számlára [59. § (2) bek.] utalják át. Erről a bíróság a végzése megküldésével mind a Gazdasági Hivatalt, mind a Fővárosi Törvényszék Gazdasági Hivatalát értesíti.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521"/>
      </w:r>
      <w:r w:rsidRPr="00785F2F">
        <w:rPr>
          <w:rFonts w:ascii="Times New Roman" w:hAnsi="Times New Roman" w:cs="Times New Roman"/>
          <w:sz w:val="24"/>
          <w:szCs w:val="24"/>
        </w:rPr>
        <w:t xml:space="preserve"> Ha a Gazdasági Hivatal által vezetett elkülönített számlán rendelkezésre álló összeg a felszámoló díját és az általános forgalmi adó fizetéséhez szükséges összeget meghaladja, a különbözetet az adós hitelezőinek befizetésük arányában vissza kell fizetni [kivéve a 3. § (1) bekezdés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pontja szerinti függő követelés nyilvántartásba vételekor befizetett összeget, amennyiben erre a követelésre - az 58. § (5) bekezdése szerinti - tartalékot kellett képezni, és annak felhasználása még nem történt meg]. Amennyiben az egy hitelezőnek visszajáró összeg az 5000 Ft-ot nem éri el, ezt az összeget a Fővárosi Törvényszék Gazdasági Hivatala által kezelt díjkiegészítési számlára kell átutalni.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(6a)</w:t>
      </w:r>
      <w:r w:rsidRPr="00785F2F">
        <w:rPr>
          <w:rFonts w:ascii="Times New Roman" w:hAnsi="Times New Roman" w:cs="Times New Roman"/>
          <w:sz w:val="24"/>
          <w:szCs w:val="24"/>
          <w:vertAlign w:val="superscript"/>
        </w:rPr>
        <w:footnoteReference w:id="522"/>
      </w:r>
      <w:r w:rsidRPr="00785F2F">
        <w:rPr>
          <w:rFonts w:ascii="Times New Roman" w:hAnsi="Times New Roman" w:cs="Times New Roman"/>
          <w:sz w:val="24"/>
          <w:szCs w:val="24"/>
        </w:rPr>
        <w:t xml:space="preserve"> A felszámolási eljárást befejező végzés ellen benyújtott fellebbezést 90 napon belül kell elbírálni.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523"/>
      </w:r>
      <w:r w:rsidRPr="00785F2F">
        <w:rPr>
          <w:rFonts w:ascii="Times New Roman" w:hAnsi="Times New Roman" w:cs="Times New Roman"/>
          <w:sz w:val="24"/>
          <w:szCs w:val="24"/>
        </w:rPr>
        <w:t xml:space="preserve"> A felszámolási eljárás befejezéséről hozott végzés ellen nincs helye felülvizsgálatnak.</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61. § </w:t>
      </w:r>
      <w:r w:rsidRPr="00785F2F">
        <w:rPr>
          <w:rFonts w:ascii="Times New Roman" w:hAnsi="Times New Roman" w:cs="Times New Roman"/>
          <w:sz w:val="24"/>
          <w:szCs w:val="24"/>
        </w:rPr>
        <w:t xml:space="preserve">(1) Az adós felszámolása esetén a hitelezők követeléseinek teljesítése után fennmaradó vagyonnak a zárómérlegben [31. §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 szereplő jegyzett tőke vagyonjeggyel arányos részét a vagyonjegyek tulajdonosai között kell felosztani.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524"/>
      </w:r>
      <w:r w:rsidRPr="00785F2F">
        <w:rPr>
          <w:rFonts w:ascii="Times New Roman" w:hAnsi="Times New Roman" w:cs="Times New Roman"/>
          <w:sz w:val="24"/>
          <w:szCs w:val="24"/>
        </w:rPr>
        <w:t xml:space="preserve"> A hitelezők követeléseinek kielégítése után fennmaradó vagyonról - ideértve a nem értékesíthető vagyontárgyakat is - az egyes jogi személyek vállalata, a leányvállalat, a tröszt keretében működő vállalat esetén az alapító (létesítő) szerv rendelkezik.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525"/>
      </w:r>
      <w:r w:rsidRPr="00785F2F">
        <w:rPr>
          <w:rFonts w:ascii="Times New Roman" w:hAnsi="Times New Roman" w:cs="Times New Roman"/>
          <w:sz w:val="24"/>
          <w:szCs w:val="24"/>
        </w:rPr>
        <w:t xml:space="preserve"> Szövetkezet felszámolása esetén a hitelezők követeléseinek teljesítése után fennmaradó vagyon felosztására a Ptk.-nak a szövetkezet jogutód nélküli megszűnésére vonatkozó szabályait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(4)</w:t>
      </w:r>
      <w:r w:rsidRPr="00785F2F">
        <w:rPr>
          <w:rFonts w:ascii="Times New Roman" w:hAnsi="Times New Roman" w:cs="Times New Roman"/>
          <w:sz w:val="24"/>
          <w:szCs w:val="24"/>
          <w:vertAlign w:val="superscript"/>
        </w:rPr>
        <w:footnoteReference w:id="526"/>
      </w:r>
      <w:r w:rsidRPr="00785F2F">
        <w:rPr>
          <w:rFonts w:ascii="Times New Roman" w:hAnsi="Times New Roman" w:cs="Times New Roman"/>
          <w:sz w:val="24"/>
          <w:szCs w:val="24"/>
        </w:rPr>
        <w:t xml:space="preserve"> Közkereseti társaság, betéti társaság, egyesülés, közös vállalat, korlátolt felelősségű társaság, részvénytársaság felszámolása után a fennmaradó vagyon felosztására - a társasági szerződés eltérő rendelkezése hiányában - a gazdasági társaság végelszámolással történő megszűnésére a Ptk. szerinti szabályokat kell megfelelően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527"/>
      </w:r>
      <w:r w:rsidRPr="00785F2F">
        <w:rPr>
          <w:rFonts w:ascii="Times New Roman" w:hAnsi="Times New Roman" w:cs="Times New Roman"/>
          <w:sz w:val="24"/>
          <w:szCs w:val="24"/>
        </w:rPr>
        <w:t xml:space="preserve"> Az adós felszámolása után az állam tulajdonában maradó vagyonnal az az állami vagyonkezelő szervezet rendelkezik, amely a felszámolt adós vonatkozásában a tulajdonosi jogokat gyakorolta.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528"/>
      </w:r>
      <w:r w:rsidRPr="00785F2F">
        <w:rPr>
          <w:rFonts w:ascii="Times New Roman" w:hAnsi="Times New Roman" w:cs="Times New Roman"/>
          <w:sz w:val="24"/>
          <w:szCs w:val="24"/>
        </w:rPr>
        <w:t xml:space="preserve"> A 4. § (3) bekezdésében meghatározott, a felszámolásba be nem vonható állami vagy önkormányzati tulajdonban lévő vagyont térítés nélkül, könyv szerinti értékben, legkésőbb a felszámolási zárómérleg jóváhagyását követő 30 napon belül át kell adni az állami, illetve önkormányzati tulajdonosi joggyakorló szervezetnek. Ha az állam - a 62. § (1) bekezdésben foglalt felelőssége alapján - ezen időpont előtt megtéríti a vagyon értékét, a felszámoló a pénzösszeg átutalását követően a vagyont haladéktalanul átadja az említett állami tulajdonosi jogokat gyakorló szervezeteknek.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62.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529"/>
      </w:r>
      <w:r w:rsidRPr="00785F2F">
        <w:rPr>
          <w:rFonts w:ascii="Times New Roman" w:hAnsi="Times New Roman" w:cs="Times New Roman"/>
          <w:sz w:val="24"/>
          <w:szCs w:val="24"/>
        </w:rPr>
        <w:t xml:space="preserve"> Az adós vagyonából ki nem elégített hitelezői követelések teljesítéséért az állam nem felel; felelősséggel tartozik azonban - esedékességükkor - az 57. § (1) bekezdésének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pontjában foglalt járadékjellegű követelésekért, továbbá minden követelés tekintetében a gazdálkodó szervezet olyan vagyontárgyai értékének erejéig, amelyek a 4. § (3) bekezdése szerint nem képezik a gazdálkodó szervezet felszámolásba bevonható vagyonát vagy jogszabály rendelkezése folytán forgalomképtelenek, és állami tulajdonban vannak, valamint a Ptk. 5:42. §-a szerinti esetekben.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530"/>
      </w:r>
      <w:r w:rsidRPr="00785F2F">
        <w:rPr>
          <w:rFonts w:ascii="Times New Roman" w:hAnsi="Times New Roman" w:cs="Times New Roman"/>
          <w:sz w:val="24"/>
          <w:szCs w:val="24"/>
        </w:rPr>
        <w:t xml:space="preserve"> Ha az állam az (1) bekezdésben foglalt felelőssége alapján a járadékjellegű követelések jogosultjai részére a felszámolás során fizetést teljesít, ezt az összeget - mint állami követelést - az 57. § (1)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pontja szerinti felszámolási költségként, az 57. § (2) bekezdésének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pontjába tartozó hiteltartozásként kell nyilvántartásba venni és kielégíteni, ha van rá vagyoni fedezet.</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531"/>
      </w:r>
      <w:r w:rsidRPr="00785F2F">
        <w:rPr>
          <w:rFonts w:ascii="Times New Roman" w:hAnsi="Times New Roman" w:cs="Times New Roman"/>
          <w:sz w:val="24"/>
          <w:szCs w:val="24"/>
        </w:rPr>
        <w:t xml:space="preserve"> Az (1) bekezdésben foglalt rendelkezés nem érinti azokat a gazdálkodó szervezettel szemben fennálló követeléseket, amelyek teljesítéséért az állam külön jogszabály alapján felel.</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532"/>
      </w:r>
      <w:r w:rsidRPr="00785F2F">
        <w:rPr>
          <w:rFonts w:ascii="Times New Roman" w:hAnsi="Times New Roman" w:cs="Times New Roman"/>
          <w:sz w:val="24"/>
          <w:szCs w:val="24"/>
        </w:rPr>
        <w:t xml:space="preserve"> Az állam a vele szemben támasztott követeléseket - azok jellegétől függetlenül - pénzben is kielégítheti.</w:t>
      </w:r>
    </w:p>
    <w:p w:rsidR="00785F2F" w:rsidRPr="00785F2F" w:rsidRDefault="00785F2F" w:rsidP="00785F2F">
      <w:pPr>
        <w:autoSpaceDE w:val="0"/>
        <w:autoSpaceDN w:val="0"/>
        <w:adjustRightInd w:val="0"/>
        <w:spacing w:after="2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(5)</w:t>
      </w:r>
      <w:r w:rsidRPr="00785F2F">
        <w:rPr>
          <w:rFonts w:ascii="Times New Roman" w:hAnsi="Times New Roman" w:cs="Times New Roman"/>
          <w:sz w:val="24"/>
          <w:szCs w:val="24"/>
          <w:vertAlign w:val="superscript"/>
        </w:rPr>
        <w:footnoteReference w:id="533"/>
      </w:r>
      <w:r w:rsidRPr="00785F2F">
        <w:rPr>
          <w:rFonts w:ascii="Times New Roman" w:hAnsi="Times New Roman" w:cs="Times New Roman"/>
          <w:sz w:val="24"/>
          <w:szCs w:val="24"/>
        </w:rPr>
        <w:t xml:space="preserve"> Azoknak a hitelezőknek az érdekeit, akiknek a követeléséért az állam felelősséggel tartozik, a felszámolónak kell képviselnie.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534"/>
      </w:r>
      <w:r w:rsidRPr="00785F2F">
        <w:rPr>
          <w:rFonts w:ascii="Times New Roman" w:hAnsi="Times New Roman" w:cs="Times New Roman"/>
          <w:sz w:val="24"/>
          <w:szCs w:val="24"/>
        </w:rPr>
        <w:t xml:space="preserve"> A járadékjellegű követelések tekintetében az államot az államháztartásért felelős miniszter képviseli.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63. §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535"/>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536"/>
      </w:r>
      <w:r w:rsidRPr="00785F2F">
        <w:rPr>
          <w:rFonts w:ascii="Times New Roman" w:hAnsi="Times New Roman" w:cs="Times New Roman"/>
          <w:sz w:val="24"/>
          <w:szCs w:val="24"/>
        </w:rPr>
        <w:t xml:space="preserve"> A minősített többséget biztosító befolyás alatt álló, valamint az egyszemélyes gazdasági társaság, továbbá az egyéni cég felszámolása esetében a befolyással rendelkező, illetve az egyedüli tag (részvényes) korlátlan felelősséggel tartozik a társaság minden olyan kötelezettségéért, amelynek kielégítését a felszámolási eljárás során az adós vagyona nem fedezi, ha a hitelezőnek a felszámolási eljárás során, vagy annak jogerős lezárásáról hozott határozat Cégközlönyben való közzétételét követő 90 napos jogvesztő határidőn belül benyújtott keresete alapján a 6. § (1) bekezdése szerint illetékes bíróság a tagot (részvényest) - az adós társasággal összefüggő tartósan hátrányos üzletpolitikája miatt fennálló helytállási kötelezettségére tekintettel - a hitelező azon felszámolási eljárásban nyilvántartásba vett követelésének megfizetésére kötelezi, amelynek kielégítésére a felszámolási eljárásban nincs fedezet. A felszámoló a keresetindítást megalapozó körülményekről és információkról köteles a hitelezői választmányt, a hitelezői képviselőt vagy a hozzá forduló hitelezőket tájékoztatni.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(3)-(4)</w:t>
      </w:r>
      <w:r w:rsidRPr="00785F2F">
        <w:rPr>
          <w:rFonts w:ascii="Times New Roman" w:hAnsi="Times New Roman" w:cs="Times New Roman"/>
          <w:sz w:val="24"/>
          <w:szCs w:val="24"/>
          <w:vertAlign w:val="superscript"/>
        </w:rPr>
        <w:footnoteReference w:id="537"/>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A társasági részesedés rosszhiszemű átruházása miatti felelősség megállapítása</w:t>
      </w:r>
      <w:r w:rsidRPr="00785F2F">
        <w:rPr>
          <w:rFonts w:ascii="Times New Roman" w:hAnsi="Times New Roman" w:cs="Times New Roman"/>
          <w:i/>
          <w:iCs/>
          <w:sz w:val="28"/>
          <w:szCs w:val="28"/>
          <w:vertAlign w:val="superscript"/>
        </w:rPr>
        <w:footnoteReference w:id="538"/>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63/A. §</w:t>
      </w:r>
      <w:r w:rsidRPr="00785F2F">
        <w:rPr>
          <w:rFonts w:ascii="Times New Roman" w:hAnsi="Times New Roman" w:cs="Times New Roman"/>
          <w:b/>
          <w:bCs/>
          <w:sz w:val="24"/>
          <w:szCs w:val="24"/>
          <w:vertAlign w:val="superscript"/>
        </w:rPr>
        <w:footnoteReference w:id="539"/>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Amennyiben az adósnak - a bíróság által jóváhagyott közbenső mérleg (egyszerűsített eljárás esetén pedig a bíróság által jóváhagyott vagyonfelosztási javaslat) szerint - a jegyzett tőkéjének 50%-át meghaladó mértékű tartozása van, a hitelező kereseti kérelmére a 6. § (1) bekezdése szerint illetékes bíróság megállapítja, hogy a felszámolási eljárás megindítását megelőző három éven belül részesedését átruházó, többségi befolyással rendelkező volt tag (részvényes) korlátlanul felel az adós ki nem elégített kötelezettségeiért, kivéve, ha a részesedését átruházó volt tag bizonyítja, hogy az átruházás időpontjában az adós még fizetőképes volt, és a fenyegető fizetésképtelenség vagy a fizetésképtelenség csak ezt követően következett be, vagy az adós ugyan fizetésképtelenséggel fenyegető helyzetben volt vagy már fizetésképtelen volt, de a tag (részvényes) az átruházás során jóhiszeműen és a hitelezők érdekeinek figyelembevételével járt el. A felszámoló az e bekezdés szerinti felelősséget megalapozó, társasági részesedést átruházó jogügyletre vonatkozó információkról köteles a hitelezői választmányt, a hitelezői </w:t>
      </w:r>
      <w:r w:rsidRPr="00785F2F">
        <w:rPr>
          <w:rFonts w:ascii="Times New Roman" w:hAnsi="Times New Roman" w:cs="Times New Roman"/>
          <w:sz w:val="24"/>
          <w:szCs w:val="24"/>
        </w:rPr>
        <w:lastRenderedPageBreak/>
        <w:t>képviselőt és a nyilvántartásba vett hitelezőket tájékoztatni. A keresetet legkésőbb a felszámolási eljárás jogerős lezárásáról hozott határozat Cégközlönyben való közzétételét követő 90 napos jogvesztő határidőn belül lehet benyújtani.</w:t>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Egyszerűsített felszámolás</w:t>
      </w:r>
      <w:r w:rsidRPr="00785F2F">
        <w:rPr>
          <w:rFonts w:ascii="Times New Roman" w:hAnsi="Times New Roman" w:cs="Times New Roman"/>
          <w:i/>
          <w:iCs/>
          <w:sz w:val="28"/>
          <w:szCs w:val="28"/>
          <w:vertAlign w:val="superscript"/>
        </w:rPr>
        <w:footnoteReference w:id="540"/>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63/B. §</w:t>
      </w:r>
      <w:r w:rsidRPr="00785F2F">
        <w:rPr>
          <w:rFonts w:ascii="Times New Roman" w:hAnsi="Times New Roman" w:cs="Times New Roman"/>
          <w:b/>
          <w:bCs/>
          <w:sz w:val="24"/>
          <w:szCs w:val="24"/>
          <w:vertAlign w:val="superscript"/>
        </w:rPr>
        <w:footnoteReference w:id="541"/>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542"/>
      </w:r>
      <w:r w:rsidRPr="00785F2F">
        <w:rPr>
          <w:rFonts w:ascii="Times New Roman" w:hAnsi="Times New Roman" w:cs="Times New Roman"/>
          <w:sz w:val="24"/>
          <w:szCs w:val="24"/>
        </w:rPr>
        <w:t xml:space="preserve"> Ha az adós vagyona a várható felszámolási költségek fedezetére sem elegendő, vagy a nyilvántartások, illetőleg a könyvvezetés hiányai miatt a felszámolási eljárás az általános szabályok szerint technikailag lebonyolíthatatlan, a felszámoló a hitelezői igényt bejelentett hitelezőket tájékoztatja arról, hogy egyszerűsített felszámolás iránti kérelmet kíván a bírósághoz benyújtani, és legkésőbb a felszámolás kezdő időpontjától számított 45 napon belül felhívja őket, hogy ha tudomásuk van az adós bárhol fellelhető vagyonáról, illetve segítséget tudnak nyújtani az eljárás rendes szabályok szerinti lebonyolításához, azt 15 napon belül neki jelentsék be. A felszámoló - az adós gazdálkodó szervezet nyilvántartásai, illetve a könyvvezetés hiányosságai esetén - az adós gazdálkodó szervezet vezetőjét felhívja arra, hogy amennyiben a gazdálkodó szervezet nyilvántartásainak, illetve könyvvezetésének hiányosságait nem pótolja, egyszerűsített felszámolási eljárást fog kezdeményezni. A felszámoló a honlapján is köteles közzétenni egy felhívást, hogy amennyiben bárkinek hitelt érdemlő tudomása van az adós ingatlan- vagy más vagyonáról (ideértve a követeléseket és a vagyoni értékű jogokat is), azt neki 15 napon belül jelentsék 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543"/>
      </w:r>
      <w:r w:rsidRPr="00785F2F">
        <w:rPr>
          <w:rFonts w:ascii="Times New Roman" w:hAnsi="Times New Roman" w:cs="Times New Roman"/>
          <w:sz w:val="24"/>
          <w:szCs w:val="24"/>
        </w:rPr>
        <w:t xml:space="preserve"> Amennyiben az (1) bekezdés szerinti felhívások eredménytelenek, és az eljárás a felszámolási eljárás általános szabályai szerint nem folytatható le, a felszámoló erről írásbeli jelentést készít, és kérelmet, illetve javaslatot nyújt be a bíróságnak az adós vagyonának, illetve be nem hajtott követeléseinek a hitelezők közötti felosztására. A felszámoló záró adóbevallást is készít, amelyet a kérelem, illetve a javaslat bíróságra történő benyújtásával és az adó megfizetésével egyidejűleg nyújt be az adóhatósághoz. A vagyonfelosztási kérelemnek tartalmaznia kell a hitelezői igények összesítését, a felszámoló költségkimutatását, valamint a behajthatatlan követelések, pénz- és vagyonmaradvány felosztására vonatkozó javaslatot. A kérelem beérkezését követő 8 munkanapon belül a bíróság a felszámoló jelentését és a vagyonfelosztásra vonatkozó javaslatát megküldi a hitelezőknek [a (3) bekezdés szerinti eltéréssel], továbbá az állami és az önkormányzati adóhatóságnak. A jelentésre, illetve a vagyonfelosztási javaslatra vonatkozó kifogást írásban, 15 munkanapon belül lehet benyújtani. A határidő jogvesztő. A kifogás arra is irányulhat, hogy a bíróság kötelezze a felszámolót a felszámolás általános szabályok szerinti lefolytatására. A kifogásnak helyt adó végzés ellen a felszámoló, a kifogást elutasító végzés ellen a kifogást benyújtó a közléstől számított 8 munkanapon belül fellebbezhet. A fellebbezést 30 napon belül kell elbírálni.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(3)</w:t>
      </w:r>
      <w:r w:rsidRPr="00785F2F">
        <w:rPr>
          <w:rFonts w:ascii="Times New Roman" w:hAnsi="Times New Roman" w:cs="Times New Roman"/>
          <w:sz w:val="24"/>
          <w:szCs w:val="24"/>
          <w:vertAlign w:val="superscript"/>
        </w:rPr>
        <w:footnoteReference w:id="544"/>
      </w:r>
      <w:r w:rsidRPr="00785F2F">
        <w:rPr>
          <w:rFonts w:ascii="Times New Roman" w:hAnsi="Times New Roman" w:cs="Times New Roman"/>
          <w:sz w:val="24"/>
          <w:szCs w:val="24"/>
        </w:rPr>
        <w:t xml:space="preserve"> Amennyiben a felszámoló által benyújtott jelentés és vagyonfelosztási kérelem alapján az adósnak a felszámolási eljárás alatt nem volt sem bevétele, sem kiadása, a felszámoló által készített jelentést és vagyonfelosztási javaslatot csak az állami és az önkormányzati adóhatóságnak kell megküldeni, továbbá nem kell közbenső mérleget készíteni.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545"/>
      </w:r>
      <w:r w:rsidRPr="00785F2F">
        <w:rPr>
          <w:rFonts w:ascii="Times New Roman" w:hAnsi="Times New Roman" w:cs="Times New Roman"/>
          <w:sz w:val="24"/>
          <w:szCs w:val="24"/>
        </w:rPr>
        <w:t xml:space="preserve"> A bíróság a felszámoló jelentése és az az ellen esetlegesen benyújtott kifogás alapján végzéssel elrendeli az adós vagyonának, illetve be nem hajtott követeléseinek a hitelezők közötti felosztását az 57. § (1) bekezdése alapján, valamint az adós megszüntetését. Ha a jelentésre kifogást nem nyújtottak be, a végzést a felszámoló által benyújtott jelentés és vagyonfelosztási javaslat beérkezésétől számított 90 napon belül kell meghozni. Amennyiben kifogást nyújtottak be, ennek tárgyában a bíróság 15 napon belül dönt.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546"/>
      </w:r>
      <w:r w:rsidRPr="00785F2F">
        <w:rPr>
          <w:rFonts w:ascii="Times New Roman" w:hAnsi="Times New Roman" w:cs="Times New Roman"/>
          <w:sz w:val="24"/>
          <w:szCs w:val="24"/>
        </w:rPr>
        <w:t xml:space="preserve"> A bíróság elrendeli a (4) bekezdés szerinti jogerős végzés kivonatának a Cégközlönyben való közzétételét, és azt megküldi a 29. §-ban foglalt szerveknek. A felszámoló a közzétételtől számított 15 napon belül köteles a közhiteles nyilvántartásoknál, hatósági nyilvántartásoknál eljárni annak érdekében, hogy abból törlésre kerüljenek azok az adatok, amelyeknél az adós tulajdonosként vagy más jogosultként van feltüntetve.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547"/>
      </w:r>
      <w:r w:rsidRPr="00785F2F">
        <w:rPr>
          <w:rFonts w:ascii="Times New Roman" w:hAnsi="Times New Roman" w:cs="Times New Roman"/>
          <w:sz w:val="24"/>
          <w:szCs w:val="24"/>
        </w:rPr>
        <w:t xml:space="preserve"> A bíróság a (4) bekezdés szerinti végzésben az adós gazdálkodó szervezet vezetőjét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hivatalból az 59. § (5) bekezdés alapján kifizetésre kerülő felszámolói díj állam javára történő megtérítésére,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felszámolási eljárást kezdeményező hitelező részére - a (4) bekezdés szerinti végzés meghozatalát megelőzően benyújtott kérelmére - a hitelező által megfizetett és a 27. § (1a) bekezdése alapján a felszámolási eljárásban meg nem térült illeték és közzétételi költségtérítés megtérítésére, valamint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felszámoló kérelmére a felszámolót - az egyszerűsített felszámolási eljárásban megillető - 300 000 forint és a felszámolónak az 59. § (5) bekezdés alapján kifizetett összeg különbözetének a felszámoló részére történő megtérítésére</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r w:rsidRPr="00785F2F">
        <w:rPr>
          <w:rFonts w:ascii="Times New Roman" w:hAnsi="Times New Roman" w:cs="Times New Roman"/>
          <w:sz w:val="24"/>
          <w:szCs w:val="24"/>
        </w:rPr>
        <w:t>kötelezi, ha az egyszerűsített felszámolási eljárásra a könyvvezetés, illetve a nyilvántartások hiányosságai miatt került sor, vagy ha a vezető tisztségviselő a cég felszámolását megelőző három év közül bármelyikben neki felróható okból nem tett eleget az éves beszámoló, az egyszerűsített éves beszámoló, az összevont (konszolidált) éves beszámoló külön jogszabályban meghatározott letétbehelyezési és közzétételi kötelezettségének.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548"/>
      </w:r>
      <w:r w:rsidRPr="00785F2F">
        <w:rPr>
          <w:rFonts w:ascii="Times New Roman" w:hAnsi="Times New Roman" w:cs="Times New Roman"/>
          <w:sz w:val="24"/>
          <w:szCs w:val="24"/>
        </w:rPr>
        <w:t xml:space="preserve"> A (6)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pontja szerinti felszámolói díj megtérítését a Fővárosi Törvényszék Gazdasági Hivatalához kell befizetni. A Gazdasági Hivatal a központi költségvetést megillető összeget az 59. § (5) bekezdés szerinti elszámolás részeként mutatja ki. A központi költségvetést megillető összeg adók módjára behajtandó köztartozás, amelyet az állami adóhatóság hajt be. A végrehajtás során felmerült, ki nem egyenlített költségeket a központi költségvetés viseli.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64. §</w:t>
      </w:r>
      <w:r w:rsidRPr="00785F2F">
        <w:rPr>
          <w:rFonts w:ascii="Times New Roman" w:hAnsi="Times New Roman" w:cs="Times New Roman"/>
          <w:b/>
          <w:bCs/>
          <w:sz w:val="24"/>
          <w:szCs w:val="24"/>
          <w:vertAlign w:val="superscript"/>
        </w:rPr>
        <w:footnoteReference w:id="549"/>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sz w:val="28"/>
          <w:szCs w:val="28"/>
        </w:rPr>
        <w:t>IV. Fejezet</w:t>
      </w:r>
      <w:r w:rsidRPr="00785F2F">
        <w:rPr>
          <w:rFonts w:ascii="Times New Roman" w:hAnsi="Times New Roman" w:cs="Times New Roman"/>
          <w:sz w:val="28"/>
          <w:szCs w:val="28"/>
          <w:vertAlign w:val="superscript"/>
        </w:rPr>
        <w:footnoteReference w:id="550"/>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b/>
          <w:bCs/>
          <w:sz w:val="28"/>
          <w:szCs w:val="28"/>
        </w:rPr>
        <w:t>A stratégiailag kiemelt jelentőségű gazdálkodó szervezetekre vonatkozó eltérő rendelkezések</w:t>
      </w:r>
      <w:r w:rsidRPr="00785F2F">
        <w:rPr>
          <w:rFonts w:ascii="Times New Roman" w:hAnsi="Times New Roman" w:cs="Times New Roman"/>
          <w:b/>
          <w:bCs/>
          <w:sz w:val="28"/>
          <w:szCs w:val="28"/>
          <w:vertAlign w:val="superscript"/>
        </w:rPr>
        <w:footnoteReference w:id="551"/>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65. §</w:t>
      </w:r>
      <w:r w:rsidRPr="00785F2F">
        <w:rPr>
          <w:rFonts w:ascii="Times New Roman" w:hAnsi="Times New Roman" w:cs="Times New Roman"/>
          <w:b/>
          <w:bCs/>
          <w:sz w:val="24"/>
          <w:szCs w:val="24"/>
          <w:vertAlign w:val="superscript"/>
        </w:rPr>
        <w:footnoteReference w:id="552"/>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553"/>
      </w:r>
      <w:r w:rsidRPr="00785F2F">
        <w:rPr>
          <w:rFonts w:ascii="Times New Roman" w:hAnsi="Times New Roman" w:cs="Times New Roman"/>
          <w:sz w:val="24"/>
          <w:szCs w:val="24"/>
        </w:rPr>
        <w:t xml:space="preserve"> A Kormány rendeletben stratégiailag kiemelt jelentőségű gazdálkodó szervezetnek minősítheti azokat a (3) bekezdésben meghatározott körbe tartozó gazdálkodó szervezeteket,</w:t>
      </w:r>
      <w:r w:rsidRPr="00785F2F">
        <w:rPr>
          <w:rFonts w:ascii="Times New Roman" w:hAnsi="Times New Roman" w:cs="Times New Roman"/>
          <w:sz w:val="24"/>
          <w:szCs w:val="24"/>
          <w:vertAlign w:val="superscript"/>
        </w:rPr>
        <w:footnoteReference w:id="554"/>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amelyek adósságainak rendezéséhez, hitelezőikkel való megegyezéséhez, reorganizációjához nemzetgazdasági érdek vagy kiemelt közérdek fűződik,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amelyek esetében - ha a vagyonhiány és a fizetésképtelenség előreláthatólag nem szüntethető meg - kiemelt gazdaságpolitikai érdek fűződik ahhoz, hogy a jogutód nélküli megszüntetés gyorsabb, átláthatóbb és egységesített eljárásrend szerint történjék.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555"/>
      </w:r>
      <w:r w:rsidRPr="00785F2F">
        <w:rPr>
          <w:rFonts w:ascii="Times New Roman" w:hAnsi="Times New Roman" w:cs="Times New Roman"/>
          <w:sz w:val="24"/>
          <w:szCs w:val="24"/>
        </w:rPr>
        <w:t xml:space="preserve"> A Kormány az (1) bekezdés szerinti rendeletet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a)</w:t>
      </w:r>
      <w:r w:rsidRPr="00785F2F">
        <w:rPr>
          <w:rFonts w:ascii="Times New Roman" w:hAnsi="Times New Roman" w:cs="Times New Roman"/>
          <w:i/>
          <w:iCs/>
          <w:sz w:val="24"/>
          <w:szCs w:val="24"/>
          <w:vertAlign w:val="superscript"/>
        </w:rPr>
        <w:footnoteReference w:id="556"/>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csődeljárás esetén legkésőbb a csődeljárás kezdő időpontjától [10. § (1) bekezdés] számított 30 napon belül,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felszámolási eljárás esetén pedig legkésőbb a felszámolás kezdő időpontjától [27. § (1) bekezdés, 28. § (1) bekezdés] számított 365 napon belül,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557"/>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többségi állami befolyással működő gazdálkodó szervezet, továbbá az olyan egyesület, alapítvány esetében, ahol az alapítói jogokat, a tagokat megillető szavazati jogokat központi költségvetési szerv vagy más állami szerv gyakorolja,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ca) </w:t>
      </w:r>
      <w:r w:rsidRPr="00785F2F">
        <w:rPr>
          <w:rFonts w:ascii="Times New Roman" w:hAnsi="Times New Roman" w:cs="Times New Roman"/>
          <w:sz w:val="24"/>
          <w:szCs w:val="24"/>
        </w:rPr>
        <w:t>csődeljárás esetén legkésőbb az egyezség megkötéséig,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cb) </w:t>
      </w:r>
      <w:r w:rsidRPr="00785F2F">
        <w:rPr>
          <w:rFonts w:ascii="Times New Roman" w:hAnsi="Times New Roman" w:cs="Times New Roman"/>
          <w:sz w:val="24"/>
          <w:szCs w:val="24"/>
        </w:rPr>
        <w:t>felszámolási eljárás esetén ha egyezségi tárgyalásra kerül sor, az egyezség megkötéséig, egyezségkötés hiányában pedig legkésőbb a felszámolási záró mérleg bíróságnak történő benyújtásáig,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558"/>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olyan gazdálkodó szervezet esetében, amelynek működése katasztrófavédelmi, természetvédelmi vagy környezetvédelmi szempontból tekinthető kiemelt jelentőségűnek, a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 ca) és cb) alpontjában megjelölt időpontig</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r w:rsidRPr="00785F2F">
        <w:rPr>
          <w:rFonts w:ascii="Times New Roman" w:hAnsi="Times New Roman" w:cs="Times New Roman"/>
          <w:sz w:val="24"/>
          <w:szCs w:val="24"/>
        </w:rPr>
        <w:t>hirdetheti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559"/>
      </w:r>
      <w:r w:rsidRPr="00785F2F">
        <w:rPr>
          <w:rFonts w:ascii="Times New Roman" w:hAnsi="Times New Roman" w:cs="Times New Roman"/>
          <w:sz w:val="24"/>
          <w:szCs w:val="24"/>
        </w:rPr>
        <w:t xml:space="preserve"> Stratégiailag kiemelt jelentőségűnek minősíthető az a gazdálkodó szervezet,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w:t>
      </w:r>
      <w:r w:rsidRPr="00785F2F">
        <w:rPr>
          <w:rFonts w:ascii="Times New Roman" w:hAnsi="Times New Roman" w:cs="Times New Roman"/>
          <w:i/>
          <w:iCs/>
          <w:sz w:val="24"/>
          <w:szCs w:val="24"/>
          <w:vertAlign w:val="superscript"/>
        </w:rPr>
        <w:footnoteReference w:id="560"/>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amelynek működése nemzetbiztonsági, honvédelmi, rendvédelmi, haditechnikai, energiabiztonsági, energiaellátási, iparbiztonsági, katasztrófavédelmi, természetvédelmi, környezetvédelmi, közegészségügyi, közműszolgáltatási, infrastruktúra-fejlesztési, kulturális örökségvédelmi, tömegtájékoztatási, hírközlési, közlekedési, közlekedésbiztonsági, kutatásfejlesztési, népegészségügyi indokból vagy a lakosság alapvető közszolgáltatásokkal, alapvető élelmiszerekkel való ellátása szempontjából országos jelentőségűnek, valamint bel-és külgazdasági, foglalkoztatáspolitikai szempontból, vagy a lakosság távhőszolgáltatással vagy más közműszolgáltatással való ellátása szempontjából kiemelt vállalkozásnak tekinthető,</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b)</w:t>
      </w:r>
      <w:r w:rsidRPr="00785F2F">
        <w:rPr>
          <w:rFonts w:ascii="Times New Roman" w:hAnsi="Times New Roman" w:cs="Times New Roman"/>
          <w:i/>
          <w:iCs/>
          <w:sz w:val="24"/>
          <w:szCs w:val="24"/>
          <w:vertAlign w:val="superscript"/>
        </w:rPr>
        <w:footnoteReference w:id="561"/>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amely nemzetgazdasági szempontból jelentős projekteket valósít meg vagy erre vállalt kötelezettséget,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amely törvény által meghatározott országos közfeladatot lát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562"/>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amely nagy összegű állami szerkezetátalakítási támogatásban, hitelgaranciában, kezességvállalásban vagy exporthitel biztosításban részesült vagy koncesszióköteles tevékenységet folytat vagy erre vállalt kötelezettséget, és az említettekkel összefüggésben az állammal vagy állami szervvel (ideértve az említett feladatok ellátására létrehozott állami tulajdonú gazdálkodó szervezeteket is) jogviszonya áll fenn,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 xml:space="preserve">e) </w:t>
      </w:r>
      <w:r w:rsidRPr="00785F2F">
        <w:rPr>
          <w:rFonts w:ascii="Times New Roman" w:hAnsi="Times New Roman" w:cs="Times New Roman"/>
          <w:sz w:val="24"/>
          <w:szCs w:val="24"/>
        </w:rPr>
        <w:t xml:space="preserve">amely az </w:t>
      </w:r>
      <w:r w:rsidRPr="00785F2F">
        <w:rPr>
          <w:rFonts w:ascii="Times New Roman" w:hAnsi="Times New Roman" w:cs="Times New Roman"/>
          <w:i/>
          <w:iCs/>
          <w:sz w:val="24"/>
          <w:szCs w:val="24"/>
        </w:rPr>
        <w:t xml:space="preserve">a)-d) </w:t>
      </w:r>
      <w:r w:rsidRPr="00785F2F">
        <w:rPr>
          <w:rFonts w:ascii="Times New Roman" w:hAnsi="Times New Roman" w:cs="Times New Roman"/>
          <w:sz w:val="24"/>
          <w:szCs w:val="24"/>
        </w:rPr>
        <w:t>pontban nem említett, de nemzetgazdasági stratégiai szempontból kiemelt jelentőségű tevékenységet folytat.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66. §</w:t>
      </w:r>
      <w:r w:rsidRPr="00785F2F">
        <w:rPr>
          <w:rFonts w:ascii="Times New Roman" w:hAnsi="Times New Roman" w:cs="Times New Roman"/>
          <w:b/>
          <w:bCs/>
          <w:sz w:val="24"/>
          <w:szCs w:val="24"/>
          <w:vertAlign w:val="superscript"/>
        </w:rPr>
        <w:footnoteReference w:id="563"/>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564"/>
      </w:r>
      <w:r w:rsidRPr="00785F2F">
        <w:rPr>
          <w:rFonts w:ascii="Times New Roman" w:hAnsi="Times New Roman" w:cs="Times New Roman"/>
          <w:sz w:val="24"/>
          <w:szCs w:val="24"/>
        </w:rPr>
        <w:t xml:space="preserve"> A 65. § szerinti esetekben a stratégiailag kiemelt jelentőségű gazdálkodó szervezet csődeljárása és felszámolása esetén az e törvény rendelkezéseit az e §-ban és a 67. §-ban foglalt eltérésekkel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565"/>
      </w:r>
      <w:r w:rsidRPr="00785F2F">
        <w:rPr>
          <w:rFonts w:ascii="Times New Roman" w:hAnsi="Times New Roman" w:cs="Times New Roman"/>
          <w:sz w:val="24"/>
          <w:szCs w:val="24"/>
        </w:rPr>
        <w:t xml:space="preserve"> Az e fejezet alkalmazásában vagyonfelügyelőként, ideiglenes vagyonfelügyelőként, rendkívüli vagyonfelügyelőként, illetve felszámolóként a Kormány által rendeletben kijelölt, kizárólagos állami tulajdonban álló nonprofit gazdasági társaság (a továbbiakban: állami felszámoló) jár el. Az állami tulajdonosi joggyakorló az állami felszámolót az e törvény szerinti eljárása során nem utasíthatja.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(2a)</w:t>
      </w:r>
      <w:r w:rsidRPr="00785F2F">
        <w:rPr>
          <w:rFonts w:ascii="Times New Roman" w:hAnsi="Times New Roman" w:cs="Times New Roman"/>
          <w:sz w:val="24"/>
          <w:szCs w:val="24"/>
          <w:vertAlign w:val="superscript"/>
        </w:rPr>
        <w:footnoteReference w:id="566"/>
      </w:r>
      <w:r w:rsidRPr="00785F2F">
        <w:rPr>
          <w:rFonts w:ascii="Times New Roman" w:hAnsi="Times New Roman" w:cs="Times New Roman"/>
          <w:sz w:val="24"/>
          <w:szCs w:val="24"/>
        </w:rPr>
        <w:t xml:space="preserve"> Az állami felszámoló ideiglenes vagyonfelügyelőkénti kirendelése kötelező, az adós erre vonatkozó meghallgatását a bíróság mellőzheti. A kirendelés iránt a bíróság a felszámolást kezdeményező kérelem vagy értesítés benyújtásától számított 3 munkanapon belül intézkedik. Ha az állami vagyonfelügyelőként történő ideiglenes vagyonfelügyelő kirendelésére sor került, a bíróság az erre irányuló további kérelmek elbírálását mellőzi. Az ideiglenes vagyonfelügyelőként eljáró állami felszámoló díja legalább nettó 500 000 forint, de legfeljebb nettó 5 000 000 forint. A bíróság az ideiglenes vagyonfelügyelői feladatok várható munkaterhe figyelembevételével rendelkezik a díj megelőlegezéséről, és a díjat a ténylegesen teljesített munkateher figyelembevételével állapítja meg. A díjat a bíróság kezdeményezésére a központi költségvetés előlegezi meg és az adós viseli, kivéve, ha a hitelező a felszámolási eljárás iránti kérelemtől elállt, vagy a hitelező által kezdeményezett eljárásban a felszámolást a bíróság nem rendeli el. Ez utóbbi esetekben a megelőlegezett díjat a hitelező köteles az állam képviselőjének felhívására 15 napon belül megfizetni. A központi költségvetés által megelőlegezett díjat az adós általi megfizetés esetében a megfizetés beérkezésétől számított 8 munkanapon belül a központi költségvetés számára a Fővárosi Törvényszék Gazdasági Hivatala pótolja vissza.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(2b)</w:t>
      </w:r>
      <w:r w:rsidRPr="00785F2F">
        <w:rPr>
          <w:rFonts w:ascii="Times New Roman" w:hAnsi="Times New Roman" w:cs="Times New Roman"/>
          <w:sz w:val="24"/>
          <w:szCs w:val="24"/>
          <w:vertAlign w:val="superscript"/>
        </w:rPr>
        <w:footnoteReference w:id="567"/>
      </w:r>
      <w:r w:rsidRPr="00785F2F">
        <w:rPr>
          <w:rFonts w:ascii="Times New Roman" w:hAnsi="Times New Roman" w:cs="Times New Roman"/>
          <w:sz w:val="24"/>
          <w:szCs w:val="24"/>
        </w:rPr>
        <w:t xml:space="preserve"> Az ideiglenes vagyonfelügyelőkénti kirendelést akkor lehet megszüntetni, ha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hitelező a felszámolási eljárás iránti kérelemtől elállt, és nincs más olyan kérelem vagy értesítés, amely az adós ellen felszámolási eljárás megindítását kezdeményezi,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bíróság a felszámolási eljárás iránti kérelmet jogerősen elutasította,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ha a bíróság az adós felszámolását elrendelte, és felszámolóként jelölte ki az állami felszámolót.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568"/>
      </w:r>
      <w:r w:rsidRPr="00785F2F">
        <w:rPr>
          <w:rFonts w:ascii="Times New Roman" w:hAnsi="Times New Roman" w:cs="Times New Roman"/>
          <w:sz w:val="24"/>
          <w:szCs w:val="24"/>
        </w:rPr>
        <w:t xml:space="preserve"> Ha a bíróság a 27/A. § (1) bekezdése szerint korábban már jelölt ki vagyonfelügyelőt vagy felszámolót, annak felmentéséről és az állami felszámoló kijelöléséről az eljárást lefolytató bíró a 65. § (1)-(2) bekezdése szerinti kormányrendelet hatálybalépését követő 3 munkanapon belül hoz végzést, és haladéktalanul, a külön jogszabályban meghatározott módon elrendeli a </w:t>
      </w:r>
      <w:r w:rsidRPr="00785F2F">
        <w:rPr>
          <w:rFonts w:ascii="Times New Roman" w:hAnsi="Times New Roman" w:cs="Times New Roman"/>
          <w:sz w:val="24"/>
          <w:szCs w:val="24"/>
        </w:rPr>
        <w:lastRenderedPageBreak/>
        <w:t>végzés Cégközlönyben történő közzétételét. A Cégközlönyben történő közzétételre a Cégközlöny honlapján, napi feltöltéssel kerül sor. A bíróság végzésében rendelkezni kell a korábbi felszámoló számlával igazolt költségei megtérítéséről és az addig elvégzett tevékenységéért járó arányos díjazásáról is, amely legfeljebb 100 000 forint lehet, de különösen bonyolult ügyben magasabb díjazás is megállapítható. A végzés fellebbezésre tekintet nélkül végrehajtható, és csak a díjmegállapító rendelkezése ellen lehet fellebbezéssel élni. A felmentett felszámoló kötelezettségeire a 27/A. § (11) bekezdésében foglaltak irányadók azzal, hogy a honlapján a felmentéséről szóló végzés kézhezvételét követő napon közzé kell tennie a kijelölés megszűnésének dátumát, az állami felszámolóval szemben együttműködési kötelezettség terheli, és elő kell segítenie az állami felszámoló feladatátvételét.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(3a)</w:t>
      </w:r>
      <w:r w:rsidRPr="00785F2F">
        <w:rPr>
          <w:rFonts w:ascii="Times New Roman" w:hAnsi="Times New Roman" w:cs="Times New Roman"/>
          <w:sz w:val="24"/>
          <w:szCs w:val="24"/>
          <w:vertAlign w:val="superscript"/>
        </w:rPr>
        <w:footnoteReference w:id="569"/>
      </w:r>
      <w:r w:rsidRPr="00785F2F">
        <w:rPr>
          <w:rFonts w:ascii="Times New Roman" w:hAnsi="Times New Roman" w:cs="Times New Roman"/>
          <w:sz w:val="24"/>
          <w:szCs w:val="24"/>
        </w:rPr>
        <w:t xml:space="preserve"> A bíróság, ha a Kormány rendeletével új állami felszámolót jelöl ki, a korábbi állami felszámoló felmentéséről és a Kormány által meghatározott új állami felszámoló kijelöléséről az erre vonatkozó kormányrendelet hatálybalépésétől számított 8 munkanapon belül végzést hoz. A végzésében rendelkezni kell a korábbi állami felszámoló számlával igazolt költségeinek megtérítéséről és arányos díjazásáról is. A felmentett állami felszámoló haladéktalanul köteles az adós iratanyagát és vagyonát átadni a kijelölt új állami felszámolónak, tételes kimutatást készíteni a szerződésekről, az átadás időpontjában folyamatban lévő eljárásokról, értékesítésekről, közbenső mérleget készíteni és arra vonatkozó nyilatkozatot tenni, hogy a mérleg az adós vagyoni helyzetéről valós és megbízható képet ad. A felmentett állami felszámoló ezen kötelezettségeinek elmulasztása esetén a bíróság a felmentett állami felszámolót 900 000 forintig terjedő bírsággal sújthatja.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(3b)</w:t>
      </w:r>
      <w:r w:rsidRPr="00785F2F">
        <w:rPr>
          <w:rFonts w:ascii="Times New Roman" w:hAnsi="Times New Roman" w:cs="Times New Roman"/>
          <w:sz w:val="24"/>
          <w:szCs w:val="24"/>
          <w:vertAlign w:val="superscript"/>
        </w:rPr>
        <w:footnoteReference w:id="570"/>
      </w:r>
      <w:r w:rsidRPr="00785F2F">
        <w:rPr>
          <w:rFonts w:ascii="Times New Roman" w:hAnsi="Times New Roman" w:cs="Times New Roman"/>
          <w:sz w:val="24"/>
          <w:szCs w:val="24"/>
        </w:rPr>
        <w:t xml:space="preserve"> A (2a) és (3a) bekezdés szerinti végzés fellebbezésre tekintet nélkül végrehajtható. Fellebbezésnek csak a végzés díjmegállapító rendelkezése ellen van helye a végzés közlésétől számított 8 munkanapon belül. A (2a) és (3a) bekezdés szerinti fellebbezést soron kívül, de legfeljebb 15 munkanapon belül kell elbírálni.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571"/>
      </w:r>
      <w:r w:rsidRPr="00785F2F">
        <w:rPr>
          <w:rFonts w:ascii="Times New Roman" w:hAnsi="Times New Roman" w:cs="Times New Roman"/>
          <w:sz w:val="24"/>
          <w:szCs w:val="24"/>
        </w:rPr>
        <w:t xml:space="preserve"> A (2) bekezdés szerinti felszámolóra annak foglalkoztatottjaira és felszámolóbiztosaira az e törvényben foglalt követelményeket azzal az eltéréssel kell alkalmazni, hogy a 27/A. § (4)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pont </w:t>
      </w:r>
      <w:r w:rsidRPr="00785F2F">
        <w:rPr>
          <w:rFonts w:ascii="Times New Roman" w:hAnsi="Times New Roman" w:cs="Times New Roman"/>
          <w:i/>
          <w:iCs/>
          <w:sz w:val="24"/>
          <w:szCs w:val="24"/>
        </w:rPr>
        <w:t xml:space="preserve">aa) </w:t>
      </w:r>
      <w:r w:rsidRPr="00785F2F">
        <w:rPr>
          <w:rFonts w:ascii="Times New Roman" w:hAnsi="Times New Roman" w:cs="Times New Roman"/>
          <w:sz w:val="24"/>
          <w:szCs w:val="24"/>
        </w:rPr>
        <w:t xml:space="preserve">és </w:t>
      </w:r>
      <w:r w:rsidRPr="00785F2F">
        <w:rPr>
          <w:rFonts w:ascii="Times New Roman" w:hAnsi="Times New Roman" w:cs="Times New Roman"/>
          <w:i/>
          <w:iCs/>
          <w:sz w:val="24"/>
          <w:szCs w:val="24"/>
        </w:rPr>
        <w:t xml:space="preserve">ab) </w:t>
      </w:r>
      <w:r w:rsidRPr="00785F2F">
        <w:rPr>
          <w:rFonts w:ascii="Times New Roman" w:hAnsi="Times New Roman" w:cs="Times New Roman"/>
          <w:sz w:val="24"/>
          <w:szCs w:val="24"/>
        </w:rPr>
        <w:t>alpontja szerinti - az adós tulajdonosával vagy hitelezőjével összefüggő - kizáró oknak nem tekinthető, ha az adós részben vagy egészben állami tulajdonban lévő gazdálkodó szervezet, vagy ha az adós hitelezője az állam, a központi költségvetés, elkülönített állami pénzalap, társadalombiztosítás pénzügyi alapja, államháztartási szervezet, részben vagy egészben az állam tulajdonában vagy tagságával működő szervezet.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572"/>
      </w:r>
      <w:r w:rsidRPr="00785F2F">
        <w:rPr>
          <w:rFonts w:ascii="Times New Roman" w:hAnsi="Times New Roman" w:cs="Times New Roman"/>
          <w:sz w:val="24"/>
          <w:szCs w:val="24"/>
        </w:rPr>
        <w:t xml:space="preserve"> Az állami felszámoló az e törvényben meghatározott tevékenységen kívül más gazdasági tevékenységet nem végezhet, kivéve a kizárólagos vagy többségi állami részesedéssel működő gazdálkodó szervezeteknél végzett üzletviteli és egyéb tanácsadást, továbbá az említett gazdálkodó szervezetek tekintetében - a Ctv. 99. §-ában foglalt feltételek érvényesülése mellett - a Ctv. szerinti végelszámolói, vagyonrendezői tevékenységet, valamint a helyi önkormányzatok tekintetében a helyi önkormányzatok adósságrendezési eljárásáról szóló 1996. évi XXV. törvény szerinti pénzügyi gondnoki tevékenységet.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(6)</w:t>
      </w:r>
      <w:r w:rsidRPr="00785F2F">
        <w:rPr>
          <w:rFonts w:ascii="Times New Roman" w:hAnsi="Times New Roman" w:cs="Times New Roman"/>
          <w:sz w:val="24"/>
          <w:szCs w:val="24"/>
          <w:vertAlign w:val="superscript"/>
        </w:rPr>
        <w:footnoteReference w:id="573"/>
      </w:r>
      <w:r w:rsidRPr="00785F2F">
        <w:rPr>
          <w:rFonts w:ascii="Times New Roman" w:hAnsi="Times New Roman" w:cs="Times New Roman"/>
          <w:sz w:val="24"/>
          <w:szCs w:val="24"/>
        </w:rPr>
        <w:t xml:space="preserve"> A (2) bekezdés szerinti állami felszámolót, továbbá azt a felszámolót, amelyet külön törvények pénzügyi szervezetek felszámolására vagy végelszámolására kijelölnek, nem kell felvenni a felszámolói névjegyzékbe, de a felszámolónak, a felszámolóbiztosnak, továbbá a 27/C. §-ban meghatározott személyeknek az ott meghatározott adatait és azok változását a felszámolók névjegyzékét vezető közigazgatási szerv nyilvántartja. A nyilvántartás közhiteles hatósági nyilvántartás. Az állami felszámolónak az e törvényben és végrehajtási rendeleteiben meghatározott tevékenységére vonatkozóan a felszámolók névjegyzékét vezető közigazgatási szerv hatósági ellenőrzést végez, súlyos vagy ismétlődő jogszabálysértés vagy mulasztás esetén az állami felszámolónál kezdeményezi a felszámolóbiztos vagy az állami felszámoló foglalkoztatottjai, vezető tisztségviselői felelősségre vonását, felmentését, továbbá a felszámolóbiztost 400 000 forintig terjedő közigazgatási bírsággal sújthatja. A bírság kiszabása során a hatóság figyelembe veszi a mulasztás vagy jogszabálysértés jellegét, súlyosságát, egyszeri vagy ismétlődő jellegét.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(6a)</w:t>
      </w:r>
      <w:r w:rsidRPr="00785F2F">
        <w:rPr>
          <w:rFonts w:ascii="Times New Roman" w:hAnsi="Times New Roman" w:cs="Times New Roman"/>
          <w:sz w:val="24"/>
          <w:szCs w:val="24"/>
          <w:vertAlign w:val="superscript"/>
        </w:rPr>
        <w:footnoteReference w:id="574"/>
      </w:r>
      <w:r w:rsidRPr="00785F2F">
        <w:rPr>
          <w:rFonts w:ascii="Times New Roman" w:hAnsi="Times New Roman" w:cs="Times New Roman"/>
          <w:sz w:val="24"/>
          <w:szCs w:val="24"/>
        </w:rPr>
        <w:t xml:space="preserve"> A (6) bekezdésben meghatározott állami felszámolókra, vezető tisztségviselőikre és foglalkoztatottjaikra - ideértve az általuk kinevezett felszámolóbiztosokat is - az e törvényben és a felszámolók névjegyzékéről szóló kormányrendeletben meghatározott követelmények irányadók.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575"/>
      </w:r>
      <w:r w:rsidRPr="00785F2F">
        <w:rPr>
          <w:rFonts w:ascii="Times New Roman" w:hAnsi="Times New Roman" w:cs="Times New Roman"/>
          <w:sz w:val="24"/>
          <w:szCs w:val="24"/>
        </w:rPr>
        <w:t xml:space="preserve"> A 66. § (2) bekezdés szerinti felszámoló felmentésének nincs helye, de a bíróság az állami felszámolót vagy a felszámolóbiztost az e törvényben meghatározott kötelezettségeinek megszegése vagy elmulasztása esetén pénzbírsággal sújthatja, melynek összege legfeljebb 900 000 forint lehet. A bírság kiszabása során a bíróság figyelembe veszi a mulasztás vagy jogszabálysértés jellegét, súlyosságát, egyszeri vagy ismétlődő jellegét, a hitelezők érdekeinek veszélyeztetését vagy sérelmét.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 Az 51. § (5) bekezdését azzal az eltéréssel kell alkalmazni, hogy új felszámoló kijelölésének nincs helye, és a bíróság a felszámolóbiztost legfeljebb 900 000 Ft-ig terjedő pénzbírsággal sújthatja, kötelezheti a felszámolót új felszámolóbiztos kijelölésére, továbbá csökkentheti az állami felszámoló díját. A bírság kiszabása során, illetve a díj csökkentésekor a bíróság figyelembe veszi a mulasztás vagy a jogszabálysértő intézkedés súlyosságát, egyszeri vagy ismétlődő jellegét, a hitelezők érdekeinek veszélyeztetését vagy sérelmét.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66/A. §</w:t>
      </w:r>
      <w:r w:rsidRPr="00785F2F">
        <w:rPr>
          <w:rFonts w:ascii="Times New Roman" w:hAnsi="Times New Roman" w:cs="Times New Roman"/>
          <w:b/>
          <w:bCs/>
          <w:sz w:val="24"/>
          <w:szCs w:val="24"/>
          <w:vertAlign w:val="superscript"/>
        </w:rPr>
        <w:footnoteReference w:id="576"/>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A stratégiailag kiemelt jelentőségű gazdálkodó szervezet csődeljárásában a vagyonfelügyelőként eljáró állami felszámoló is kezdeményezheti a fizetési haladék meghosszabbítását. A csődeljárásban a 18. § (9) bekezdését azzal az eltéréssel kell alkalmazni, hogy az adóst - a fizetési haladék meghosszabbításakor - fizetési haladék a csődeljárás kezdő időpontjától számított legfeljebb 365 napig illeti meg, ha ehhez a szavazati joggal rendelkező hitelezőktől a biztosított és a nem biztosított hitelezői osztályokban egyaránt, a követelésekre vonatkozóan az igenlő szavazatok legalább többségét külön-külön megkapta.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67. §</w:t>
      </w:r>
      <w:r w:rsidRPr="00785F2F">
        <w:rPr>
          <w:rFonts w:ascii="Times New Roman" w:hAnsi="Times New Roman" w:cs="Times New Roman"/>
          <w:b/>
          <w:bCs/>
          <w:sz w:val="24"/>
          <w:szCs w:val="24"/>
          <w:vertAlign w:val="superscript"/>
        </w:rPr>
        <w:footnoteReference w:id="577"/>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(1) A hitelező az állami felszámoló kijelöléséről szóló végzés 66. § (3) bekezdés szerinti közzétételét követően az eredeti határidő figyelembevételével, az állami felszámolóhoz jelentheti be követelését. Határidőben bejelentett követelésként kell nyilvántartásba venni az állami felszámolónak azt a hitelezői követelést is, amelyet a jogosultja ugyan a 10. §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 xml:space="preserve">pontja, 28. §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 xml:space="preserve">pontja, 37. § (1)-(2) bekezdése, valamint 46. § (5) bekezdés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pontja szerinti határidőben, de a felmentett felszámolónak jelentett be, amennyiben ezt a bejelentést a jogosult az állami felszámolónak a követelésbejelentési határidő lejártát követő 10 napon belül igazolja.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(2) A felszámolási eljárásban a követelések bejelentésének a 46. § (5) bekezdés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pontjában és 37. § (1)-(3) bekezdésében meghatározott jogvesztő határideje 120 nap.</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 felszámolási eljárásban bejelentett követelések 46. § (6) bekezdése szerinti megvizsgálásának határideje 40 nap, és a vitatható követelések bíróság számára történő megküldésének határideje 10 nap. A bíróság a vitatható igények elbírálása tárgyában soron kívül dönt.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578"/>
      </w:r>
      <w:r w:rsidRPr="00785F2F">
        <w:rPr>
          <w:rFonts w:ascii="Times New Roman" w:hAnsi="Times New Roman" w:cs="Times New Roman"/>
          <w:sz w:val="24"/>
          <w:szCs w:val="24"/>
        </w:rPr>
        <w:t xml:space="preserve"> A stratégiailag kiemelt jelentőségű gazdálkodó szervezet felszámolása esetén a 38. § (5) bekezdést azzal az eltéréssel kell alkalmazni, hogy az óvadék jogosultjának közvetlen kielégítési joga érvényesítésére nyitva álló határidő két hónap.</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579"/>
      </w:r>
      <w:r w:rsidRPr="00785F2F">
        <w:rPr>
          <w:rFonts w:ascii="Times New Roman" w:hAnsi="Times New Roman" w:cs="Times New Roman"/>
          <w:sz w:val="24"/>
          <w:szCs w:val="24"/>
        </w:rPr>
        <w:t xml:space="preserve"> A 66. § (2) bekezdés szerinti felszámoló a 39. § (1) bekezdése szerinti hitelezői gyűlést 60 napon belül köteles összehívni. A 39. §-ban foglalt kötelezettségek megszegése esetén a bíróság a 66. § (2) bekezdés szerinti felszámoló felmentése helyett a társaságot és a felszámolóbiztost 300 000 forintig terjedő pénzbírsággal sújtja. A hitelezők, a hitelezői választmány (hitelezők képviselője) tájékoztatására vonatkozó kötelezettsége teljesítésekor a felszámolóbiztos köteles figyelembe venni az adós stratégiailag kiemelt, sajátos tevékenységével összefüggő titokvédelmi követelményeket is.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 A 41. § (5) bekezdése szerinti egyezségi tárgyalást az adós kérelmének kézhezvételétől számított 45 napon belül kell megtartani. Egyezség megkötésére a 44. § (1) bekezdését és 45. §-át azzal az eltéréssel kell alkalmazni, hogy a bíróság az egyezséget akkor is jóváhagyhatja, ha az egyezséget támogató hitelezők követelése az egyezség megkötésére jogosult hitelezők összes követelésének legalább a felét kiteszi.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 Az adós tevékenységének a felszámolás alatti továbbfolytatása tárgyában a 46. § (3)-(4) bekezdés szerinti hozzájárulást a hitelezői választmány egy év helyett másfél évi időtartamra is megadhatja.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w:t>
      </w:r>
      <w:r w:rsidRPr="00785F2F">
        <w:rPr>
          <w:rFonts w:ascii="Times New Roman" w:hAnsi="Times New Roman" w:cs="Times New Roman"/>
          <w:sz w:val="24"/>
          <w:szCs w:val="24"/>
          <w:vertAlign w:val="superscript"/>
        </w:rPr>
        <w:footnoteReference w:id="580"/>
      </w:r>
      <w:r w:rsidRPr="00785F2F">
        <w:rPr>
          <w:rFonts w:ascii="Times New Roman" w:hAnsi="Times New Roman" w:cs="Times New Roman"/>
          <w:sz w:val="24"/>
          <w:szCs w:val="24"/>
        </w:rPr>
        <w:t xml:space="preserve"> A felszámolási zárómérleg elkészítésére nyitva álló határidő 270 nap, kivéve ha ezt a határidőt a bíróság indokolt esetben meghosszabbította vagy a hitelezői választmány az adós tevékenységének a felszámolási eljárás alatt történő továbbfolytatásához hozzájárult, továbbá az 52. § (2) bekezdése szerinti esetben, illetve a folyamatban lévő eljárásokra tekintettel. A bíróság a felszámolási zárómérleget és vagyonfelosztási javaslatot - az 56. § (1) bekezdésének </w:t>
      </w:r>
      <w:r w:rsidRPr="00785F2F">
        <w:rPr>
          <w:rFonts w:ascii="Times New Roman" w:hAnsi="Times New Roman" w:cs="Times New Roman"/>
          <w:sz w:val="24"/>
          <w:szCs w:val="24"/>
        </w:rPr>
        <w:lastRenderedPageBreak/>
        <w:t>alkalmazásával - a felszámolási zárómérleg kézhezvételétől számított 21 napon belül küldi meg a hitelezőknek.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 Az 53. §-t azzal az eltéréssel kell alkalmazni, hogy a hatósági engedélyhez, koncesszióhoz kötött tevékenységet vagy törvényben meghatározott közszolgáltatási tevékenységet végző adósnak az e tevékenységével összefüggő iratait az adott tevékenységet folytató szervezet részére kell átadni.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(9a)</w:t>
      </w:r>
      <w:r w:rsidRPr="00785F2F">
        <w:rPr>
          <w:rFonts w:ascii="Times New Roman" w:hAnsi="Times New Roman" w:cs="Times New Roman"/>
          <w:sz w:val="24"/>
          <w:szCs w:val="24"/>
          <w:vertAlign w:val="superscript"/>
        </w:rPr>
        <w:footnoteReference w:id="581"/>
      </w:r>
      <w:r w:rsidRPr="00785F2F">
        <w:rPr>
          <w:rFonts w:ascii="Times New Roman" w:hAnsi="Times New Roman" w:cs="Times New Roman"/>
          <w:sz w:val="24"/>
          <w:szCs w:val="24"/>
        </w:rPr>
        <w:t xml:space="preserve"> Amennyiben az adós a bányászatról szóló törvény, a földgázellátásról szóló törvény, a távhőszolgáltatásról szóló törvény vagy a villamos energiáról szóló törvény hatálya alá tartozó engedélyes, a 66. § (2) bekezdés szerinti felszámoló az értékesítési pályázati feltételeket az engedélyt kiadó hatóság bevonásával alakítja ki oly módon, hogy az adós gazdálkodó szervezet vagyona működő üzemként, olyan szervezet részére kerüljön átadásra, amely a közszolgáltatás ellátását folyamatosan biztosítani tudja.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(9b)</w:t>
      </w:r>
      <w:r w:rsidRPr="00785F2F">
        <w:rPr>
          <w:rFonts w:ascii="Times New Roman" w:hAnsi="Times New Roman" w:cs="Times New Roman"/>
          <w:sz w:val="24"/>
          <w:szCs w:val="24"/>
          <w:vertAlign w:val="superscript"/>
        </w:rPr>
        <w:footnoteReference w:id="582"/>
      </w:r>
      <w:r w:rsidRPr="00785F2F">
        <w:rPr>
          <w:rFonts w:ascii="Times New Roman" w:hAnsi="Times New Roman" w:cs="Times New Roman"/>
          <w:sz w:val="24"/>
          <w:szCs w:val="24"/>
        </w:rPr>
        <w:t xml:space="preserve"> Ha az adós gazdálkodó szervezet környezetkárosításért vagy környezetveszélyeztetésért való felelősségét megállapították, vagy környezetet veszélyeztető tevékenységet folytat, az állami felszámoló az adós vagyonát a további környezetkárosodás megelőzését is szem előtt tartva, az adós tevékenységének folytatásához fűződő közérdeket is figyelembe véve kezeli.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(9c)</w:t>
      </w:r>
      <w:r w:rsidRPr="00785F2F">
        <w:rPr>
          <w:rFonts w:ascii="Times New Roman" w:hAnsi="Times New Roman" w:cs="Times New Roman"/>
          <w:sz w:val="24"/>
          <w:szCs w:val="24"/>
          <w:vertAlign w:val="superscript"/>
        </w:rPr>
        <w:footnoteReference w:id="583"/>
      </w:r>
      <w:r w:rsidRPr="00785F2F">
        <w:rPr>
          <w:rFonts w:ascii="Times New Roman" w:hAnsi="Times New Roman" w:cs="Times New Roman"/>
          <w:sz w:val="24"/>
          <w:szCs w:val="24"/>
        </w:rPr>
        <w:t xml:space="preserve"> Az adós vagyonának értékesítésekor az értékesítési pályázati feltételeket - a környezetvédelmi hatóság bevonásával - az állami felszámoló oly módon alakítja ki, hogy az adós vagyona működő üzemként olyan szakmai befektetőnek kerüljön értékesítésre, aki biztosítja a környezeti kárelhárítás, illetve a további környezetveszélyeztetés megelőzésének feltételeit is. Az állami felszámolónak meg kell kísérelnie az ingatlan- és ingó vagyont, valamint az ezek hasznosításával összefüggő immateriális javakat működő üzemként, a forgalomban elérhető legmagasabb áron értékesíteni.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(9d)</w:t>
      </w:r>
      <w:r w:rsidRPr="00785F2F">
        <w:rPr>
          <w:rFonts w:ascii="Times New Roman" w:hAnsi="Times New Roman" w:cs="Times New Roman"/>
          <w:sz w:val="24"/>
          <w:szCs w:val="24"/>
          <w:vertAlign w:val="superscript"/>
        </w:rPr>
        <w:footnoteReference w:id="584"/>
      </w:r>
      <w:r w:rsidRPr="00785F2F">
        <w:rPr>
          <w:rFonts w:ascii="Times New Roman" w:hAnsi="Times New Roman" w:cs="Times New Roman"/>
          <w:sz w:val="24"/>
          <w:szCs w:val="24"/>
        </w:rPr>
        <w:t xml:space="preserve"> Ha a (9b) vagy (9c) bekezdésben meghatározott célok érdekében szükséges, az állami felszámoló az adós vagyonát nem nyilvánosan, zártkörű pályázattal értékesíti. Az állami felszámoló a nem nyilvános értékesítésre vonatkozó döntése előtt a hitelezői választmány véleményét kéri. Az értékesítés módjához és a pályázati feltételek meghatározásához nincs szükség a hitelezői választmány hozzájárulására. Az állami felszámolónak a nem nyilvános értékesítésre vonatkozó döntése ellen kifogás nem nyújtható 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(9e)</w:t>
      </w:r>
      <w:r w:rsidRPr="00785F2F">
        <w:rPr>
          <w:rFonts w:ascii="Times New Roman" w:hAnsi="Times New Roman" w:cs="Times New Roman"/>
          <w:sz w:val="24"/>
          <w:szCs w:val="24"/>
          <w:vertAlign w:val="superscript"/>
        </w:rPr>
        <w:footnoteReference w:id="585"/>
      </w:r>
      <w:r w:rsidRPr="00785F2F">
        <w:rPr>
          <w:rFonts w:ascii="Times New Roman" w:hAnsi="Times New Roman" w:cs="Times New Roman"/>
          <w:sz w:val="24"/>
          <w:szCs w:val="24"/>
        </w:rPr>
        <w:t xml:space="preserve"> Ha az állami felszámoló az adós vagyonát nem nyilvánosan értékesíti, előzetesen legalább három független értékbecslő szakértőtől származó értékbecslést kell beszereznie. A hitelezői választmány a becsérték felülvizsgálatát a 49. § (2) bekezdése szerint kezdeményezheti. Nem nyilvános értékesítés esetén a 49/A. §-t és a 49/B. §-t azzal az eltéréssel kell alkalmazni, hogy a pályázati felhívást nem kell a Cégközlönyben közzétenni, de a hitelezők és a hitelezői választmány (hitelezők képviselője) számára megismerhetővé kell tenni. Az értékesítés során a 49/A. § (5) bekezdését és a 49/B. § (7) bekezdését nem kötelező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(9f)</w:t>
      </w:r>
      <w:r w:rsidRPr="00785F2F">
        <w:rPr>
          <w:rFonts w:ascii="Times New Roman" w:hAnsi="Times New Roman" w:cs="Times New Roman"/>
          <w:sz w:val="24"/>
          <w:szCs w:val="24"/>
          <w:vertAlign w:val="superscript"/>
        </w:rPr>
        <w:footnoteReference w:id="586"/>
      </w:r>
      <w:r w:rsidRPr="00785F2F">
        <w:rPr>
          <w:rFonts w:ascii="Times New Roman" w:hAnsi="Times New Roman" w:cs="Times New Roman"/>
          <w:sz w:val="24"/>
          <w:szCs w:val="24"/>
        </w:rPr>
        <w:t xml:space="preserve"> A pályázati ajánlatok felbontását és az ártárgyalást közjegyző jelenlétében kell lefolytatni. A közjegyző által készített jegyzőkönyv tartalmazza a nem nyilvános értékesítés indokait, a részletes pályázati feltételeket és a pályázatok értékelésének szempontjait is. A nem nyilvános értékesítés eredményeként megkötött szerződésben meghatározott vételárat és az értékesített vagyon leírását az állami felszámoló az értékesítésről szóló szerződés megkötését követő 5 munkanapon belül megküldi a Cégközlönynek, és a honlapján is közzéteszi.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(9g)</w:t>
      </w:r>
      <w:r w:rsidRPr="00785F2F">
        <w:rPr>
          <w:rFonts w:ascii="Times New Roman" w:hAnsi="Times New Roman" w:cs="Times New Roman"/>
          <w:sz w:val="24"/>
          <w:szCs w:val="24"/>
          <w:vertAlign w:val="superscript"/>
        </w:rPr>
        <w:footnoteReference w:id="587"/>
      </w:r>
      <w:r w:rsidRPr="00785F2F">
        <w:rPr>
          <w:rFonts w:ascii="Times New Roman" w:hAnsi="Times New Roman" w:cs="Times New Roman"/>
          <w:sz w:val="24"/>
          <w:szCs w:val="24"/>
        </w:rPr>
        <w:t xml:space="preserve"> Ha valamely vagyoni elemre vonatkozóan a felszámolás elrendelését megelőzően közhiteles nyilvántartásba bejegyzett vagy jogszabály alapján fennálló elővásárlási jog áll fenn, az állami felszámoló az elővásárlásra jogosulttal előzetesen közli, hogy az elővásárlási joggal érintett vagyonrész nem nyilvánosan kerül értékesítésre. A felszámoló a nem nyilvános értékesítésen kapott ajánlatot köteles közölni az elővásárlásra jogosulttal. Az elővásárlásra jogosult elővásárlási jogának gyakorlásáról a közlés kézhezvételétől számított 8 munkanapon belül dönt és döntéséről a felszámolót haladéktalanul tájékoztatja. Az elővásárlásra jogosult az értékesítésre kerülő vagyonrész (dologösszesség) egészére vonatkozó ajánlat tartalmát csak teljes egészében fogadhatja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(9h)</w:t>
      </w:r>
      <w:r w:rsidRPr="00785F2F">
        <w:rPr>
          <w:rFonts w:ascii="Times New Roman" w:hAnsi="Times New Roman" w:cs="Times New Roman"/>
          <w:sz w:val="24"/>
          <w:szCs w:val="24"/>
          <w:vertAlign w:val="superscript"/>
        </w:rPr>
        <w:footnoteReference w:id="588"/>
      </w:r>
      <w:r w:rsidRPr="00785F2F">
        <w:rPr>
          <w:rFonts w:ascii="Times New Roman" w:hAnsi="Times New Roman" w:cs="Times New Roman"/>
          <w:sz w:val="24"/>
          <w:szCs w:val="24"/>
        </w:rPr>
        <w:t xml:space="preserve"> A 49. § (5) és (6) bekezdése szerinti keresetindítási határidő a (9e) bekezdés szerinti megismerhetővé tételtől számítandó.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(10) Az 56. § (2) bekezdés szerinti - a be nem hajtott követeléseket és az értékesítetlen vagyontárgyakat a hitelezők között felosztó - bírósági döntés meghozatalánál a (8) bekezdés szerinti határidőket kell figyelembe venni.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68. §</w:t>
      </w:r>
      <w:r w:rsidRPr="00785F2F">
        <w:rPr>
          <w:rFonts w:ascii="Times New Roman" w:hAnsi="Times New Roman" w:cs="Times New Roman"/>
          <w:b/>
          <w:bCs/>
          <w:sz w:val="24"/>
          <w:szCs w:val="24"/>
          <w:vertAlign w:val="superscript"/>
        </w:rPr>
        <w:footnoteReference w:id="589"/>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590"/>
      </w:r>
      <w:r w:rsidRPr="00785F2F">
        <w:rPr>
          <w:rFonts w:ascii="Times New Roman" w:hAnsi="Times New Roman" w:cs="Times New Roman"/>
          <w:sz w:val="24"/>
          <w:szCs w:val="24"/>
        </w:rPr>
        <w:t xml:space="preserve"> Amennyiben a stratégiailag kiemelt jelentőségű gazdálkodó szervezet vagy az általa működtetett létesítmények nemzetbiztonsági védelem alá esnek, vagy honvédelmi, rendvédelmi, haditechnikai, energiaellátási szempontból nemzetközi vagy országos jelentőségű vagy a lakosság közműszolgáltatással való ellátása szempontjából stratégiailag kiemelt közszolgáltatást látnak el - a tevékenységük ellátásához fűződő közérdekre tekintettel - az e törvény általános szabályait és a 65-67. §-t az e § és a 69-70. § szerinti eltérésekkel kell alkalmazni.</w:t>
      </w:r>
      <w:r w:rsidRPr="00785F2F">
        <w:rPr>
          <w:rFonts w:ascii="Times New Roman" w:hAnsi="Times New Roman" w:cs="Times New Roman"/>
          <w:sz w:val="24"/>
          <w:szCs w:val="24"/>
          <w:vertAlign w:val="superscript"/>
        </w:rPr>
        <w:footnoteReference w:id="591"/>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592"/>
      </w:r>
      <w:r w:rsidRPr="00785F2F">
        <w:rPr>
          <w:rFonts w:ascii="Times New Roman" w:hAnsi="Times New Roman" w:cs="Times New Roman"/>
          <w:sz w:val="24"/>
          <w:szCs w:val="24"/>
        </w:rPr>
        <w:t xml:space="preserve"> A Kormány a 65. § szerinti kiadott rendeletében akkor mondhatja ki, hogy a stratégiailag kiemelt gazdálkodó szervezet az (1) bekezdés szerinti körbe tartozik, amennyiben a veszteséges gazdálkodást eredményező okok miatt a vagyonhiány előreláthatólag nem szüntethető meg, a veszteségek halmozódása nem állítható meg, a gazdálkodó szervezet megmentési célú tulajdonosi vagy állami támogatásban nem részesíthető, de tevékenysége folyamatosságának és folytatásának </w:t>
      </w:r>
      <w:r w:rsidRPr="00785F2F">
        <w:rPr>
          <w:rFonts w:ascii="Times New Roman" w:hAnsi="Times New Roman" w:cs="Times New Roman"/>
          <w:sz w:val="24"/>
          <w:szCs w:val="24"/>
        </w:rPr>
        <w:lastRenderedPageBreak/>
        <w:t>érdekében közérdek fűződik a gazdálkodó szervezet vagyonának működő üzemként történő értékesítéséhez.</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593"/>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594"/>
      </w:r>
      <w:r w:rsidRPr="00785F2F">
        <w:rPr>
          <w:rFonts w:ascii="Times New Roman" w:hAnsi="Times New Roman" w:cs="Times New Roman"/>
          <w:sz w:val="24"/>
          <w:szCs w:val="24"/>
        </w:rPr>
        <w:t xml:space="preserve"> A Kormány - (2) bekezdés szerinti - rendeletének kihirdetésekor felszámolás iránti kérelem alapján már folyamatban lévő eljárásokban az (5)-(6) bekezdést, a 69. § (1)-(9a) bekezdést nem lehet alkalmazni. A 69. § (10) bekezdést akként kell alkalmazni, hogy a rendkívüli moratóriumnak nem meghosszabbítására, hanem elrendelésére kerül sor, amennyiben az adós a bíróságnak a felszámolást elrendelő végzésében meghatározott felhívására a kézhezvételtől számított 5 napos jogvesztő határidőn belül nyilatkozik arról, hogy a moratórium alatti tevékenysége folytatásához és működőképessége fenntartásához szükséges fizetési kötelezettségek teljesítésének fedezetét elkülönítette.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595"/>
      </w:r>
      <w:r w:rsidRPr="00785F2F">
        <w:rPr>
          <w:rFonts w:ascii="Times New Roman" w:hAnsi="Times New Roman" w:cs="Times New Roman"/>
          <w:sz w:val="24"/>
          <w:szCs w:val="24"/>
        </w:rPr>
        <w:t xml:space="preserve"> A bíróság a 22. § (2) bekezdésben meghatározott - felszámolást elrendelő - végzését 3 munkanapon belül hozza meg, és haladéktalanul, külön jogszabályban meghatározott módon elrendeli e végzésnek a Cégközlönyben való közzétételét. A Cégközlönyben történő közzétételre a Cégközlöny honlapján napi feltöltéssel kerül sor.</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 A felszámolási eljárásban szünetelésnek, egyesítésnek, felfüggesztésnek nincs helye. A bíróság soron kívül jár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69. §</w:t>
      </w:r>
      <w:r w:rsidRPr="00785F2F">
        <w:rPr>
          <w:rFonts w:ascii="Times New Roman" w:hAnsi="Times New Roman" w:cs="Times New Roman"/>
          <w:b/>
          <w:bCs/>
          <w:sz w:val="24"/>
          <w:szCs w:val="24"/>
          <w:vertAlign w:val="superscript"/>
        </w:rPr>
        <w:footnoteReference w:id="596"/>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Ha a felszámolást az adós kéri, a kérelem benyújtására a 23. § (1) bekezdésében foglaltakat azzal az eltéréssel kell alkalmazni, hogy az adósnak nyilatkoznia kell a 8. § (3) bekezdésben foglaltakról is. Az adós pénzforgalmi számlavezetőjére a 8. § (5) bekezdése szerinti kötelezettségek irányadók. A kérelemben meg kell jelölni az adós vezetőjének a Pp. 96. § (3) bekezdése szerinti rövid úton történő idézéséhez szükséges adatokat is (az adós vezetőjének elektronikus levélcíme, telefonszáma, telefax száma).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597"/>
      </w:r>
      <w:r w:rsidRPr="00785F2F">
        <w:rPr>
          <w:rFonts w:ascii="Times New Roman" w:hAnsi="Times New Roman" w:cs="Times New Roman"/>
          <w:sz w:val="24"/>
          <w:szCs w:val="24"/>
        </w:rPr>
        <w:t xml:space="preserve"> Az adós (1) bekezdés szerinti kérelmének a bírósághoz érkezését követő 1 munkanapon belül a bíróság a külön jogszabályban meghatározott módon végzést tesz közzé a Cégközlönyben az adóst megillető rendkívüli moratóriumról, amelynek utalnia kell a rendkívüli vagyonfelügyelő kirendelésére és arra is, hogy az eljárás olyan, a Kormány által rendeletben stratégiailag kiemeltnek nyilvánított gazdálkodó szervezet ellen folyik, amelynek esetében a jelen törvény 68-70. §-át is alkalmazni kell. A Cégközlönyben történő közzétételre a Cégközlöny honlapján napi feltöltéssel, 0 órakor kerül sor. A rendkívüli moratórium a közzétételtől illeti meg az adóst. A bíróság a végzésben rendkívüli vagyonfelügyelőként kirendeli a 66. § (2) bekezdése szerinti állami felszámolót. A rendkívüli vagyonfelügyelőként eljáró állami felszámoló díját és költségeit az adós gazdálkodó szervezet előlegezi és viseli. A végzés ellen külön fellebbezésnek nincs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(3)</w:t>
      </w:r>
      <w:r w:rsidRPr="00785F2F">
        <w:rPr>
          <w:rFonts w:ascii="Times New Roman" w:hAnsi="Times New Roman" w:cs="Times New Roman"/>
          <w:sz w:val="24"/>
          <w:szCs w:val="24"/>
          <w:vertAlign w:val="superscript"/>
        </w:rPr>
        <w:footnoteReference w:id="598"/>
      </w:r>
      <w:r w:rsidRPr="00785F2F">
        <w:rPr>
          <w:rFonts w:ascii="Times New Roman" w:hAnsi="Times New Roman" w:cs="Times New Roman"/>
          <w:sz w:val="24"/>
          <w:szCs w:val="24"/>
        </w:rPr>
        <w:t xml:space="preserve"> A rendkívüli moratórium célja az adós működőképességének időleges biztosítása. A rendkívüli moratórium időtartama alatt a hitelezői követelések kamatoznak. A rendkívüli moratórium időtartama alatt kifizetéseket kizárólag a rendkívüli vagyonfelügyelő ellenjegyzésével (jóváhagyásával) lehet teljesíteni. A rendkívüli vagyonfelügyelő ellenjegyzi (jóváhagyja) a rendkívüli moratórium időtartama alatt esedékessé váló azon kifizetéseket, amelyek az adósnak a rendkívüli moratórium időtartama alatt a jelen törvény szerinti kiemelt tevékenysége folytatásához és a működőképessége fenntartásához szükségesek; a rendkívüli vagyonfelügyelő által ellenjegyzett kifizetések a rendkívüli moratórium alatt teljesíthetők. A rendkívüli vagyonfelügyelőt az adós pénzforgalmi számlái felett együttes rendelkezési jog illeti meg. A rendkívüli vagyonfelügyelő haladéktalanul bejelenti az adós számláit vezető pénzforgalmi szolgáltatóknak az e bekezdésben meghatározott jogosítványait és hitelt érdemlő módon igazolt aláírását. A rendkívüli moratórium alatt egyebekben megfelelően alkalmazni kell a 11. §-ban foglaltakat is. Az adós vezetője a rendkívüli moratórium alatti tevékenysége folytatásához és a működőképessége fenntartásához szükséges fizetési kötelezettségek teljesítésének fedezetét elkülöníti, ennek végrehajtását a rendkívüli vagyonfelügyelő ellenőrzi, és elmulasztása esetén ezt jelzi a legfőbb szervnek, a felügyelő bizottságnak és a könyvvizsgálónak. A rendkívüli moratórium időszaka alatt az adós működésével kapcsolatos hatósági engedélyek lejárata a rendkívüli moratórium végéig meghosszabbodik, és az illetékes hatóság az irányadó jogszabályok szerint az engedélyt csak akkor vonhatja vissza, amennyiben ez az élet- vagy vagyonbiztonság megóvása érdekében szükséges. A rendkívüli moratórium időszaka alatt az adóssal kötött szerződéseket az adóssal szerződő fél nem mondhatja fel, azoktól nem állhat el, továbbá ezen szerződések az adós fizetésképtelenségére, illetve a rendkívüli moratóriumra tekintettel nem szűnnek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(3a)</w:t>
      </w:r>
      <w:r w:rsidRPr="00785F2F">
        <w:rPr>
          <w:rFonts w:ascii="Times New Roman" w:hAnsi="Times New Roman" w:cs="Times New Roman"/>
          <w:sz w:val="24"/>
          <w:szCs w:val="24"/>
          <w:vertAlign w:val="superscript"/>
        </w:rPr>
        <w:footnoteReference w:id="599"/>
      </w:r>
      <w:r w:rsidRPr="00785F2F">
        <w:rPr>
          <w:rFonts w:ascii="Times New Roman" w:hAnsi="Times New Roman" w:cs="Times New Roman"/>
          <w:sz w:val="24"/>
          <w:szCs w:val="24"/>
        </w:rPr>
        <w:t xml:space="preserve"> A rendkívüli vagyonfelügyelő kérésére az adós vezetője köteles az adós működésével és vagyonával kapcsolatos valamennyi információt és iratot a rendkívüli vagyonfelügyelő rendelkezésére bocsátani. Az adós vezetője - a rendkívüli vagyonfelügyelővel egyeztetve - az ilyen tisztséget betöltő személytől elvárható valamennyi intézkedést köteles megtenni az adós rendkívüli moratórium alatti működőképességének fenntartása érdekében.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Az adós (1) bekezdés szerinti, a felszámolási eljárás lefolytatására irányuló kérelmét a bíróság 5 napon belül megvizsgálja. A hiánypótlásra nyitva álló határidő 5 nap.</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 Amennyiben a bíróság az adós (1) bekezdés szerinti kérelmét érdemi vizsgálat nélkül elutasítja, vagy az eljárást megszünteti, illetve rendelkezik a területi eljárássá történő átalakításról, akkor a rendkívüli moratórium az erről szóló jogerős végzés Cégközlönyben történő közzétételével megszűnik, kivéve, ha felszámolás iránti kérelem alapján folyamatban lévő más eljárásban a bíróság végzést tett közzé a rendkívüli moratóriumról. A Cégközlönyben való közzétételre a Cégközlöny honlapján napi feltöltéssel, 0 órakor kerül sor.</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600"/>
      </w:r>
      <w:r w:rsidRPr="00785F2F">
        <w:rPr>
          <w:rFonts w:ascii="Times New Roman" w:hAnsi="Times New Roman" w:cs="Times New Roman"/>
          <w:sz w:val="24"/>
          <w:szCs w:val="24"/>
        </w:rPr>
        <w:t xml:space="preserve"> A rendkívüli moratóriumra, annak közzétételére és a rendkívüli vagyonfelügyelőre vonatkozó rendelkezéseket akkor is alkalmazni kell, ha az adós felszámolását a hitelező kéri; ebben az esetben a rendkívüli moratóriumnak a (2) bekezdés szerinti közzétételi határideje a hitelező kérelmének bírósághoz érkezésétől számítandó. A (3)-(5) bekezdés megfelelően </w:t>
      </w:r>
      <w:r w:rsidRPr="00785F2F">
        <w:rPr>
          <w:rFonts w:ascii="Times New Roman" w:hAnsi="Times New Roman" w:cs="Times New Roman"/>
          <w:sz w:val="24"/>
          <w:szCs w:val="24"/>
        </w:rPr>
        <w:lastRenderedPageBreak/>
        <w:t>alkalmazandó. A kérelemben meg kell jelölni a hitelező vezetőjének a Pp. 96. § (3) bekezdése szerinti rövid úton történő idézéséhez szükséges adatokat is (elektronikus levélcím, telefonszám, telefax szám). Az adósnak a hitelezői kérelmet és a (7) bekezdés szerinti meghallgatásra történő idézést külön kézbesítő útján kell megküldeni. Az adós a tartozása megfizetésére a 24. § (3) bekezdésében és a 26. § (3) bekezdésében meghatározott fizetési haladékot nem kérhet. Az adósnak a kézhezvételtől számított 2 munkanapon belül a bíróság számára írásban meg kell adnia az adós vezetőjének a Pp. 96. § (3) bekezdése szerinti rövid úton történő idézéséhez szükséges adatokat (az adós vezetőjének elektronikus levélcíme, telefonszáma, telefax száma), továbbá a fizetési számláira vonatkozó adatokat.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601"/>
      </w:r>
      <w:r w:rsidRPr="00785F2F">
        <w:rPr>
          <w:rFonts w:ascii="Times New Roman" w:hAnsi="Times New Roman" w:cs="Times New Roman"/>
          <w:sz w:val="24"/>
          <w:szCs w:val="24"/>
        </w:rPr>
        <w:t xml:space="preserve"> A bíróság a felszámolási eljárás lefolytatását kérő hitelezői kérelem tárgyában legkésőbb a hitelezői kérelem bírósághoz érkezésétől számított 8 napon belül meghallgatást tart. A határidőbe a hiánypótlás elrendelésétől annak teljesítéséig eltelt idő nem számít bele. A bíróság a meghallgatásra a hitelezőt és a rendkívüli vagyonfelügyelőt is rövid úton megidézi. A felek legkésőbb a meghallgatáson kötelesek a kérelemmel kapcsolatos nyilatkozataikat megtenni. A rendkívüli vagyonfelügyelő a meghallgatáson teszi meg azon nyilatkozatokat (így különösen a felszámolóbiztosra vonatkozó adatok) amelyek a felszámolás elrendelése esetén a felszámolókénti kirendeléshez, illetve annak közzétételéhez szükségesek. Amennyiben a fizetésképtelenség tárgyában való döntéshez további okiratok, nyilatkozatok szükségesek, a bíróság legfeljebb 5 napos határidővel újabb meghallgatást tűz ki. Az adósnak a meghallgatáson arról is nyilatkoznia kell, hogy a rendkívüli moratórium időszaka alatt keletkező és esedékessé váló fizetési kötelezettségek teljesítésére az adós vagyona előreláthatólag fedezetet nyújt-e. Amennyiben az adós a nyilatkozattételt elmulasztja vagy nemlegesen nyilatkozik, a bíróság soron kívül végzést hoz a rendkívüli moratórium megszüntetéséről. A végzés ellen külön fellebbezésnek van helye, a fellebbezést soron kívül, de legfeljebb 15 napon belül kell elbírálni. A jogerős végzést a bíróság a Cégközlönyben soron kívül közzéteszi.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 A bíróság hitelező kérelmére indult eljárásban az adós fizetésképtelensége tárgyában a meghallgatáson vagy legkésőbb az első meghallgatást követő 15 napon belül dönt. A bíróság a végzést a feleknek a meghallgatáson vagy külön kézbesítő útján kézbesíti. Az adós felszámolását elrendelő végzés jogerőre emelkedését követően a bíróság egy munkanapon belül intézkedik a 28. § (1) bekezdése szerinti végzés Cégközlönyben külön jogszabályban meghatározott módon történő közzétételéről. A Cégközlönyben történő közzétételre a Cégközlöny honlapján napi feltöltéssel kerül sor.</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 Ha az adós nem fizetésképtelen, az eljárást soron kívül megszüntető végzésben rendelkezni kell a rendkívüli moratórium megszűnéséről. A bíróság soron kívül intézkedik a jogerős végzés Cégközlönyben történő közzétételéről. A közzétételre a Cégközlöny honlapján, napi feltöltéssel, 0 órakor kerül sor. A rendkívüli moratórium a végzés közzétételével megszűnik, kivéve ha az adós ellen folyamatban lévő másik felszámolási eljárásban a bíróság rendkívüli moratóriumról végzést tett közzé.</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(9a)</w:t>
      </w:r>
      <w:r w:rsidRPr="00785F2F">
        <w:rPr>
          <w:rFonts w:ascii="Times New Roman" w:hAnsi="Times New Roman" w:cs="Times New Roman"/>
          <w:sz w:val="24"/>
          <w:szCs w:val="24"/>
          <w:vertAlign w:val="superscript"/>
        </w:rPr>
        <w:footnoteReference w:id="602"/>
      </w:r>
      <w:r w:rsidRPr="00785F2F">
        <w:rPr>
          <w:rFonts w:ascii="Times New Roman" w:hAnsi="Times New Roman" w:cs="Times New Roman"/>
          <w:sz w:val="24"/>
          <w:szCs w:val="24"/>
        </w:rPr>
        <w:t xml:space="preserve"> Az adós felszámolását elrendelő vagy az eljárást soron kívül megszüntető végzés ellen a fellebbezést a kézbesítéstől számított 5 munkanapon belül kell benyújtani. A fellebbezést a bíróság 5 munkanapon belül bírálja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(10)</w:t>
      </w:r>
      <w:r w:rsidRPr="00785F2F">
        <w:rPr>
          <w:rFonts w:ascii="Times New Roman" w:hAnsi="Times New Roman" w:cs="Times New Roman"/>
          <w:sz w:val="24"/>
          <w:szCs w:val="24"/>
          <w:vertAlign w:val="superscript"/>
        </w:rPr>
        <w:footnoteReference w:id="603"/>
      </w:r>
      <w:r w:rsidRPr="00785F2F">
        <w:rPr>
          <w:rFonts w:ascii="Times New Roman" w:hAnsi="Times New Roman" w:cs="Times New Roman"/>
          <w:sz w:val="24"/>
          <w:szCs w:val="24"/>
        </w:rPr>
        <w:t xml:space="preserve"> A felszámolást elrendelő végzésnek utalnia kell arra is, és a közzétételnek tartalmaznia kell azt is, hogy az eljárás olyan, a Kormány által rendeletben stratégiailag kiemeltnek nyilvánított gazdálkodó szervezet ellen folyik, amelynek esetében a jelen törvény 68-70. §-át is alkalmazni kell. A felszámolást elrendelő végzésben a bíróság a rendkívüli moratóriumot a felszámolást elrendelő végzés közzétételétől számított 90 napos időtartamra meghosszabbítja, amit a 28. § (2) bekezdés szerinti közzétételnek tartalmaznia kell. A felszámolás kezdő időpontját követően a meghosszabbított rendkívüli moratórium lejártáig a rendkívüli moratóriumra vonatkozó rendelkezések közül az adós működőképességének időleges biztosítására, az adós vagyonából történő kifizetésekre, a hatósági engedélyekre és az adóssal kötött szerződések felmondásának, illetve az azoktól való elállás korlátozására vonatkozó (3)-(3a) bekezdés szerinti szabályokat a felszámolás szabályai mellett megfelelően alkalmazni kell azzal, hogy a 11. § nem alkalmazandó; a rendkívüli moratórium nem érinti a felszámoló felszámolási eljárás szerinti jogait és kötelezettségeit, így a felszámolónak a 47. § szerinti felmondási, illetve elállási jogát sem.</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(11) Az 5. § azzal az eltéréssel alkalmazandó, hogy tájékoztatást csak a felszámoló adhat. A tájékoztatás megtagadható, amennyiben és ameddig az az eljárás célját [68. § (2) bekezdés] veszélyeztetné. A 39. § (3) bekezdés azzal az eltéréssel alkalmazandó, hogy a felszámoló a tájékoztatást megtagadhatja, amennyiben és ameddig az az eljárás célját [68. § (2) bekezdés] veszélyeztetné.</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(12) A 36. § (1) bekezdés és a 38. § (3) bekezdés azzal az eltéréssel alkalmazandó, hogy a felszámolás kezdő időpontja helyett a rendkívüli moratórium közzétételének időpontja irányadó a hitelezői követelések beszámíthatóságára.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(13)</w:t>
      </w:r>
      <w:r w:rsidRPr="00785F2F">
        <w:rPr>
          <w:rFonts w:ascii="Times New Roman" w:hAnsi="Times New Roman" w:cs="Times New Roman"/>
          <w:sz w:val="24"/>
          <w:szCs w:val="24"/>
          <w:vertAlign w:val="superscript"/>
        </w:rPr>
        <w:footnoteReference w:id="604"/>
      </w:r>
      <w:r w:rsidRPr="00785F2F">
        <w:rPr>
          <w:rFonts w:ascii="Times New Roman" w:hAnsi="Times New Roman" w:cs="Times New Roman"/>
          <w:sz w:val="24"/>
          <w:szCs w:val="24"/>
        </w:rPr>
        <w:t xml:space="preserve"> Amennyiben a felszámolást a bíróság elrendeli, a rendkívüli moratórium időszaka alatt keletkezett és esedékessé vált, a (3) bekezdésben foglaltak szerint a rendkívüli vagyonfelügyelő (felszámoló) által jóváhagyott, illetve az általa jóváhagyott kötelezettségvállaláson alapuló, még ki nem fizetett tartozásokat a felszámoló az 57. § (2) bekezdés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pontja szerinti felszámolási költség részeként egyenlíti ki.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(14)</w:t>
      </w:r>
      <w:r w:rsidRPr="00785F2F">
        <w:rPr>
          <w:rFonts w:ascii="Times New Roman" w:hAnsi="Times New Roman" w:cs="Times New Roman"/>
          <w:sz w:val="24"/>
          <w:szCs w:val="24"/>
          <w:vertAlign w:val="superscript"/>
        </w:rPr>
        <w:footnoteReference w:id="605"/>
      </w:r>
      <w:r w:rsidRPr="00785F2F">
        <w:rPr>
          <w:rFonts w:ascii="Times New Roman" w:hAnsi="Times New Roman" w:cs="Times New Roman"/>
          <w:sz w:val="24"/>
          <w:szCs w:val="24"/>
        </w:rPr>
        <w:t xml:space="preserve"> A 66. § (2) bekezdés szerinti felszámoló díjának megállapításakor a bíróság azzal az eltéréssel alkalmazza az 59. §-ban foglaltakat, hogy a felszámolás jogerős elrendelése előtti rendkívüli vagyonfelügyelői tevékenység munkaterhével arányosan a díjat magasabb összegben állapítja meg. A díjat az adós viseli, melyet az 57. § (2) bekezdés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pontja szerinti felszámolási költségként kell elszámolni és megfizetni.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(15)</w:t>
      </w:r>
      <w:r w:rsidRPr="00785F2F">
        <w:rPr>
          <w:rFonts w:ascii="Times New Roman" w:hAnsi="Times New Roman" w:cs="Times New Roman"/>
          <w:sz w:val="24"/>
          <w:szCs w:val="24"/>
          <w:vertAlign w:val="superscript"/>
        </w:rPr>
        <w:footnoteReference w:id="606"/>
      </w:r>
      <w:r w:rsidRPr="00785F2F">
        <w:rPr>
          <w:rFonts w:ascii="Times New Roman" w:hAnsi="Times New Roman" w:cs="Times New Roman"/>
          <w:sz w:val="24"/>
          <w:szCs w:val="24"/>
        </w:rPr>
        <w:t xml:space="preserve"> Amennyiben a 68. § (2) bekezdés hatálya alá eső adós felszámolásának kezdő időpontját követően az adós többségi befolyása alatt álló, belföldi székhelyű gazdálkodó szervezet ellen felszámolási eljárás indul, az eljárás lefolytatására a 68. §-ban, e §-ban és a 70. §-ban foglaltakat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70. §</w:t>
      </w:r>
      <w:r w:rsidRPr="00785F2F">
        <w:rPr>
          <w:rFonts w:ascii="Times New Roman" w:hAnsi="Times New Roman" w:cs="Times New Roman"/>
          <w:b/>
          <w:bCs/>
          <w:sz w:val="24"/>
          <w:szCs w:val="24"/>
          <w:vertAlign w:val="superscript"/>
        </w:rPr>
        <w:footnoteReference w:id="607"/>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608"/>
      </w:r>
      <w:r w:rsidRPr="00785F2F">
        <w:rPr>
          <w:rFonts w:ascii="Times New Roman" w:hAnsi="Times New Roman" w:cs="Times New Roman"/>
          <w:sz w:val="24"/>
          <w:szCs w:val="24"/>
        </w:rPr>
        <w:t xml:space="preserve"> A 68. § (2) bekezdése szerinti gazdálkodó szervezet felszámolásának elrendelése esetén a 66. § (2) bekezdés szerinti felszámolónak az adós vagyonát a 68. § (1) bekezdése szerinti tevékenység, illetve az annak folytatásához fűződő közérdek érvényesítésének figyelembe vételével kell kezelnie. Az adós vagyonának értékesítésekor meg kell kísérelnie az ingatlan- és ingó vagyont, az ezek hasznosításával összefüggő immateriális javakat működő üzemként, a forgalomban elérhető legmagasabb áron értékesíteni.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Amennyiben az eljárás céljának [68. § (2) bekezdés] elérése érdekében szükséges, a felszámoló az adós vagyonát nem nyilvánosan értékesíti. A felszámoló maga választja meg a nem nyilvános értékesítés módját (különösen zártkörű pályázat, közvetlen tárgyalás). A felszámoló a nem nyilvános értékesítésről szóló döntéséről és a nem nyilvános értékesítés módjáról előzetesen nem köteles tájékoztatást nyújtani a hitelezőknek, de a döntésének indokait, továbbá az egyes ajánlatokat köteles írásban rögzíteni közjegyző bevonásával.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Amennyiben a felszámoló az adós vagyonát nem nyilvánosan értékesíti, a felszámoló köteles az értékesítendő vagyon, illetve vagyonrész vonatkozásában előzetesen legalább három független értékbecslő szakértőtől származó értékbecslést beszerezni. A vételár nem lehet alacsonyabb, mint az értékbecslésekben foglalt összegek számtani átlaga.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 nem nyilvános értékesítés eredményeként megkötött szerződésben foglalt vételárat, továbbá az értékesített vagyonrész leírását a felszámoló a szerződés megkötését követő 5 munkanapon belül a Cégközlönyben és honlapján közzéteszi.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 A felszámoló nem nyilvános értékesítésről és az értékesítés módjáról hozott döntése ellen kifogás nem terjeszthető elő. Ez a rendelkezés nem érinti a 49. § (5) bekezdésében foglalt keresetindítási jogot, azzal, hogy a keresetindítási határidő a (4) bekezdés szerinti közzétételtől számítandó.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 Nem nyilvános értékesítés esetén a 49. § (1) és (2) bekezdése, a 49/A. § és a 49/B. § nem alkalmazandó.</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609"/>
      </w:r>
      <w:r w:rsidRPr="00785F2F">
        <w:rPr>
          <w:rFonts w:ascii="Times New Roman" w:hAnsi="Times New Roman" w:cs="Times New Roman"/>
          <w:sz w:val="24"/>
          <w:szCs w:val="24"/>
        </w:rPr>
        <w:t xml:space="preserve"> A felszámoló a felszámolás elrendelését megelőzően közhiteles nyilvántartásba bejegyzett vagy jogszabály alapján fennálló elővásárlásra jogosulttal előzetesen közli, hogy az elővásárlási joggal érintett vagyonrész nem nyilvánosan kerül értékesítésre. A felszámoló a nem nyilvános értékesítésen kapott ajánlatot köteles közölni az elővásárlásra jogosulttal. Az elővásárlásra jogosult elővásárlási jogának gyakorlásáról haladéktalanul köteles dönteni és döntéséről a felszámolót tájékoztatni. Az elővásárlásra jogosult a vagyonrész (dologösszesség) egészére vonatkozó ajánlat tartalmát csak teljes egészében fogadhatja el.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71-79. §</w:t>
      </w:r>
      <w:r w:rsidRPr="00785F2F">
        <w:rPr>
          <w:rFonts w:ascii="Times New Roman" w:hAnsi="Times New Roman" w:cs="Times New Roman"/>
          <w:b/>
          <w:bCs/>
          <w:sz w:val="24"/>
          <w:szCs w:val="24"/>
          <w:vertAlign w:val="superscript"/>
        </w:rPr>
        <w:footnoteReference w:id="610"/>
      </w:r>
    </w:p>
    <w:p w:rsidR="00785F2F" w:rsidRPr="00785F2F" w:rsidRDefault="00785F2F" w:rsidP="00785F2F">
      <w:pPr>
        <w:autoSpaceDE w:val="0"/>
        <w:autoSpaceDN w:val="0"/>
        <w:adjustRightInd w:val="0"/>
        <w:spacing w:before="240" w:after="260" w:line="240" w:lineRule="auto"/>
        <w:jc w:val="center"/>
        <w:rPr>
          <w:rFonts w:ascii="Times New Roman" w:hAnsi="Times New Roman" w:cs="Times New Roman"/>
          <w:sz w:val="24"/>
          <w:szCs w:val="24"/>
        </w:rPr>
      </w:pPr>
      <w:r w:rsidRPr="00785F2F">
        <w:rPr>
          <w:rFonts w:ascii="Times New Roman" w:hAnsi="Times New Roman" w:cs="Times New Roman"/>
          <w:sz w:val="28"/>
          <w:szCs w:val="28"/>
        </w:rPr>
        <w:t>V. fejezet</w:t>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b/>
          <w:bCs/>
          <w:sz w:val="28"/>
          <w:szCs w:val="28"/>
        </w:rPr>
        <w:t>Egyéb rendelkezések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80. §</w:t>
      </w:r>
      <w:r w:rsidRPr="00785F2F">
        <w:rPr>
          <w:rFonts w:ascii="Times New Roman" w:hAnsi="Times New Roman" w:cs="Times New Roman"/>
          <w:b/>
          <w:bCs/>
          <w:sz w:val="24"/>
          <w:szCs w:val="24"/>
          <w:vertAlign w:val="superscript"/>
        </w:rPr>
        <w:footnoteReference w:id="611"/>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612"/>
      </w:r>
      <w:r w:rsidRPr="00785F2F">
        <w:rPr>
          <w:rFonts w:ascii="Times New Roman" w:hAnsi="Times New Roman" w:cs="Times New Roman"/>
          <w:sz w:val="24"/>
          <w:szCs w:val="24"/>
        </w:rPr>
        <w:t xml:space="preserve"> Az e törvényben szabályozott eljárásokban az államot, a központi költségvetést, az elkülönített állami pénzalapokat, a Nyugdíjbiztosítási és az Egészségbiztosítási Alapot, illetve a helyi és kisebbségi önkormányzatot, önkormányzati társulást megillető követelésről a követelés behajtására jogosult szervezet lemondhat, vagy a követelést engedményezheti. A követelés behajtására jogosult szervezet a felszámolási eljárásban követelésének bejelentését mellőzheti, amennyiben a felszámolási eljárás kezdeményezését közvetlenül megelőzően általa lefolytatott eredménytelen végrehajtási eljárás megállapításai szerint valószínűsíthető, hogy követelésének a nyilvántartásba vételért fizetendő összeget elérő megtérülése sem várható. Ezekről a követelésekről a követelés behajtására jogosult szervezet külön nyilvántartást vezet, feltüntetve benne azokat az adatokat is, melyek a végrehajtás alá vonható vagyon hiányában a követelés megtérülését nem teszik lehetővé. A követelés bejelentésének mellőzése a követelésről történő lemondásnak minősül. A követelés behajtására jogosult szervezet nem engedményezheti a felszámolási eljárás alatt álló adóssal szemben fennálló azon követelését, melynek megfizetéséért az államot helytállási kötelezettség terheli.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613"/>
      </w:r>
      <w:r w:rsidRPr="00785F2F">
        <w:rPr>
          <w:rFonts w:ascii="Times New Roman" w:hAnsi="Times New Roman" w:cs="Times New Roman"/>
          <w:sz w:val="24"/>
          <w:szCs w:val="24"/>
        </w:rPr>
        <w:t xml:space="preserve"> Ha a Nyugdíjbiztosítási Alapot megillető követelés a társadalombiztosítási nyugellátásról szóló törvényen alapuló ellátások - ideértve a korengedményes nyugdíjat is - megtérítése címén áll fenn, az állami adóhatóság a követelés behajtására jogosult szervezet.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81. §</w:t>
      </w:r>
      <w:r w:rsidRPr="00785F2F">
        <w:rPr>
          <w:rFonts w:ascii="Times New Roman" w:hAnsi="Times New Roman" w:cs="Times New Roman"/>
          <w:b/>
          <w:bCs/>
          <w:sz w:val="24"/>
          <w:szCs w:val="24"/>
          <w:vertAlign w:val="superscript"/>
        </w:rPr>
        <w:footnoteReference w:id="614"/>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sz w:val="28"/>
          <w:szCs w:val="28"/>
        </w:rPr>
        <w:t>VI. Fejezet</w:t>
      </w:r>
    </w:p>
    <w:p w:rsidR="00785F2F" w:rsidRPr="00785F2F" w:rsidRDefault="00785F2F" w:rsidP="00785F2F">
      <w:pPr>
        <w:autoSpaceDE w:val="0"/>
        <w:autoSpaceDN w:val="0"/>
        <w:adjustRightInd w:val="0"/>
        <w:spacing w:before="240" w:after="260" w:line="240" w:lineRule="auto"/>
        <w:jc w:val="center"/>
        <w:rPr>
          <w:rFonts w:ascii="Times New Roman" w:hAnsi="Times New Roman" w:cs="Times New Roman"/>
          <w:sz w:val="24"/>
          <w:szCs w:val="24"/>
        </w:rPr>
      </w:pPr>
      <w:r w:rsidRPr="00785F2F">
        <w:rPr>
          <w:rFonts w:ascii="Times New Roman" w:hAnsi="Times New Roman" w:cs="Times New Roman"/>
          <w:b/>
          <w:bCs/>
          <w:sz w:val="28"/>
          <w:szCs w:val="28"/>
        </w:rPr>
        <w:t>Záró rendelkezések</w:t>
      </w:r>
    </w:p>
    <w:p w:rsidR="00785F2F" w:rsidRPr="00785F2F" w:rsidRDefault="00785F2F" w:rsidP="00785F2F">
      <w:pPr>
        <w:autoSpaceDE w:val="0"/>
        <w:autoSpaceDN w:val="0"/>
        <w:adjustRightInd w:val="0"/>
        <w:spacing w:before="240" w:after="26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Hatálybalépés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82. § </w:t>
      </w:r>
      <w:r w:rsidRPr="00785F2F">
        <w:rPr>
          <w:rFonts w:ascii="Times New Roman" w:hAnsi="Times New Roman" w:cs="Times New Roman"/>
          <w:sz w:val="24"/>
          <w:szCs w:val="24"/>
        </w:rPr>
        <w:t>(1) Ez a törvény 1992. január 1-jén lép hatályba.</w:t>
      </w:r>
    </w:p>
    <w:p w:rsidR="00785F2F" w:rsidRPr="00785F2F" w:rsidRDefault="00785F2F" w:rsidP="00785F2F">
      <w:pPr>
        <w:autoSpaceDE w:val="0"/>
        <w:autoSpaceDN w:val="0"/>
        <w:adjustRightInd w:val="0"/>
        <w:spacing w:after="4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615"/>
      </w:r>
      <w:r w:rsidRPr="00785F2F">
        <w:rPr>
          <w:rFonts w:ascii="Times New Roman" w:hAnsi="Times New Roman" w:cs="Times New Roman"/>
          <w:sz w:val="24"/>
          <w:szCs w:val="24"/>
        </w:rPr>
        <w:t xml:space="preserve"> E törvény 50. §-ának (1) bekezdését, 52. §-ának (2), (5) bekezdéseit, 53. §-át, valamint 55. §-át a folyamatban lévő felszámolási eljárásokban is alkalmazni kell. Egyébként a hatálybalépés időpontjában folyamatban lévő eljárásokra a korábbi jogszabályok az irányadók. A csődeljárásról, a felszámolási eljárásról és a végelszámolásról szóló 1991. évi IL. törvényt módosító 1993. évi LXXXI. törvény hatálybalépését követően a felszámolás elrendelését tartalmazó végzés közzététele a Cégközlönyben történik.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616"/>
      </w:r>
      <w:r w:rsidRPr="00785F2F">
        <w:rPr>
          <w:rFonts w:ascii="Times New Roman" w:hAnsi="Times New Roman" w:cs="Times New Roman"/>
          <w:sz w:val="24"/>
          <w:szCs w:val="24"/>
        </w:rPr>
        <w:t xml:space="preserve"> E törvény 11. § (2) bekezdésének </w:t>
      </w: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 xml:space="preserve">pontja és (3) bekezdése, 36. §-ának (2) bekezdése, 38. §-ának (5) bekezdése, 40. §-ának (4) bekezdése és 47. §-ának (3) bekezdése a pénzügyi </w:t>
      </w:r>
      <w:r w:rsidRPr="00785F2F">
        <w:rPr>
          <w:rFonts w:ascii="Times New Roman" w:hAnsi="Times New Roman" w:cs="Times New Roman"/>
          <w:sz w:val="24"/>
          <w:szCs w:val="24"/>
        </w:rPr>
        <w:lastRenderedPageBreak/>
        <w:t>biztosítéki megállapodásokról szóló 2002. június 6-i 2002/47/EK európai parlamenti és tanácsi irányelvnek való megfelelést szolgálja.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 §</w:t>
      </w:r>
      <w:r w:rsidRPr="00785F2F">
        <w:rPr>
          <w:rFonts w:ascii="Times New Roman" w:hAnsi="Times New Roman" w:cs="Times New Roman"/>
          <w:b/>
          <w:bCs/>
          <w:sz w:val="24"/>
          <w:szCs w:val="24"/>
          <w:vertAlign w:val="superscript"/>
        </w:rPr>
        <w:footnoteReference w:id="617"/>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E törvénynek a nemzetgazdasági szempontból kiemelt jelentőségű gazdálkodó szervezetek csődeljárásának és felszámolásának különleges szabályairól és az azzal összefüggő törvénymódosításokról szóló törvénnyel (a továbbiakban: Kcstm.) megállapított 65. § (1) és (3) bekezdését, valamint az állami felszámolóra, annak kötelezettségeire, iratátadási és adatszolgáltatási feladataira, továbbá a felszámoló és a felszámolóbiztos bírságolhatóságára vonatkozó rendelkezéseit a Kcstm. hatálybalépésekor már elrendelt csődeljárások és jogerősen elrendelt felszámolások esetében is alkalmazni kell, ha a kormányrendelet kiadására vonatkozó 65. § (2) bekezdés szerinti határidő letelt, de még nem került sor csődeljárásban az egyezségi tárgyalások lezárására, felszámolási eljárásban pedig egyezségkötésre vagy a felszámolási zárómérleg bírósághoz történő benyújtására. A Kormány ezekben az esetekben a Kcstm. hatályba lépését követő 30. napig hirdetheti ki a 65. § (2) bekezdése szerinti rendeletet. A 66. § (3) bekezdését azzal az eltéréssel kell alkalmazni, hogy a felmentett felszámoló díjazását a bíróság az addig elvégzett tevékenységével, munkaterhével arányosan határozza meg, az állami felszámoló díját pedig ezzel arányosan csökkenti. A felmentett felszámolót megilleti továbbá az általa lefolytatott értékesítések után a 49/D. § szerinti díjbevétel és az 59. § (1) bekezdése és (4) bekezdése szerinti arányos díjhányad.</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E törvénynek a csődeljárásról és a felszámolási eljárásról szóló 1991. évi XLIX. törvény módosításáról szóló 2013. évi XLVI. törvénnyel (a továbbiakban: 2013. évi XLVI. törvény) megállapított 65. § (2) bekezdését a 2013. évi XLVI. törvény hatálybalépésekor már elrendelt csődeljárások és jogerősen elrendelt felszámolások esetében is alkalmazni kell, ha a kormányrendelet kiadására vonatkozó - a 2013. évi XLVI. törvény hatálybalépését megelőzően hatályos - 65. § (2) bekezdés szerinti határidő letelt, de még nem került sor csődeljárásban az egyezségi tárgyalás lezárására, felszámolási eljárásban pedig egyezségkötésre vagy a felszámolási zárómérleg bírósághoz történő benyújtására. Ha a 65. § (2) bekezdése szerinti rendelet kihirdetésére már folyamatban lévő csődeljárásban vagy felszámolási eljárásban kerül sor, a bíróságnak a rendelet hatályba lépését követő 3 munkanapon belül fel kell mentenie a korábbi felszámolót. A 66. § (3) bekezdésében foglaltakat azzal az eltéréssel kell alkalmazni, hogy a felmentett felszámoló díjazását a bíróság az addig elvégzett tevékenységével, munkaterhével arányosan határozza meg, az állami felszámoló díját pedig ezzel arányosan csökkenti. A felmentett felszámolót megilleti továbbá az általa lefolytatott értékesítések után a 49/D. § szerinti díjbevétel és az 59. § (1) bekezdése és (4) bekezdése szerinti arányos díjhányad.</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83/A. §</w:t>
      </w:r>
      <w:r w:rsidRPr="00785F2F">
        <w:rPr>
          <w:rFonts w:ascii="Times New Roman" w:hAnsi="Times New Roman" w:cs="Times New Roman"/>
          <w:b/>
          <w:bCs/>
          <w:sz w:val="24"/>
          <w:szCs w:val="24"/>
          <w:vertAlign w:val="superscript"/>
        </w:rPr>
        <w:footnoteReference w:id="618"/>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E törvénynek a csődeljárásról és a felszámolási eljárásról szóló 1991. évi XLIX. törvény, a gazdasági társaságokról szóló 2006. évi IV. törvény, a cégnyilvánosságról, a bírósági cégeljárásról és a végelszámolásról szóló 2006. évi V. törvény, továbbá az ezekkel összefüggő egyes törvények módosításáról szóló 2011. évi CXCVII. törvénnyel (a továbbiakban: Módtv.) megállapított rendelkezéseit - a (2)-(9) bekezdés szerinti kivételekkel - a hatálybalépést követően kezdeményezett csődeljárásokban és felszámolási eljárásokban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(2) Amennyiben a Módtv. hatálybalépését megelőzően - felszámolási eljárást követően - jogutód nélkül megszűnt gazdálkodó szervezet közhiteles nyilvántartásban valamely vagyontárgyra vonatkozó jog (ide nem értve a tulajdonjogot) jogosultjaként van bejegyezve, vagy </w:t>
      </w:r>
      <w:r w:rsidRPr="00785F2F">
        <w:rPr>
          <w:rFonts w:ascii="Times New Roman" w:hAnsi="Times New Roman" w:cs="Times New Roman"/>
          <w:sz w:val="24"/>
          <w:szCs w:val="24"/>
        </w:rPr>
        <w:lastRenderedPageBreak/>
        <w:t>valamely vagyontárgyat illetően a javára, illetve érdekében tény van feljegyezve, ezek törlésére - az adott nyilvántartásra vonatkozó szabályoktól eltérően minden esetben - a vagyontárgy tulajdonosának kérelmére, a 83/C. § (1) vagy (5) bekezdés szerinti végzés csatolásával kerülhet sor. Ebben az esetben az adott nyilvántartásra vonatkozó jogszabály által megkövetelt törlési engedélyre nincs szükség.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(3) A Módtv.-vel módosított 21. § (1) bekezdés </w:t>
      </w: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pontot, a 21/A-21/C. §-t a hatálybalépéskor már folyamatban lévő csődeljárásokban is alkalmazni kell, amennyiben még nem került sor az egyezségi tárgyalások megkezdésére.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 Módtv.-vel módosított 31. §-t, 33/A. §-t, 40. §-t, 63. § (2) bekezdést, 63/A. §-t, 63/B. § (6)-(7) bekezdést a Módtv. hatálybalépésekor már folyamatban lévő eljárásokban is alkalmazni kell, amennyiben még nem került sor a felszámolás elrendelésére.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 A Módtv.-vel módosított 49/A. § (4) bekezdést, 49/C. §-t a Módtv. hatálybalépésekor már folyamatban lévő felszámolási eljárásokban is alkalmazni kell, amennyiben még nem kezdődött meg a vagyon értékesítése.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 A Módtv.-vel módosított 53. § (2) bekezdést a folyamatban lévő felszámolási ügyekben is alkalmazni kell, amennyiben az ott meghatározott intézkedések határideje még nem járt le.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 A Módtv.-vel beiktatott 83/B. §-t a Módtv. hatálybalépésekor folyamatban lévő közigazgatási hatósági eljárásokban is alkalmazni kell, amennyiben még nem került sor határozathozatalra.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w:t>
      </w:r>
      <w:r w:rsidRPr="00785F2F">
        <w:rPr>
          <w:rFonts w:ascii="Times New Roman" w:hAnsi="Times New Roman" w:cs="Times New Roman"/>
          <w:sz w:val="24"/>
          <w:szCs w:val="24"/>
          <w:vertAlign w:val="superscript"/>
        </w:rPr>
        <w:footnoteReference w:id="619"/>
      </w:r>
      <w:r w:rsidRPr="00785F2F">
        <w:rPr>
          <w:rFonts w:ascii="Times New Roman" w:hAnsi="Times New Roman" w:cs="Times New Roman"/>
          <w:sz w:val="24"/>
          <w:szCs w:val="24"/>
        </w:rPr>
        <w:t xml:space="preserve"> A (2) bekezdést és a 83/C. §-t a Módtv. hatálybalépésekor folyamatban lévő, továbbá a Módtv. hatálybalépését megelőzően befejezett felszámolási eljárással érintett vagyontárgyra is alkalmazni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83/B. §</w:t>
      </w:r>
      <w:r w:rsidRPr="00785F2F">
        <w:rPr>
          <w:rFonts w:ascii="Times New Roman" w:hAnsi="Times New Roman" w:cs="Times New Roman"/>
          <w:b/>
          <w:bCs/>
          <w:sz w:val="24"/>
          <w:szCs w:val="24"/>
          <w:vertAlign w:val="superscript"/>
        </w:rPr>
        <w:footnoteReference w:id="620"/>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(1) A felszámoló gazdasági társaságnál azokat a felszámolói tevékenységben személyesen közreműködő tagokat, munkavállalókat, vagy a társasággal kötött tartós polgári jogi szerződés alapján azokat a felszámolói tevékenységben közreműködő személyeket, akik 2010. július 1-jén megfeleltek a csődeljárásról, a felszámolási eljárásról és a végelszámolásról szóló 1991. évi XLIX. törvény módosításáról szóló 2006. évi VI. törvény 20. § (4) bekezdése szerinti képesítési feltételeknek, a 27/A. § (3) bekezdése és a 27/C. § (4)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pontja szerinti szakképesítéssel rendelkezőnek kell tekinteni.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(2) A 27/A. § (3) bekezdésének és a 27/C. § (4)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 xml:space="preserve">pontjának alkalmazásában 2010. június 30-áig a felszámolók névjegyzékéről szóló 167/1993. (XI. 30.) Korm. rendelet 2006. június 30-án hatályos 2. § (3) bekezdés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pontjában meghatározott végzettségeket, továbbá a felszámolási és vagyonfelügyeleti szakirányú szakképzettséget egyaránt érteni kell szakirányú szakképzettség alatt.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621"/>
      </w:r>
      <w:r w:rsidRPr="00785F2F">
        <w:rPr>
          <w:rFonts w:ascii="Times New Roman" w:hAnsi="Times New Roman" w:cs="Times New Roman"/>
          <w:sz w:val="24"/>
          <w:szCs w:val="24"/>
        </w:rPr>
        <w:t xml:space="preserve"> Az (1) és (2) bekezdés szerinti végzettséggel rendelkező személyek 2015. október 1-jétől legfeljebb három felszámolói tevékenységet folytató gazdasági társaságnál foglalkoztathatók.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A felszámolók névjegyzékét vezető szerv az (1) és (2) bekezdésben meghatározott jogszabályok szerinti felsőfokú végzettségre vonatkozó szakhatósági állásfoglalást szerezhet 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83/C. §</w:t>
      </w:r>
      <w:r w:rsidRPr="00785F2F">
        <w:rPr>
          <w:rFonts w:ascii="Times New Roman" w:hAnsi="Times New Roman" w:cs="Times New Roman"/>
          <w:b/>
          <w:bCs/>
          <w:sz w:val="24"/>
          <w:szCs w:val="24"/>
          <w:vertAlign w:val="superscript"/>
        </w:rPr>
        <w:footnoteReference w:id="622"/>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(1) A vagyontárgy tulajdonosa kérelmére, a (2)-(5) bekezdés szerinti nemperes eljárásban a jogutód nélkül megszűnt gazdálkodó szervezet felszámolási eljárását lefolytató </w:t>
      </w:r>
      <w:r w:rsidRPr="00785F2F">
        <w:rPr>
          <w:rFonts w:ascii="Times New Roman" w:hAnsi="Times New Roman" w:cs="Times New Roman"/>
          <w:sz w:val="24"/>
          <w:szCs w:val="24"/>
        </w:rPr>
        <w:lastRenderedPageBreak/>
        <w:t>törvényszék végzést hoz arról, hogy a jogutód nélküli megszűnéssel összefüggő jóváhagyott vagyonfelosztási javaslatban nem volt rendelkezés a jog vagy tény más javára történő átengedéséről.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nemperes eljárásra - ha e § eltérően nem rendelkezik - a Polgári perrendtartásról szóló törvény szabályait megfelelően alkalmazni kell, szünetelésnek azonban nincs helye.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 kérelemnek tartalmaznia kell a jogutód nélkül megszűnt gazdálkodó szervezet azonosításához szükséges adatokat, ahhoz csatolni kell a vagyontárgy tulajdonjogát igazoló okiratokat, továbbá azokat az egyéb okiratokat és határozatokat, amelyek a jog vagy tény bejegyzésével összefüggésben a kérelmező rendelkezésére állnak.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 Ha a felszámolási eljárás befejezéséről szóló határozat és a bíróság által jóváhagyott vagyonfelosztási javaslat már nincs a bírósági irattárban, és azok sem a felszámolótól, sem a levéltártól nem szerezhetők be, továbbá nem áll rendelkezésre más olyan okirat, amellyel hitelt érdemlő módon bizonyítható lenne annak ténye, hogy az (1) bekezdés szerinti jog vagy tény mást illet meg, a bíróság a Cégközlönyben a megszűnt gazdálkodó szervezet, valamint a jog vagy tény megjelölését is tartalmazó végzést tesz közzé. A végzés felhívást tartalmaz arra, hogy akit a jog megillet, vagy akinek a tény feltüntetése az érdekében áll, ezt a közzétételtől számított harminc napos jogvesztő határidőn belül - az azt megalapozó okiratok csatolásával - jelentheti be a bíróságnál.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 Ha a (4) bekezdés szerinti határidőn belül bejelentés nem érkezett, vagy az abban foglaltak nem nyertek bizonyítást, a bíróság végzésben megállapítja, hogy a jog mást nem illet meg, illetve a tény más javára vagy érdekében történő feljegyzéséhez érdek nem fűződik. Ellenkező esetben a bíróság a kérelmet elutasítja. A végzés ellen felülvizsgálatnak helye nincs.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83/D. §</w:t>
      </w:r>
      <w:r w:rsidRPr="00785F2F">
        <w:rPr>
          <w:rFonts w:ascii="Times New Roman" w:hAnsi="Times New Roman" w:cs="Times New Roman"/>
          <w:b/>
          <w:bCs/>
          <w:sz w:val="24"/>
          <w:szCs w:val="24"/>
          <w:vertAlign w:val="superscript"/>
        </w:rPr>
        <w:footnoteReference w:id="623"/>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A Módtv.-vel módosított 65-70. §-t (ide nem értve a Módtv.-vel módosított 66. § (5) bekezdést) a 2012. január 1-jét követően kezdeményezett eljárásokban kell alkalmazni, a Módtv.-vel módosított 66. § (5) bekezdést pedig a 2012. január 1-jén már folyamatban lévő eljárásokban is alkalmazni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83/E. §</w:t>
      </w:r>
      <w:r w:rsidRPr="00785F2F">
        <w:rPr>
          <w:rFonts w:ascii="Times New Roman" w:hAnsi="Times New Roman" w:cs="Times New Roman"/>
          <w:b/>
          <w:bCs/>
          <w:sz w:val="24"/>
          <w:szCs w:val="24"/>
          <w:vertAlign w:val="superscript"/>
        </w:rPr>
        <w:footnoteReference w:id="624"/>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Az adózást érintő egyes törvények módosításáról szóló 2012. évi LXIX. törvénnyel megállapított 57. § (1) bekezdés </w:t>
      </w:r>
      <w:r w:rsidRPr="00785F2F">
        <w:rPr>
          <w:rFonts w:ascii="Times New Roman" w:hAnsi="Times New Roman" w:cs="Times New Roman"/>
          <w:i/>
          <w:iCs/>
          <w:sz w:val="24"/>
          <w:szCs w:val="24"/>
        </w:rPr>
        <w:t xml:space="preserve">e) </w:t>
      </w:r>
      <w:r w:rsidRPr="00785F2F">
        <w:rPr>
          <w:rFonts w:ascii="Times New Roman" w:hAnsi="Times New Roman" w:cs="Times New Roman"/>
          <w:sz w:val="24"/>
          <w:szCs w:val="24"/>
        </w:rPr>
        <w:t>pontját és 57. § (6) bekezdését a hatálybalépés napját követően indult felszámolási eljárásokban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83/E. §</w:t>
      </w:r>
      <w:r w:rsidRPr="00785F2F">
        <w:rPr>
          <w:rFonts w:ascii="Times New Roman" w:hAnsi="Times New Roman" w:cs="Times New Roman"/>
          <w:b/>
          <w:bCs/>
          <w:sz w:val="24"/>
          <w:szCs w:val="24"/>
          <w:vertAlign w:val="superscript"/>
        </w:rPr>
        <w:footnoteReference w:id="625"/>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83/F. §</w:t>
      </w:r>
      <w:r w:rsidRPr="00785F2F">
        <w:rPr>
          <w:rFonts w:ascii="Times New Roman" w:hAnsi="Times New Roman" w:cs="Times New Roman"/>
          <w:b/>
          <w:bCs/>
          <w:sz w:val="24"/>
          <w:szCs w:val="24"/>
          <w:vertAlign w:val="superscript"/>
        </w:rPr>
        <w:footnoteReference w:id="626"/>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(1) A csődeljárásról és a felszámolási eljárásról szóló 1991. évi XLIX. törvény, valamint az azzal összefüggő egyes törvények módosításáról szóló 2009. évi LI. törvénnyel (a továbbiakban: 2009. évi LI. törvény) megállapított 7. § (3) bekezdés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pontját a 2009. szeptember 1-jét követően kezdeményezett csődeljárásokat követő újabb csődeljárásoknál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 xml:space="preserve">(2) E törvénynek a 2009. évi LI. törvénnyel megállapított 11. § (3) bekezdését a 2009. szeptember 1-jét megelőzően kikötött óvadékokra azzal az eltéréssel kell alkalmazni, hogy a fizetési haladék nem érinti az óvadék érvényesíthetőségét, ha az óvadéki jogosult a 11. § (3) bekezdés </w:t>
      </w:r>
      <w:r w:rsidRPr="00785F2F">
        <w:rPr>
          <w:rFonts w:ascii="Times New Roman" w:hAnsi="Times New Roman" w:cs="Times New Roman"/>
          <w:i/>
          <w:iCs/>
          <w:sz w:val="24"/>
          <w:szCs w:val="24"/>
        </w:rPr>
        <w:t xml:space="preserve">a)-i) </w:t>
      </w:r>
      <w:r w:rsidRPr="00785F2F">
        <w:rPr>
          <w:rFonts w:ascii="Times New Roman" w:hAnsi="Times New Roman" w:cs="Times New Roman"/>
          <w:sz w:val="24"/>
          <w:szCs w:val="24"/>
        </w:rPr>
        <w:t>pontja szerinti szervezet.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83/G. §</w:t>
      </w:r>
      <w:r w:rsidRPr="00785F2F">
        <w:rPr>
          <w:rFonts w:ascii="Times New Roman" w:hAnsi="Times New Roman" w:cs="Times New Roman"/>
          <w:b/>
          <w:bCs/>
          <w:sz w:val="24"/>
          <w:szCs w:val="24"/>
          <w:vertAlign w:val="superscript"/>
        </w:rPr>
        <w:footnoteReference w:id="627"/>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E törvénynek a csődeljárásról és a felszámolási eljárásról szóló 1991. évi XLIX. törvény és a Bérgarancia Alapról szóló 1994. évi LXVI. törvény módosításáról szóló 2012. évi CXCVII. törvénnyel (a továbbiakban: 2012. évi CXCVII. törvény) megállapított 66. § (2a) bekezdését a 2012. évi CXCVII. törvény hatálybalépésekor már kezdeményezett felszámolási eljárásban azzal az eltéréssel kell alkalmazni, hogy a bíróság a 2012. évi CXCVII. törvény hatálybalépését követő 8 napon belül rendeli ki ideiglenes vagyonfelügyelőként az állami felszámolót. Ha az eljárásban korábban a bíróság már rendelt ki ideiglenes vagyonfelügyelőt, az állami felszámoló ideiglenes vagyonfelügyelőkénti kijelöléséről szóló végzésben a bíróság a korábbi ideiglenes vagyonfelügyelőt felmenti, és a munkaterhével arányos díjazást állapít meg számára.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E törvénynek a 2012. évi CXCVII. törvénnyel megállapított 66. § (3a) és (3b) bekezdését, 66. § (5) és (7) bekezdését és 67. § (8) bekezdését a 2012. évi CXCVII. törvény hatálybalépésekor folyamatban lévő csődeljárásban és felszámolási eljárásban is alkalmazni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E törvénynek a 2012. évi CXCVII. törvénnyel megállapított 67. § (9b)-(9h) bekezdését a 2012. évi CXCVII. törvény hatálybalépésekor már kezdeményezett vagy elrendelt felszámolási eljárásban is alkalmazni kell, ha a 2012. évi CXCVII. törvény hatálybalépésekor még nem került sor a pályázati, illetve az árverési értékesítési hirdetmény Cégközlönyben történő közzétételére.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(4)</w:t>
      </w:r>
      <w:r w:rsidRPr="00785F2F">
        <w:rPr>
          <w:rFonts w:ascii="Times New Roman" w:hAnsi="Times New Roman" w:cs="Times New Roman"/>
          <w:sz w:val="24"/>
          <w:szCs w:val="24"/>
          <w:vertAlign w:val="superscript"/>
        </w:rPr>
        <w:footnoteReference w:id="628"/>
      </w:r>
      <w:r w:rsidRPr="00785F2F">
        <w:rPr>
          <w:rFonts w:ascii="Times New Roman" w:hAnsi="Times New Roman" w:cs="Times New Roman"/>
          <w:sz w:val="24"/>
          <w:szCs w:val="24"/>
        </w:rPr>
        <w:t xml:space="preserve"> E törvénynek a 2012. évi CXCVII. törvénnyel megállapított 57. § (2)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pontját a 2013. január 1-jén folyamatban levő olyan felszámolási eljárásban is alkalmazni kell, amelyben az 52. § szerinti zárómérleg elkészítésére 2013. január 1-jéig még nem került sor.</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83/H. §</w:t>
      </w:r>
      <w:r w:rsidRPr="00785F2F">
        <w:rPr>
          <w:rFonts w:ascii="Times New Roman" w:hAnsi="Times New Roman" w:cs="Times New Roman"/>
          <w:b/>
          <w:bCs/>
          <w:sz w:val="24"/>
          <w:szCs w:val="24"/>
          <w:vertAlign w:val="superscript"/>
        </w:rPr>
        <w:footnoteReference w:id="629"/>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A kulturális örökségvédelemmel kapcsolatos egyes törvények módosításáról szóló 2012. évi CXCI. törvénnyel (a továbbiakban: 2012. évi CXCI. törvény) módosított 49/C. § (1) bekezdését alkalmazni kell a 2012. évi CXCI. törvénynek a 49/C. § (1) bekezdést megállapító rendelkezésének hatálybalépésekor folyamatban lévő felszámolási eljárásokban is, ha még nem került sor az értékesítésre.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83/I. §</w:t>
      </w:r>
      <w:r w:rsidRPr="00785F2F">
        <w:rPr>
          <w:rFonts w:ascii="Times New Roman" w:hAnsi="Times New Roman" w:cs="Times New Roman"/>
          <w:b/>
          <w:bCs/>
          <w:sz w:val="24"/>
          <w:szCs w:val="24"/>
          <w:vertAlign w:val="superscript"/>
        </w:rPr>
        <w:footnoteReference w:id="630"/>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2014. március 15. napját követően indult csődeljárásban és felszámolási eljárásban a 2014. március 15. napja előtt kikötött fiduciárius hitelbiztosítékból (Ptk. 6:99. §) eredő igényekre e törvény 2014. március 14. napján hatályos rendelkezéseit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2014. március 15. napját követően indult csődeljárásban és felszámolási eljárásban a 2014. március 15. napja előtt alapított vagyont terhelő zálogjogból, illetve önálló zálogjogból eredő jogokra és kötelezettségekre e törvény 2014. március 14. napján hatályos rendelkezéseit kell alkalmazni azzal, hogy ha a felszámolási eljárásban körülírással meghatározott zálogtárgyra vonatkozó zálogjogból eredő követelés érvényesítésére is sor kerül, a Ptk. 5:118-5:122. §-a szerinti rangsor elvét megfelelően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lastRenderedPageBreak/>
        <w:t>83/J. §</w:t>
      </w:r>
      <w:r w:rsidRPr="00785F2F">
        <w:rPr>
          <w:rFonts w:ascii="Times New Roman" w:hAnsi="Times New Roman" w:cs="Times New Roman"/>
          <w:b/>
          <w:bCs/>
          <w:sz w:val="24"/>
          <w:szCs w:val="24"/>
          <w:vertAlign w:val="superscript"/>
        </w:rPr>
        <w:footnoteReference w:id="631"/>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E törvénynek az egyes törvényeknek az új Polgári Törvénykönyv hatálybalépésével összefüggő módosításáról szóló 2013. évi CCLII. törvénnyel megállapított 33/A. § (7) bekezdését a folyamatban lévő felszámolási eljárásokban is alkalmazni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83/K. §</w:t>
      </w:r>
      <w:r w:rsidRPr="00785F2F">
        <w:rPr>
          <w:rFonts w:ascii="Times New Roman" w:hAnsi="Times New Roman" w:cs="Times New Roman"/>
          <w:b/>
          <w:bCs/>
          <w:sz w:val="24"/>
          <w:szCs w:val="24"/>
          <w:vertAlign w:val="superscript"/>
        </w:rPr>
        <w:footnoteReference w:id="632"/>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A bizalmi vagyonkezelőkről és tevékenységük szabályairól szóló 2014. évi XV. törvénnyel (a továbbiakban: 2014. évi XV. törvény) megállapított 26. § (5) bekezdésben az adós számára a felszámolási költségekre vonatkozóan előírt céltartalékképzési kötelezettség azokban az eljárásokban irányadó, amelyekben a felszámolást első fokon elrendelő végzést 2014. április 1-jét követően hozta meg a bíróság.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2014. évi XV. törvénnyel módosított 27/A. § (5) és (5a) bekezdést a 2014. március 15-ét követően hozott kirendelő végzésekre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 2014. március 15-én folyamatban lévő ügyekben a 2014. évi XV. törvénnyel módosított 28. § (1) bekezdést akkor kell alkalmazni, ha 2014. március 15-én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felszámolás elrendelésére első fokon még nem került sor,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felszámolást elrendelő első fokú végzés még nem emelkedett jogerőre, és olyan felszámoló került kirendelésre, amely nem szerepel a 2014. évben hivatalosan közzétett új felszámolói névjegyzékben vagy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felszámolást elrendelő első fokú végzés még nem emelkedett jogerőre, azonban olyan ideiglenes vagyonfelügyelő került kirendelésre, amely nem szerepel a 2014. évben hivatalosan közzétett új felszámolói névjegyzékben.</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(4) A (3) bekezdés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 xml:space="preserve">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 szerinti esetekben az első fokú bíróság az ideiglenes vagyonfelügyelőt vagy a felszámolót hivatalból felmenti, és ideiglenes vagyonfelügyelő felmentése esetén másik ideiglenes vagyonfelügyelőt rendel ki hivatalból a 27/A. § (1) bekezdés szabályai szerint. Az első fokú bíróság a felmentett ideiglenes vagyonfelügyelő díjazását a felmentésről rendelkező végzésében az addig elvégzett tevékenység és munkateher alapján, arányosan határozza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 A 2014. évi XV. törvénnyel módosított 27/C. § (1) bekezdés szerinti követelménynek 2015. október 1-jéig kell eleget tenni, és a 27/C. § (1) bekezdése, továbbá a 83/B. § (3) bekezdése szerinti követelmény teljesüléséről szóló nyilatkozatot és dokumentumokat 2015. november 1-jéig kell a névjegyzéket vezető szervnek megküldeni.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633"/>
      </w:r>
      <w:r w:rsidRPr="00785F2F">
        <w:rPr>
          <w:rFonts w:ascii="Times New Roman" w:hAnsi="Times New Roman" w:cs="Times New Roman"/>
          <w:sz w:val="24"/>
          <w:szCs w:val="24"/>
        </w:rPr>
        <w:t xml:space="preserve"> A 2014. évi XV. törvénnyel módosított 27/C. § (1a) bekezdés szerinti szakmai továbbképzési kötelezettségnek először 2016. június 30-ig kell eleget tenni, és a továbbképzésen való részvételről kiállított dokumentumot 2016. július 31-ig kell a felszámolók névjegyzékét vezető hatóságnak megküldeni.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(7) A 2014. évi XV. törvénnyel módosított 27/C. § (2)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pontjában a vagyonfelügyelői tevékenységért felelős személy kinevezésére vonatkozó szabályt a 2014. április 1-jét követően elrendelt csődeljárásokra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 A 2014. évi XV. törvénnyel módosított 27/A. § (3) bekezdése szerinti legalább egy éves szakmai gyakorlatot először 2016. január 1-jétől kell igazolni a felszámolóbiztosi kijelöléshez.</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(9) A 2014. évi XV. törvénnyel beiktatott 46. § (4a) bekezdésében említett bérleti vagy használati szerződések fenntartásához 2014. június 30-áig be kell szerezni a hitelezői </w:t>
      </w:r>
      <w:r w:rsidRPr="00785F2F">
        <w:rPr>
          <w:rFonts w:ascii="Times New Roman" w:hAnsi="Times New Roman" w:cs="Times New Roman"/>
          <w:sz w:val="24"/>
          <w:szCs w:val="24"/>
        </w:rPr>
        <w:lastRenderedPageBreak/>
        <w:t>választmány, illetve a hitelezők képviselője, vagy ha ilyen sincs, akkor az összes hitelező jóváhagyását. Ha a jóváhagyásra további 2014. augusztus 1-jéig nem kerül sor, akkor az említett szerződéseket a felszámoló köteles felmondani.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(10) A 2014. évi XV. törvénnyel megállapított 65. § (2) bekezdés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 xml:space="preserve">pontjában foglaltakat a 2014. március 15-e előtt már elrendelt csődeljárások és felszámolások esetében is alkalmazni kell, ha a kormányrendelet kihirdetésére vonatkozó - 2014. március 14-én hatályos - 65. § (2) bekezdése szerinti határidő letelt, de még nem került sor csődeljárásban az egyezségi tárgyalás lezárására, felszámolási eljárásban pedig egyezségkötésre vagy a felszámolási zárómérleg bírósághoz történő benyújtására. Ha a 2014. évi XV. törvénnyel megállapított 65. § (2) bekezdés </w:t>
      </w: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pontja szerinti rendelet kihirdetésére 2014. március 15-én már folyamatban lévő csődeljárásban vagy felszámolási eljárásban kerül sor, a bíróságnak a rendelet hatályba lépését követő 3 munkanapon belül fel kell mentenie a korábbi felszámolót. A 66. § (3) bekezdésében foglaltakat azzal az eltéréssel kell alkalmazni, hogy a felmentett felszámoló díjazását a bíróság az addig elvégzett tevékenységével, munkaterhével arányosan határozza meg, az állami felszámoló díját pedig ezzel arányosan csökkenti. A felmentett felszámolót megilleti továbbá az általa lefolytatott értékesítések után a 49/D. § szerinti díjbevétel és az 59. § (1) bekezdése és (4) bekezdése szerinti arányos díjhányad.</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83/L. §</w:t>
      </w:r>
      <w:r w:rsidRPr="00785F2F">
        <w:rPr>
          <w:rFonts w:ascii="Times New Roman" w:hAnsi="Times New Roman" w:cs="Times New Roman"/>
          <w:b/>
          <w:bCs/>
          <w:sz w:val="24"/>
          <w:szCs w:val="24"/>
          <w:vertAlign w:val="superscript"/>
        </w:rPr>
        <w:footnoteReference w:id="634"/>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Az egyes igazságügyi és magánjogi tárgyú törvények módosításáról szóló 2014. évi LXXIII. törvénnyel (a továbbiakban: 2014. évi LXXIII. törvény) megállapított 27/C. § (4) bekezdés </w:t>
      </w: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 xml:space="preserve">és </w:t>
      </w:r>
      <w:r w:rsidRPr="00785F2F">
        <w:rPr>
          <w:rFonts w:ascii="Times New Roman" w:hAnsi="Times New Roman" w:cs="Times New Roman"/>
          <w:i/>
          <w:iCs/>
          <w:sz w:val="24"/>
          <w:szCs w:val="24"/>
        </w:rPr>
        <w:t xml:space="preserve">g) </w:t>
      </w:r>
      <w:r w:rsidRPr="00785F2F">
        <w:rPr>
          <w:rFonts w:ascii="Times New Roman" w:hAnsi="Times New Roman" w:cs="Times New Roman"/>
          <w:sz w:val="24"/>
          <w:szCs w:val="24"/>
        </w:rPr>
        <w:t>pontja szerinti adatokat a felszámoló gazdasági társaság első alkalommal a 2014. évi LXXIII. törvény 2. § (5) és (6) bekezdésének hatályba lépését követő 8 napon belül köteles bejelenteni a felszámolói névjegyzéket vezető szervezetnek.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83/M. §</w:t>
      </w:r>
      <w:r w:rsidRPr="00785F2F">
        <w:rPr>
          <w:rFonts w:ascii="Times New Roman" w:hAnsi="Times New Roman" w:cs="Times New Roman"/>
          <w:b/>
          <w:bCs/>
          <w:sz w:val="24"/>
          <w:szCs w:val="24"/>
          <w:vertAlign w:val="superscript"/>
        </w:rPr>
        <w:footnoteReference w:id="635"/>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(1) E törvénynek a csődeljárásról és a felszámolási eljárásról szóló 1991. évi XLIX. törvény és a kisajátításról szóló 2007. évi CXXIII. törvény módosításáról szóló 2015. évi CVIII. törvénnyel (a továbbiakban: 2015. évi CVIII. törvény) megállapított 65. § (2) bekezdés </w:t>
      </w: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pontjában foglaltakat a 2015. évi CVIII. törvény hatálybalépésekor már elrendelt csődeljárások és felszámolások esetében is alkalmazni kell, ha a kormányrendelet kihirdetésére vonatkozó - a 2015. évi CVIII. törvény hatálybalépését megelőző napon hatályos - 65. § (2) bekezdése szerinti határidő letelt, de még nem került sor csődeljárásban az egyezségi tárgyalás lezárására, felszámolási eljárásban pedig egyezségkötésre vagy a felszámolási zárómérleg bírósághoz történő benyújtására.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(2) Ha a 2015. évi CVIII. törvénnyel megállapított 65. § (2) bekezdés </w:t>
      </w: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pontja szerinti rendelet kihirdetésének időpontjában már csődeljárás vagy felszámolási eljárás van folyamatban, a bíróságnak a rendelet hatálybalépését követő 3 munkanapon belül fel kell mentenie a korábbi felszámolót. A 66. § (3) bekezdésében foglaltakat azzal az eltéréssel kell alkalmazni, hogy a felmentett felszámoló díjazását a bíróság az addig elvégzett tevékenységével, munkaterhével arányosan határozza meg, az állami felszámoló díját pedig ezzel arányosan csökkenti. A felmentett felszámolót megilleti továbbá az általa lefolytatott értékesítések után a 49/D. § szerinti díjbevétel és az 59. § (1) és (4) bekezdése szerinti arányos díjhányad.</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83/N. §</w:t>
      </w:r>
      <w:r w:rsidRPr="00785F2F">
        <w:rPr>
          <w:rFonts w:ascii="Times New Roman" w:hAnsi="Times New Roman" w:cs="Times New Roman"/>
          <w:b/>
          <w:bCs/>
          <w:sz w:val="24"/>
          <w:szCs w:val="24"/>
          <w:vertAlign w:val="superscript"/>
        </w:rPr>
        <w:footnoteReference w:id="636"/>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E törvénynek a csődeljárásról és a felszámolási eljárásról szóló 1991. évi XLIX. törvény módosításáról szóló 2015. évi CLXXI. törvénnyel (a továbbiakban: 2015. évi CLXXI. </w:t>
      </w:r>
      <w:r w:rsidRPr="00785F2F">
        <w:rPr>
          <w:rFonts w:ascii="Times New Roman" w:hAnsi="Times New Roman" w:cs="Times New Roman"/>
          <w:sz w:val="24"/>
          <w:szCs w:val="24"/>
        </w:rPr>
        <w:lastRenderedPageBreak/>
        <w:t>törvény) megállapított 27/D. §-ában foglaltakat a 2015. évi CLXXI. törvény hatálybalépésekor folyamatban lévő és a megismételt közigazgatási hatósági eljárásokban, a 49/E. § (6) bekezdését pedig a 2015. évi CLXXI. törvény hatálybalépésekor folyamatban lévő elektronikus értékesítési eljárásokban is alkalmazni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83/O. §</w:t>
      </w:r>
      <w:r w:rsidRPr="00785F2F">
        <w:rPr>
          <w:rFonts w:ascii="Times New Roman" w:hAnsi="Times New Roman" w:cs="Times New Roman"/>
          <w:b/>
          <w:bCs/>
          <w:sz w:val="24"/>
          <w:szCs w:val="24"/>
          <w:vertAlign w:val="superscript"/>
        </w:rPr>
        <w:footnoteReference w:id="637"/>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 xml:space="preserve">E törvénynek a csődeljárásról és a felszámolási eljárásról szóló 1991. évi XLIX. törvény, valamint a bírósági végrehajtásról szóló 1994. évi LIII. törvény módosításáról szóló 2015. évi CXCIII. törvénnyel (a továbbiakban: 2015. évi CXCIII. törvény) megállapított 6. § (3) bekezdés </w:t>
      </w: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 xml:space="preserve">pont </w:t>
      </w:r>
      <w:r w:rsidRPr="00785F2F">
        <w:rPr>
          <w:rFonts w:ascii="Times New Roman" w:hAnsi="Times New Roman" w:cs="Times New Roman"/>
          <w:i/>
          <w:iCs/>
          <w:sz w:val="24"/>
          <w:szCs w:val="24"/>
        </w:rPr>
        <w:t xml:space="preserve">bd) </w:t>
      </w:r>
      <w:r w:rsidRPr="00785F2F">
        <w:rPr>
          <w:rFonts w:ascii="Times New Roman" w:hAnsi="Times New Roman" w:cs="Times New Roman"/>
          <w:sz w:val="24"/>
          <w:szCs w:val="24"/>
        </w:rPr>
        <w:t xml:space="preserve">alpontját, 12. § (6) és (7) bekezdését, 26. § (5) bekezdését, 27. § (7) és (8) bekezdését, 38/A. §-át, 49/D. § (1) bekezdését, valamint 57. § (2) bekezdés </w:t>
      </w:r>
      <w:r w:rsidRPr="00785F2F">
        <w:rPr>
          <w:rFonts w:ascii="Times New Roman" w:hAnsi="Times New Roman" w:cs="Times New Roman"/>
          <w:i/>
          <w:iCs/>
          <w:sz w:val="24"/>
          <w:szCs w:val="24"/>
        </w:rPr>
        <w:t xml:space="preserve">j) </w:t>
      </w:r>
      <w:r w:rsidRPr="00785F2F">
        <w:rPr>
          <w:rFonts w:ascii="Times New Roman" w:hAnsi="Times New Roman" w:cs="Times New Roman"/>
          <w:sz w:val="24"/>
          <w:szCs w:val="24"/>
        </w:rPr>
        <w:t>pontját a 2015. évi CXCIII. törvény hatálybalépésekor folyamatban lévő eljárásokban is alkalmazni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83/P. §</w:t>
      </w:r>
      <w:r w:rsidRPr="00785F2F">
        <w:rPr>
          <w:rFonts w:ascii="Times New Roman" w:hAnsi="Times New Roman" w:cs="Times New Roman"/>
          <w:b/>
          <w:bCs/>
          <w:sz w:val="24"/>
          <w:szCs w:val="24"/>
          <w:vertAlign w:val="superscript"/>
        </w:rPr>
        <w:footnoteReference w:id="638"/>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E törvénynek az egységes elektronikus ügyintézési rendszer kialakításához szükséges egyes törvények módosításáról szóló 2016. évi CXXI. törvénnyel megállapított 6/B. § (3) bekezdését, 6/C. § (2) bekezdését és 27/C. § (2a) bekezdését 2017. december 31-ig csak akkor kell alkalmazni, ha az érintett szerv az elektronikus ügyintézést az elektronikus ügyintézés és a bizalmi szolgáltatások általános szabályairól szóló 2015. évi CCXXII. törvény 108. § (2) bekezdése szerint 2018. január 1-jét megelőzően vállalta. Ezen vállalás hiányában 2017. december 31-ig az érintett szerv vonatkozásában az elektronikus kapcsolattartásra e törvény 2016. december 31-én hatályos rendelkezéseit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83/R. §</w:t>
      </w:r>
      <w:r w:rsidRPr="00785F2F">
        <w:rPr>
          <w:rFonts w:ascii="Times New Roman" w:hAnsi="Times New Roman" w:cs="Times New Roman"/>
          <w:b/>
          <w:bCs/>
          <w:sz w:val="24"/>
          <w:szCs w:val="24"/>
          <w:vertAlign w:val="superscript"/>
        </w:rPr>
        <w:footnoteReference w:id="639"/>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E törvénynek a csődeljárásról és a felszámolási eljárásról szóló 1991. évi XLIX. törvény, valamint az azzal összefüggő egyes törvények módosításáról szóló 2017. évi XLIX. törvénnyel (a továbbiakban: 2017. évi XLIX. törvény) megállapított rendelkezéseit - a (2)-(3) bekezdésben meghatározott kivétellel, valamint a (4) és (5) bekezdésben foglaltak figyelembevételével - a 2017. évi XLIX. törvény hatálybalépésekor folyamatban lévő eljárásokban is alkalmazni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2017. évi XLIX. törvény hatálybalépését követően megkezdett eljárási cselekményekre,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2017. évi XLIX. törvény hatálybalépését követően keletkezett tényekre és megkezdett intézkedésekre, valamint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felszámolási eljárásokban a 2017. évi XLIX. törvény hatálybalépését követően megkezdett vagyonértékesítésre.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E törvénynek a 2017. évi XLIX. törvénnyel megállapított 4. § (4a) bekezdését a 2017. évi XLIX. törvény hatálybalépését követően elrendelt csődeljárásokban és felszámolási eljárásokban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(3) E törvénynek a 2017. évi XLIX. törvénnyel módosított 4/B. §-át, 12. § (3) bekezdését, 29. §-át, 30. §-át, 31. § (1) bekezdés </w:t>
      </w:r>
      <w:r w:rsidRPr="00785F2F">
        <w:rPr>
          <w:rFonts w:ascii="Times New Roman" w:hAnsi="Times New Roman" w:cs="Times New Roman"/>
          <w:i/>
          <w:iCs/>
          <w:sz w:val="24"/>
          <w:szCs w:val="24"/>
        </w:rPr>
        <w:t xml:space="preserve">h) </w:t>
      </w:r>
      <w:r w:rsidRPr="00785F2F">
        <w:rPr>
          <w:rFonts w:ascii="Times New Roman" w:hAnsi="Times New Roman" w:cs="Times New Roman"/>
          <w:sz w:val="24"/>
          <w:szCs w:val="24"/>
        </w:rPr>
        <w:t>pontját, 36. § (1) bekezdését, 38. § (5a)-(5b) bekezdését, 48. § (2) bekezdését, 49. § (6) bekezdését, 49/A. § (5) bekezdését, 49/B. § (7) bekezdését, 49/C. § (3) bekezdését, 49/D. §-át, 67. § (9g) bekezdését és 70. § (7) bekezdését a 2017. évi XLIX. törvény hatálybalépését követően elrendelt csődeljárásokban és felszámolási eljárásokban kell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lastRenderedPageBreak/>
        <w:t>(4) E törvénynek a 2017. évi XLIX. törvénnyel módosított 33/A. §-át a 2017. évi XLIX. törvény hatálybalépését követően benyújtott megállapítási és az annak alapján indítható marasztalási keresetekre kell először alkalmazni.</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(5) E törvénynek a 2017. évi XLIX. törvénnyel beiktatott 40. § (1) bekezdés </w:t>
      </w: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pontja szerinti vélelmet a 2017. évi XLIX. törvény hatálybalépését megelőzően kötött ügyletekre akkor kell alkalmazni, ha a jogszerzési nyilatkozat a 2017. évi XLIX. törvény hatálybalépését követő 60 napon belül sem került bejegyzésre a hitelbiztosítéki nyilvántartásba, illetve a biztosítéki céllal kikötött vételi jogot 2017. évi XLIX. törvény hatálybalépését követő 60 napon belül sem jegyezték be az ingatlan-nyilvántartásba.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 xml:space="preserve">(6) E törvénynek a 2017. évi XLIX. törvénnyel megállapított 27/C. § (4) bekezdés </w:t>
      </w:r>
      <w:r w:rsidRPr="00785F2F">
        <w:rPr>
          <w:rFonts w:ascii="Times New Roman" w:hAnsi="Times New Roman" w:cs="Times New Roman"/>
          <w:i/>
          <w:iCs/>
          <w:sz w:val="24"/>
          <w:szCs w:val="24"/>
        </w:rPr>
        <w:t xml:space="preserve">f) </w:t>
      </w:r>
      <w:r w:rsidRPr="00785F2F">
        <w:rPr>
          <w:rFonts w:ascii="Times New Roman" w:hAnsi="Times New Roman" w:cs="Times New Roman"/>
          <w:sz w:val="24"/>
          <w:szCs w:val="24"/>
        </w:rPr>
        <w:t>pontja szerinti adatok változását vagy kiegészítését 2017. október 1-jéig kell bejelenteni a felszámolók névjegyzékét vezető hatóságnak, illetve a 27/A. § (6a) bekezdés vagy a 66. § (6) bekezdés szerinti nyilvántartásokat vezető hatóságnak.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84. §</w:t>
      </w:r>
      <w:r w:rsidRPr="00785F2F">
        <w:rPr>
          <w:rFonts w:ascii="Times New Roman" w:hAnsi="Times New Roman" w:cs="Times New Roman"/>
          <w:b/>
          <w:bCs/>
          <w:sz w:val="24"/>
          <w:szCs w:val="24"/>
          <w:vertAlign w:val="superscript"/>
        </w:rPr>
        <w:footnoteReference w:id="640"/>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Ha a felszámoló vagy annak tagja nem felel meg a cégnyilvánosságról, a bírósági cégeljárásról és a végelszámolásról szóló 2006. évi V. törvény és egyéb törvények módosításáról szóló 2012. évi CIV. törvénnyel módosított 27/A. § (2) bekezdés szerinti átlátható és megismerhető tulajdonosi szerkezeti feltételeknek, a felszámolónak 2012. szeptember 1-jéig kell igazolnia a feltételek teljesítését a felszámolók névjegyzékét vezető szervnek.</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A felszámolónak 2012. szeptember 1-jéig be kell jelentenie a nyilvántartást vezető szervnek minden közvetlen vagy közvetett részesedéssel rendelkező tagja (részvényese) nevét (cégnevét, cégjegyzék számát), lakóhelyét (székhelyét), továbbá azon jogi személynek vagy jogi személyiség nélküli szervezetnek a nevét, székhelyét, nyilvántartási számát, amelyben a felszámoló gazdasági társaság tagsággal, közvetlen vagy közvetett részesedéssel rendelkezik, és amely még nincs bejegyezve a felszámolói névjegyzékbe.</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 Az (1)-(2) bekezdés szerinti kötelezettség elmulasztása esetén a nyilvántartó szerv törli a felszámolót a névjegyzékből.</w:t>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Felhatalmazás</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84/A. §</w:t>
      </w:r>
      <w:r w:rsidRPr="00785F2F">
        <w:rPr>
          <w:rFonts w:ascii="Times New Roman" w:hAnsi="Times New Roman" w:cs="Times New Roman"/>
          <w:b/>
          <w:bCs/>
          <w:sz w:val="24"/>
          <w:szCs w:val="24"/>
          <w:vertAlign w:val="superscript"/>
        </w:rPr>
        <w:footnoteReference w:id="641"/>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w:t>
      </w:r>
      <w:r w:rsidRPr="00785F2F">
        <w:rPr>
          <w:rFonts w:ascii="Times New Roman" w:hAnsi="Times New Roman" w:cs="Times New Roman"/>
          <w:sz w:val="24"/>
          <w:szCs w:val="24"/>
          <w:vertAlign w:val="superscript"/>
        </w:rPr>
        <w:footnoteReference w:id="642"/>
      </w:r>
      <w:r w:rsidRPr="00785F2F">
        <w:rPr>
          <w:rFonts w:ascii="Times New Roman" w:hAnsi="Times New Roman" w:cs="Times New Roman"/>
          <w:sz w:val="24"/>
          <w:szCs w:val="24"/>
        </w:rPr>
        <w:t xml:space="preserve"> Felhatalmazást kap a Kormány, hogy rendeletben határozza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felszámolási eljárás számviteli feladatait,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felszámolási eljárásban az adós vagyontárgyainak nyilvános értékesítésére vonatkozó részletes szabályokat,</w:t>
      </w:r>
      <w:r w:rsidRPr="00785F2F">
        <w:rPr>
          <w:rFonts w:ascii="Times New Roman" w:hAnsi="Times New Roman" w:cs="Times New Roman"/>
          <w:sz w:val="24"/>
          <w:szCs w:val="24"/>
          <w:vertAlign w:val="superscript"/>
        </w:rPr>
        <w:footnoteReference w:id="643"/>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644"/>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 xml:space="preserve">a felszámolói névjegyzékbe való felvétel és az onnan való törlés részletes feltételeit és eljárásrendjét, a névjegyzék adatainak változásával összefüggő szabályokat, a felszámolók adatszolgáltatásának, szakmai beszámoltatásának, hatósági ellenőrzésének részletes szabályait, </w:t>
      </w:r>
      <w:r w:rsidRPr="00785F2F">
        <w:rPr>
          <w:rFonts w:ascii="Times New Roman" w:hAnsi="Times New Roman" w:cs="Times New Roman"/>
          <w:sz w:val="24"/>
          <w:szCs w:val="24"/>
        </w:rPr>
        <w:lastRenderedPageBreak/>
        <w:t>valamint azoknak a vagyoni biztosítékoknak a körét, mértékét és rendelkezésre bocsátásának módját, amelyekkel a felszámolónak rendelkeznie kell,</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d)</w:t>
      </w:r>
      <w:r w:rsidRPr="00785F2F">
        <w:rPr>
          <w:rFonts w:ascii="Times New Roman" w:hAnsi="Times New Roman" w:cs="Times New Roman"/>
          <w:i/>
          <w:iCs/>
          <w:sz w:val="24"/>
          <w:szCs w:val="24"/>
          <w:vertAlign w:val="superscript"/>
        </w:rPr>
        <w:footnoteReference w:id="645"/>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felszámolók, vagyonfelügyelők, ideiglenes vagyonfelügyelők eljárására és tevékenységére vonatkozó részletes szabályokat,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e)</w:t>
      </w:r>
      <w:r w:rsidRPr="00785F2F">
        <w:rPr>
          <w:rFonts w:ascii="Times New Roman" w:hAnsi="Times New Roman" w:cs="Times New Roman"/>
          <w:i/>
          <w:iCs/>
          <w:sz w:val="24"/>
          <w:szCs w:val="24"/>
          <w:vertAlign w:val="superscript"/>
        </w:rPr>
        <w:footnoteReference w:id="646"/>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felszámolók névjegyzékébe nem került - de a 27/A. § (6) bekezdésében foglaltak szerint a folyamatban lévő csődeljárásokban, felszámolási eljárásokban vagyonfelügyelőként, ideiglenes vagyonfelügyelőként, felszámolóként való közreműködésre jogosult - felszámoló tevékenységével, nyilvántartásával, szakmai beszámoltatásával, adatszolgáltatásával és hatósági ellenőrzésével összefüggő részletes szabályokat.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(1a)</w:t>
      </w:r>
      <w:r w:rsidRPr="00785F2F">
        <w:rPr>
          <w:rFonts w:ascii="Times New Roman" w:hAnsi="Times New Roman" w:cs="Times New Roman"/>
          <w:sz w:val="24"/>
          <w:szCs w:val="24"/>
          <w:vertAlign w:val="superscript"/>
        </w:rPr>
        <w:footnoteReference w:id="647"/>
      </w:r>
      <w:r w:rsidRPr="00785F2F">
        <w:rPr>
          <w:rFonts w:ascii="Times New Roman" w:hAnsi="Times New Roman" w:cs="Times New Roman"/>
          <w:sz w:val="24"/>
          <w:szCs w:val="24"/>
        </w:rPr>
        <w:t xml:space="preserve"> Felhatalmazást kap a Kormány, hogy rendeletben jelölje ki a felszámolói névjegyzéket vezető szervet, továbbá a felszámolói szakképesítést adó szakirányú szakképzettség és a 83/B. §-ban említett felsőfokú végzettség tekintetében állásfoglalásra jogosult szakhatóságot.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w:t>
      </w:r>
      <w:r w:rsidRPr="00785F2F">
        <w:rPr>
          <w:rFonts w:ascii="Times New Roman" w:hAnsi="Times New Roman" w:cs="Times New Roman"/>
          <w:sz w:val="24"/>
          <w:szCs w:val="24"/>
          <w:vertAlign w:val="superscript"/>
        </w:rPr>
        <w:footnoteReference w:id="648"/>
      </w:r>
      <w:r w:rsidRPr="00785F2F">
        <w:rPr>
          <w:rFonts w:ascii="Times New Roman" w:hAnsi="Times New Roman" w:cs="Times New Roman"/>
          <w:sz w:val="24"/>
          <w:szCs w:val="24"/>
        </w:rPr>
        <w:t xml:space="preserve"> Felhatalmazást kap a Kormány arra, hogy</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a)</w:t>
      </w:r>
      <w:r w:rsidRPr="00785F2F">
        <w:rPr>
          <w:rFonts w:ascii="Times New Roman" w:hAnsi="Times New Roman" w:cs="Times New Roman"/>
          <w:i/>
          <w:iCs/>
          <w:sz w:val="24"/>
          <w:szCs w:val="24"/>
          <w:vertAlign w:val="superscript"/>
        </w:rPr>
        <w:footnoteReference w:id="649"/>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stratégiailag kiemelt jelentőségű gazdálkodó szervezeteket, és azon belül a 68-70. § szerinti gazdálkodó szervezeteket rendeletben meghatározza, valamint rendeletben kijelölje a 66. § (2) bekezdése szerinti állami felszámolót,</w:t>
      </w:r>
      <w:r w:rsidRPr="00785F2F">
        <w:rPr>
          <w:rFonts w:ascii="Times New Roman" w:hAnsi="Times New Roman" w:cs="Times New Roman"/>
          <w:sz w:val="24"/>
          <w:szCs w:val="24"/>
          <w:vertAlign w:val="superscript"/>
        </w:rPr>
        <w:footnoteReference w:id="650"/>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 xml:space="preserve">b) </w:t>
      </w:r>
      <w:r w:rsidRPr="00785F2F">
        <w:rPr>
          <w:rFonts w:ascii="Times New Roman" w:hAnsi="Times New Roman" w:cs="Times New Roman"/>
          <w:sz w:val="24"/>
          <w:szCs w:val="24"/>
        </w:rPr>
        <w:t>meghatározza a 65. § (1) bekezdése és 68. § (2) bekezdése szerinti rendelet kiadásával összefüggő kormány-előterjesztés kötelező elemeit,</w:t>
      </w:r>
      <w:r w:rsidRPr="00785F2F">
        <w:rPr>
          <w:rFonts w:ascii="Times New Roman" w:hAnsi="Times New Roman" w:cs="Times New Roman"/>
          <w:sz w:val="24"/>
          <w:szCs w:val="24"/>
          <w:vertAlign w:val="superscript"/>
        </w:rPr>
        <w:footnoteReference w:id="651"/>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rendeletben meghatározza a 66. § (2) bekezdése szerinti állami felszámoló adatai nyilvántartásba vételével és az állami felszámoló hatósági ellenőrzésével összefüggő eljárási szabályokat.</w:t>
      </w:r>
      <w:r w:rsidRPr="00785F2F">
        <w:rPr>
          <w:rFonts w:ascii="Times New Roman" w:hAnsi="Times New Roman" w:cs="Times New Roman"/>
          <w:sz w:val="24"/>
          <w:szCs w:val="24"/>
          <w:vertAlign w:val="superscript"/>
        </w:rPr>
        <w:footnoteReference w:id="652"/>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(3)</w:t>
      </w:r>
      <w:r w:rsidRPr="00785F2F">
        <w:rPr>
          <w:rFonts w:ascii="Times New Roman" w:hAnsi="Times New Roman" w:cs="Times New Roman"/>
          <w:sz w:val="24"/>
          <w:szCs w:val="24"/>
          <w:vertAlign w:val="superscript"/>
        </w:rPr>
        <w:footnoteReference w:id="653"/>
      </w:r>
      <w:r w:rsidRPr="00785F2F">
        <w:rPr>
          <w:rFonts w:ascii="Times New Roman" w:hAnsi="Times New Roman" w:cs="Times New Roman"/>
          <w:sz w:val="24"/>
          <w:szCs w:val="24"/>
        </w:rPr>
        <w:t xml:space="preserve"> Felhatalmazást kap a Kormány, hogy az adós vagyontárgyainak felszámoló által végzett nyilvános értékesítésére vonatkozóan a világhálón elérhető elektronikus értékesítési rendszer létrehozásának, működtetésének, bevezetésének a 49/E-49/G. §-ban meghatározott részletes szabályait megállapítsa, és kijelölheti az elektronikus értékesítési rendszer létrehozásáért, működtetésért felelős szervet.</w:t>
      </w:r>
      <w:r w:rsidRPr="00785F2F">
        <w:rPr>
          <w:rFonts w:ascii="Times New Roman" w:hAnsi="Times New Roman" w:cs="Times New Roman"/>
          <w:sz w:val="24"/>
          <w:szCs w:val="24"/>
          <w:vertAlign w:val="superscript"/>
        </w:rPr>
        <w:footnoteReference w:id="654"/>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 xml:space="preserve">85. § </w:t>
      </w:r>
      <w:r w:rsidRPr="00785F2F">
        <w:rPr>
          <w:rFonts w:ascii="Times New Roman" w:hAnsi="Times New Roman" w:cs="Times New Roman"/>
          <w:sz w:val="24"/>
          <w:szCs w:val="24"/>
        </w:rPr>
        <w:t>(1)-(4)</w:t>
      </w:r>
      <w:r w:rsidRPr="00785F2F">
        <w:rPr>
          <w:rFonts w:ascii="Times New Roman" w:hAnsi="Times New Roman" w:cs="Times New Roman"/>
          <w:sz w:val="24"/>
          <w:szCs w:val="24"/>
          <w:vertAlign w:val="superscript"/>
        </w:rPr>
        <w:footnoteReference w:id="655"/>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(5)</w:t>
      </w:r>
      <w:r w:rsidRPr="00785F2F">
        <w:rPr>
          <w:rFonts w:ascii="Times New Roman" w:hAnsi="Times New Roman" w:cs="Times New Roman"/>
          <w:sz w:val="24"/>
          <w:szCs w:val="24"/>
          <w:vertAlign w:val="superscript"/>
        </w:rPr>
        <w:footnoteReference w:id="656"/>
      </w:r>
      <w:r w:rsidRPr="00785F2F">
        <w:rPr>
          <w:rFonts w:ascii="Times New Roman" w:hAnsi="Times New Roman" w:cs="Times New Roman"/>
          <w:sz w:val="24"/>
          <w:szCs w:val="24"/>
        </w:rPr>
        <w:t xml:space="preserve"> Felhatalmazást kap az igazságügyért felelős miniszter, hogy rendeletben állapítsa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lastRenderedPageBreak/>
        <w:t xml:space="preserve">a) </w:t>
      </w:r>
      <w:r w:rsidRPr="00785F2F">
        <w:rPr>
          <w:rFonts w:ascii="Times New Roman" w:hAnsi="Times New Roman" w:cs="Times New Roman"/>
          <w:sz w:val="24"/>
          <w:szCs w:val="24"/>
        </w:rPr>
        <w:t>a csődeljárás iránti kérelem benyújtására vonatkozó formanyomtatvány, továbbá az ahhoz csatolandó, az adós vagyoni helyzetét bemutató adatlap formáját, tartalmi elemeit,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csődeljárásban a vagyonfelügyelő elektronikus kiválasztás igénybevételével történő kirendelésének, valamint az elektronikus rendszer működésének, üzemeltetésének és ellenőrzésének szabályait,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c) </w:t>
      </w:r>
      <w:r w:rsidRPr="00785F2F">
        <w:rPr>
          <w:rFonts w:ascii="Times New Roman" w:hAnsi="Times New Roman" w:cs="Times New Roman"/>
          <w:sz w:val="24"/>
          <w:szCs w:val="24"/>
        </w:rPr>
        <w:t>a Cégközlöny honlapján közzétételre kerülő végzések kivonatának kötelező tartalmi elemeit,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d) </w:t>
      </w:r>
      <w:r w:rsidRPr="00785F2F">
        <w:rPr>
          <w:rFonts w:ascii="Times New Roman" w:hAnsi="Times New Roman" w:cs="Times New Roman"/>
          <w:sz w:val="24"/>
          <w:szCs w:val="24"/>
        </w:rPr>
        <w:t>a Tanács fizetésképtelenségi eljárásokról szóló 1346/2000/EK rendelete 40. cikke által előírt, az ismert hitelezők értesítésének formai és tartalmi kellékeit.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(6)</w:t>
      </w:r>
      <w:r w:rsidRPr="00785F2F">
        <w:rPr>
          <w:rFonts w:ascii="Times New Roman" w:hAnsi="Times New Roman" w:cs="Times New Roman"/>
          <w:sz w:val="24"/>
          <w:szCs w:val="24"/>
          <w:vertAlign w:val="superscript"/>
        </w:rPr>
        <w:footnoteReference w:id="657"/>
      </w:r>
      <w:r w:rsidRPr="00785F2F">
        <w:rPr>
          <w:rFonts w:ascii="Times New Roman" w:hAnsi="Times New Roman" w:cs="Times New Roman"/>
          <w:sz w:val="24"/>
          <w:szCs w:val="24"/>
        </w:rPr>
        <w:t xml:space="preserve"> Felhatalmazást kap az állami vagyon felügyeletéért felelős miniszter, hogy az igazságügyért felelős miniszterrel egyetértésben rendeletben állapítsa meg</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a) </w:t>
      </w:r>
      <w:r w:rsidRPr="00785F2F">
        <w:rPr>
          <w:rFonts w:ascii="Times New Roman" w:hAnsi="Times New Roman" w:cs="Times New Roman"/>
          <w:sz w:val="24"/>
          <w:szCs w:val="24"/>
        </w:rPr>
        <w:t>a felszámolót a zálogtárgy értékesítésekor és a követelésen alapuló zálogjog esetén a követelés behajtásából származó bevételből megillető díj elszámolásának szabályait,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 xml:space="preserve">b) </w:t>
      </w:r>
      <w:r w:rsidRPr="00785F2F">
        <w:rPr>
          <w:rFonts w:ascii="Times New Roman" w:hAnsi="Times New Roman" w:cs="Times New Roman"/>
          <w:sz w:val="24"/>
          <w:szCs w:val="24"/>
        </w:rPr>
        <w:t>a felszámolási eljárásban a felszámoló és az ideiglenes vagyonfelügyelő elektronikus kiválasztás igénybevételével történő kirendelésének részletes szabályait, valamint az elektronikus rendszer működésének, üzemeltetésének és ellenőrzésének szabályait,</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i/>
          <w:iCs/>
          <w:sz w:val="24"/>
          <w:szCs w:val="24"/>
        </w:rPr>
        <w:t>c)</w:t>
      </w:r>
      <w:r w:rsidRPr="00785F2F">
        <w:rPr>
          <w:rFonts w:ascii="Times New Roman" w:hAnsi="Times New Roman" w:cs="Times New Roman"/>
          <w:i/>
          <w:iCs/>
          <w:sz w:val="24"/>
          <w:szCs w:val="24"/>
          <w:vertAlign w:val="superscript"/>
        </w:rPr>
        <w:footnoteReference w:id="658"/>
      </w:r>
      <w:r w:rsidRPr="00785F2F">
        <w:rPr>
          <w:rFonts w:ascii="Times New Roman" w:hAnsi="Times New Roman" w:cs="Times New Roman"/>
          <w:i/>
          <w:iCs/>
          <w:sz w:val="24"/>
          <w:szCs w:val="24"/>
        </w:rPr>
        <w:t xml:space="preserve"> </w:t>
      </w:r>
      <w:r w:rsidRPr="00785F2F">
        <w:rPr>
          <w:rFonts w:ascii="Times New Roman" w:hAnsi="Times New Roman" w:cs="Times New Roman"/>
          <w:sz w:val="24"/>
          <w:szCs w:val="24"/>
        </w:rPr>
        <w:t>a felszámolási és vagyonfelügyeleti szakirányú szakképzettséggel rendelkező személyek kötelező szakmai továbbképzésének megszervezésére és teljesítésére vonatkozó részletes szabályokat.</w:t>
      </w:r>
      <w:r w:rsidRPr="00785F2F">
        <w:rPr>
          <w:rFonts w:ascii="Times New Roman" w:hAnsi="Times New Roman" w:cs="Times New Roman"/>
          <w:sz w:val="24"/>
          <w:szCs w:val="24"/>
          <w:vertAlign w:val="superscript"/>
        </w:rPr>
        <w:footnoteReference w:id="659"/>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(7)</w:t>
      </w:r>
      <w:r w:rsidRPr="00785F2F">
        <w:rPr>
          <w:rFonts w:ascii="Times New Roman" w:hAnsi="Times New Roman" w:cs="Times New Roman"/>
          <w:sz w:val="24"/>
          <w:szCs w:val="24"/>
          <w:vertAlign w:val="superscript"/>
        </w:rPr>
        <w:footnoteReference w:id="660"/>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(8)</w:t>
      </w:r>
      <w:r w:rsidRPr="00785F2F">
        <w:rPr>
          <w:rFonts w:ascii="Times New Roman" w:hAnsi="Times New Roman" w:cs="Times New Roman"/>
          <w:sz w:val="24"/>
          <w:szCs w:val="24"/>
          <w:vertAlign w:val="superscript"/>
        </w:rPr>
        <w:footnoteReference w:id="661"/>
      </w:r>
      <w:r w:rsidRPr="00785F2F">
        <w:rPr>
          <w:rFonts w:ascii="Times New Roman" w:hAnsi="Times New Roman" w:cs="Times New Roman"/>
          <w:sz w:val="24"/>
          <w:szCs w:val="24"/>
        </w:rPr>
        <w:t xml:space="preserve"> Felhatalmazást kap az államháztartásért felelős miniszter, hogy a Fővárosi Törvényszék Gazdasági Hivatalának az 59. § (5) bekezdésében foglaltak szerint a központi költségvetéssel történő elszámolásának, valamint a pénzösszeg folyósításának részletes szabályait rendeletben állapítsa meg.</w:t>
      </w:r>
      <w:r w:rsidRPr="00785F2F">
        <w:rPr>
          <w:rFonts w:ascii="Times New Roman" w:hAnsi="Times New Roman" w:cs="Times New Roman"/>
          <w:sz w:val="24"/>
          <w:szCs w:val="24"/>
          <w:vertAlign w:val="superscript"/>
        </w:rPr>
        <w:footnoteReference w:id="662"/>
      </w:r>
    </w:p>
    <w:p w:rsidR="00785F2F" w:rsidRPr="00785F2F" w:rsidRDefault="00785F2F" w:rsidP="00785F2F">
      <w:pPr>
        <w:autoSpaceDE w:val="0"/>
        <w:autoSpaceDN w:val="0"/>
        <w:adjustRightInd w:val="0"/>
        <w:spacing w:before="240" w:after="240" w:line="240" w:lineRule="auto"/>
        <w:jc w:val="center"/>
        <w:rPr>
          <w:rFonts w:ascii="Times New Roman" w:hAnsi="Times New Roman" w:cs="Times New Roman"/>
          <w:sz w:val="24"/>
          <w:szCs w:val="24"/>
        </w:rPr>
      </w:pPr>
      <w:r w:rsidRPr="00785F2F">
        <w:rPr>
          <w:rFonts w:ascii="Times New Roman" w:hAnsi="Times New Roman" w:cs="Times New Roman"/>
          <w:i/>
          <w:iCs/>
          <w:sz w:val="28"/>
          <w:szCs w:val="28"/>
        </w:rPr>
        <w:t>Az Európai Unió jogának való megfelelés</w:t>
      </w:r>
      <w:r w:rsidRPr="00785F2F">
        <w:rPr>
          <w:rFonts w:ascii="Times New Roman" w:hAnsi="Times New Roman" w:cs="Times New Roman"/>
          <w:i/>
          <w:iCs/>
          <w:sz w:val="28"/>
          <w:szCs w:val="28"/>
          <w:vertAlign w:val="superscript"/>
        </w:rPr>
        <w:footnoteReference w:id="663"/>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b/>
          <w:bCs/>
          <w:sz w:val="24"/>
          <w:szCs w:val="24"/>
        </w:rPr>
        <w:t>86. §</w:t>
      </w:r>
      <w:r w:rsidRPr="00785F2F">
        <w:rPr>
          <w:rFonts w:ascii="Times New Roman" w:hAnsi="Times New Roman" w:cs="Times New Roman"/>
          <w:b/>
          <w:bCs/>
          <w:sz w:val="24"/>
          <w:szCs w:val="24"/>
          <w:vertAlign w:val="superscript"/>
        </w:rPr>
        <w:footnoteReference w:id="664"/>
      </w:r>
      <w:r w:rsidRPr="00785F2F">
        <w:rPr>
          <w:rFonts w:ascii="Times New Roman" w:hAnsi="Times New Roman" w:cs="Times New Roman"/>
          <w:b/>
          <w:bCs/>
          <w:sz w:val="24"/>
          <w:szCs w:val="24"/>
        </w:rPr>
        <w:t xml:space="preserve"> </w:t>
      </w:r>
      <w:r w:rsidRPr="00785F2F">
        <w:rPr>
          <w:rFonts w:ascii="Times New Roman" w:hAnsi="Times New Roman" w:cs="Times New Roman"/>
          <w:sz w:val="24"/>
          <w:szCs w:val="24"/>
        </w:rPr>
        <w:t>(1) Ez a törvény a belső piaci szolgáltatásokról szóló, 2006. december 12-i 2006/123/EK európai parlamenti és tanácsi irányelvnek való megfelelést szolgálja.</w:t>
      </w:r>
    </w:p>
    <w:p w:rsidR="00785F2F" w:rsidRPr="00785F2F" w:rsidRDefault="00785F2F" w:rsidP="00785F2F">
      <w:pPr>
        <w:autoSpaceDE w:val="0"/>
        <w:autoSpaceDN w:val="0"/>
        <w:adjustRightInd w:val="0"/>
        <w:spacing w:after="0" w:line="240" w:lineRule="auto"/>
        <w:ind w:firstLine="204"/>
        <w:jc w:val="both"/>
        <w:rPr>
          <w:rFonts w:ascii="Times New Roman" w:hAnsi="Times New Roman" w:cs="Times New Roman"/>
          <w:sz w:val="24"/>
          <w:szCs w:val="24"/>
        </w:rPr>
      </w:pPr>
      <w:r w:rsidRPr="00785F2F">
        <w:rPr>
          <w:rFonts w:ascii="Times New Roman" w:hAnsi="Times New Roman" w:cs="Times New Roman"/>
          <w:sz w:val="24"/>
          <w:szCs w:val="24"/>
        </w:rPr>
        <w:t>(2) E törvény tervezetének a belső piaci szolgáltatásokról szóló, 2006. december 12-i 2006/123/EK európai parlamenti és tanácsi irányelv 15. cikk (7) bekezdése szerinti előzetes bejelentése megtörtént.</w:t>
      </w:r>
    </w:p>
    <w:p w:rsidR="00785F2F" w:rsidRPr="00785F2F" w:rsidRDefault="00785F2F" w:rsidP="00785F2F">
      <w:pPr>
        <w:autoSpaceDE w:val="0"/>
        <w:autoSpaceDN w:val="0"/>
        <w:adjustRightInd w:val="0"/>
        <w:spacing w:after="0" w:line="240" w:lineRule="auto"/>
        <w:jc w:val="both"/>
        <w:rPr>
          <w:rFonts w:ascii="Times New Roman" w:hAnsi="Times New Roman" w:cs="Times New Roman"/>
          <w:sz w:val="24"/>
          <w:szCs w:val="24"/>
        </w:rPr>
      </w:pPr>
    </w:p>
    <w:p w:rsidR="00DE7D8B" w:rsidRDefault="00DE7D8B"/>
    <w:sectPr w:rsidR="00DE7D8B" w:rsidSect="00C8542E">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D7C" w:rsidRDefault="00ED5D7C" w:rsidP="00785F2F">
      <w:pPr>
        <w:spacing w:after="0" w:line="240" w:lineRule="auto"/>
      </w:pPr>
      <w:r>
        <w:separator/>
      </w:r>
    </w:p>
  </w:endnote>
  <w:endnote w:type="continuationSeparator" w:id="0">
    <w:p w:rsidR="00ED5D7C" w:rsidRDefault="00ED5D7C" w:rsidP="00785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D7C" w:rsidRDefault="00ED5D7C" w:rsidP="00785F2F">
      <w:pPr>
        <w:spacing w:after="0" w:line="240" w:lineRule="auto"/>
      </w:pPr>
      <w:r>
        <w:separator/>
      </w:r>
    </w:p>
  </w:footnote>
  <w:footnote w:type="continuationSeparator" w:id="0">
    <w:p w:rsidR="00ED5D7C" w:rsidRDefault="00ED5D7C" w:rsidP="00785F2F">
      <w:pPr>
        <w:spacing w:after="0" w:line="240" w:lineRule="auto"/>
      </w:pPr>
      <w:r>
        <w:continuationSeparator/>
      </w:r>
    </w:p>
  </w:footnote>
  <w:footnote w:id="1">
    <w:p w:rsidR="00785F2F" w:rsidRDefault="00785F2F" w:rsidP="00785F2F">
      <w:r>
        <w:rPr>
          <w:vertAlign w:val="superscript"/>
        </w:rPr>
        <w:footnoteRef/>
      </w:r>
      <w:r>
        <w:t xml:space="preserve"> Kihirdetve: 1991. X. 22. A címet megállapította: 2006. évi V. törvény 135. § (1). Hatályos: 2006. VII. 1-től.</w:t>
      </w:r>
    </w:p>
  </w:footnote>
  <w:footnote w:id="2">
    <w:p w:rsidR="00785F2F" w:rsidRDefault="00785F2F" w:rsidP="00785F2F">
      <w:r>
        <w:rPr>
          <w:vertAlign w:val="superscript"/>
        </w:rPr>
        <w:footnoteRef/>
      </w:r>
      <w:r>
        <w:t xml:space="preserve"> Megállapította: 2009. évi LI. törvény 1. §. Hatályos: 2009. IX. 1-től.</w:t>
      </w:r>
    </w:p>
  </w:footnote>
  <w:footnote w:id="3">
    <w:p w:rsidR="00785F2F" w:rsidRDefault="00785F2F" w:rsidP="00785F2F">
      <w:r>
        <w:rPr>
          <w:vertAlign w:val="superscript"/>
        </w:rPr>
        <w:footnoteRef/>
      </w:r>
      <w:r>
        <w:t xml:space="preserve"> Számozását módosította: 1993. évi LXXXI. törvény 1. §. Módosította: 2006. évi V. törvény 134. § a).</w:t>
      </w:r>
    </w:p>
  </w:footnote>
  <w:footnote w:id="4">
    <w:p w:rsidR="00785F2F" w:rsidRDefault="00785F2F" w:rsidP="00785F2F">
      <w:r>
        <w:rPr>
          <w:vertAlign w:val="superscript"/>
        </w:rPr>
        <w:footnoteRef/>
      </w:r>
      <w:r>
        <w:t xml:space="preserve"> Megállapította: 2009. évi LI. törvény 2. §. Hatályos: 2009. IX. 1-től. Lásd: 2009. évi LI. törvény 51. § (4).</w:t>
      </w:r>
    </w:p>
  </w:footnote>
  <w:footnote w:id="5">
    <w:p w:rsidR="00785F2F" w:rsidRDefault="00785F2F" w:rsidP="00785F2F">
      <w:r>
        <w:rPr>
          <w:vertAlign w:val="superscript"/>
        </w:rPr>
        <w:footnoteRef/>
      </w:r>
      <w:r>
        <w:t xml:space="preserve"> Beiktatta: 1993. évi LXXXI. törvény 1. §. Hatályos: 1993. IX. 2-től.</w:t>
      </w:r>
    </w:p>
  </w:footnote>
  <w:footnote w:id="6">
    <w:p w:rsidR="00785F2F" w:rsidRDefault="00785F2F" w:rsidP="00785F2F">
      <w:r>
        <w:rPr>
          <w:vertAlign w:val="superscript"/>
        </w:rPr>
        <w:footnoteRef/>
      </w:r>
      <w:r>
        <w:t xml:space="preserve"> Hatályon kívül helyezte: 2006. évi V. törvény 134. § a). Hatálytalan: 2006. VII. 1-től.</w:t>
      </w:r>
    </w:p>
  </w:footnote>
  <w:footnote w:id="7">
    <w:p w:rsidR="00785F2F" w:rsidRDefault="00785F2F" w:rsidP="00785F2F">
      <w:r>
        <w:rPr>
          <w:vertAlign w:val="superscript"/>
        </w:rPr>
        <w:footnoteRef/>
      </w:r>
      <w:r>
        <w:t xml:space="preserve"> Hatályon kívül helyezte: 2003. évi LX. törvény 233. § (1) n). Hatálytalan: a Magyar Köztársaságnak az Európai Unióhoz történő csatlakozásáról szóló nemzetközi szerződést kihirdető törvény hatálybalépésének napjától.</w:t>
      </w:r>
    </w:p>
  </w:footnote>
  <w:footnote w:id="8">
    <w:p w:rsidR="00785F2F" w:rsidRDefault="00785F2F" w:rsidP="00785F2F">
      <w:r>
        <w:rPr>
          <w:vertAlign w:val="superscript"/>
        </w:rPr>
        <w:footnoteRef/>
      </w:r>
      <w:r>
        <w:t xml:space="preserve"> Beiktatta: 1997. évi CXXXII. törvény 36. §. Hatályos: 1998. I. 1-től.</w:t>
      </w:r>
    </w:p>
  </w:footnote>
  <w:footnote w:id="9">
    <w:p w:rsidR="00785F2F" w:rsidRDefault="00785F2F" w:rsidP="00785F2F">
      <w:r>
        <w:rPr>
          <w:vertAlign w:val="superscript"/>
        </w:rPr>
        <w:footnoteRef/>
      </w:r>
      <w:r>
        <w:t xml:space="preserve"> Beiktatta: 2011. évi CXCVII. törvény 1. §. Hatályos: 2012. III. 1-től.</w:t>
      </w:r>
    </w:p>
  </w:footnote>
  <w:footnote w:id="10">
    <w:p w:rsidR="00785F2F" w:rsidRDefault="00785F2F" w:rsidP="00785F2F">
      <w:r>
        <w:rPr>
          <w:vertAlign w:val="superscript"/>
        </w:rPr>
        <w:footnoteRef/>
      </w:r>
      <w:r>
        <w:t xml:space="preserve"> Megállapította: 2011. évi CLXXV. törvény 89. § (1). Hatályos: 2011. XII. 22-től.</w:t>
      </w:r>
    </w:p>
  </w:footnote>
  <w:footnote w:id="11">
    <w:p w:rsidR="00785F2F" w:rsidRDefault="00785F2F" w:rsidP="00785F2F">
      <w:r>
        <w:rPr>
          <w:vertAlign w:val="superscript"/>
        </w:rPr>
        <w:footnoteRef/>
      </w:r>
      <w:r>
        <w:t xml:space="preserve"> Számozását módosította: 1993. évi XCII. törvény 41. § (1) f).</w:t>
      </w:r>
    </w:p>
  </w:footnote>
  <w:footnote w:id="12">
    <w:p w:rsidR="00785F2F" w:rsidRDefault="00785F2F" w:rsidP="00785F2F">
      <w:r>
        <w:rPr>
          <w:vertAlign w:val="superscript"/>
        </w:rPr>
        <w:footnoteRef/>
      </w:r>
      <w:r>
        <w:t xml:space="preserve"> Megállapította: 2010. évi CLIX. törvény 6. §. Módosította: 2011. évi CLXXV. törvény 89. § (2), 2014. évi LXXV. törvény 30. §.</w:t>
      </w:r>
    </w:p>
  </w:footnote>
  <w:footnote w:id="13">
    <w:p w:rsidR="00785F2F" w:rsidRDefault="00785F2F" w:rsidP="00785F2F">
      <w:r>
        <w:rPr>
          <w:vertAlign w:val="superscript"/>
        </w:rPr>
        <w:footnoteRef/>
      </w:r>
      <w:r>
        <w:t xml:space="preserve"> Módosította: 1993. évi LXXXI. törvény 44. § (5).</w:t>
      </w:r>
    </w:p>
  </w:footnote>
  <w:footnote w:id="14">
    <w:p w:rsidR="00785F2F" w:rsidRDefault="00785F2F" w:rsidP="00785F2F">
      <w:r>
        <w:rPr>
          <w:vertAlign w:val="superscript"/>
        </w:rPr>
        <w:footnoteRef/>
      </w:r>
      <w:r>
        <w:t xml:space="preserve"> Megállapította: 2011. évi CXCVII. törvény 2. § (1). Hatályos: 2012. III. 1-től.</w:t>
      </w:r>
    </w:p>
  </w:footnote>
  <w:footnote w:id="15">
    <w:p w:rsidR="00785F2F" w:rsidRDefault="00785F2F" w:rsidP="00785F2F">
      <w:r>
        <w:rPr>
          <w:vertAlign w:val="superscript"/>
        </w:rPr>
        <w:footnoteRef/>
      </w:r>
      <w:r>
        <w:t xml:space="preserve"> Beiktatta: 2012. évi CIV. törvény 9. §. Hatályos: 2012. VII. 16-tól.</w:t>
      </w:r>
    </w:p>
  </w:footnote>
  <w:footnote w:id="16">
    <w:p w:rsidR="00785F2F" w:rsidRDefault="00785F2F" w:rsidP="00785F2F">
      <w:r>
        <w:rPr>
          <w:vertAlign w:val="superscript"/>
        </w:rPr>
        <w:footnoteRef/>
      </w:r>
      <w:r>
        <w:t xml:space="preserve"> Megállapította: 2013. évi CCLII. törvény 91. § (1). Hatályos: 2014. III. 15-től.</w:t>
      </w:r>
    </w:p>
  </w:footnote>
  <w:footnote w:id="17">
    <w:p w:rsidR="00785F2F" w:rsidRDefault="00785F2F" w:rsidP="00785F2F">
      <w:r>
        <w:rPr>
          <w:vertAlign w:val="superscript"/>
        </w:rPr>
        <w:footnoteRef/>
      </w:r>
      <w:r>
        <w:t xml:space="preserve"> Megállapította: 2009. évi LI. törvény 3. § (3). Hatályos: 2009. IX. 1-től. Lásd: 2009. évi LI. törvény 51. § (4).</w:t>
      </w:r>
    </w:p>
  </w:footnote>
  <w:footnote w:id="18">
    <w:p w:rsidR="00785F2F" w:rsidRDefault="00785F2F" w:rsidP="00785F2F">
      <w:r>
        <w:rPr>
          <w:vertAlign w:val="superscript"/>
        </w:rPr>
        <w:footnoteRef/>
      </w:r>
      <w:r>
        <w:t xml:space="preserve"> Beiktatta: 2011. évi CXCVII. törvény 2. § (2). Hatályos: 2012. III. 1-től.</w:t>
      </w:r>
    </w:p>
  </w:footnote>
  <w:footnote w:id="19">
    <w:p w:rsidR="00785F2F" w:rsidRDefault="00785F2F" w:rsidP="00785F2F">
      <w:r>
        <w:rPr>
          <w:vertAlign w:val="superscript"/>
        </w:rPr>
        <w:footnoteRef/>
      </w:r>
      <w:r>
        <w:t xml:space="preserve"> Beiktatta: 2013. évi CCLII. törvény 91. § (2). Hatályos: 2014. III. 15-től.</w:t>
      </w:r>
    </w:p>
  </w:footnote>
  <w:footnote w:id="20">
    <w:p w:rsidR="00785F2F" w:rsidRDefault="00785F2F" w:rsidP="00785F2F">
      <w:r>
        <w:rPr>
          <w:vertAlign w:val="superscript"/>
        </w:rPr>
        <w:footnoteRef/>
      </w:r>
      <w:r>
        <w:t xml:space="preserve"> Beiktatta: 2013. évi CCLII. törvény 91. § (2). Hatályos: 2014. III. 15-től.</w:t>
      </w:r>
    </w:p>
  </w:footnote>
  <w:footnote w:id="21">
    <w:p w:rsidR="00785F2F" w:rsidRDefault="00785F2F" w:rsidP="00785F2F">
      <w:r>
        <w:rPr>
          <w:vertAlign w:val="superscript"/>
        </w:rPr>
        <w:footnoteRef/>
      </w:r>
      <w:r>
        <w:t xml:space="preserve"> Megállapította: 2013. évi CCL. törvény 2. § (1). Hatályos: 2014. V. 1-től.</w:t>
      </w:r>
    </w:p>
  </w:footnote>
  <w:footnote w:id="22">
    <w:p w:rsidR="00785F2F" w:rsidRDefault="00785F2F" w:rsidP="00785F2F">
      <w:r>
        <w:rPr>
          <w:vertAlign w:val="superscript"/>
        </w:rPr>
        <w:footnoteRef/>
      </w:r>
      <w:r>
        <w:t xml:space="preserve"> Megállapította: 2013. évi CCL. törvény 2. § (1). Hatályos: 2014. V. 1-től.</w:t>
      </w:r>
    </w:p>
  </w:footnote>
  <w:footnote w:id="23">
    <w:p w:rsidR="00785F2F" w:rsidRDefault="00785F2F" w:rsidP="00785F2F">
      <w:r>
        <w:rPr>
          <w:vertAlign w:val="superscript"/>
        </w:rPr>
        <w:footnoteRef/>
      </w:r>
      <w:r>
        <w:t xml:space="preserve"> Megállapította: 2013. évi CCL. törvény 2. § (1). Hatályos: 2014. V. 1-től.</w:t>
      </w:r>
    </w:p>
  </w:footnote>
  <w:footnote w:id="24">
    <w:p w:rsidR="00785F2F" w:rsidRDefault="00785F2F" w:rsidP="00785F2F">
      <w:r>
        <w:rPr>
          <w:vertAlign w:val="superscript"/>
        </w:rPr>
        <w:footnoteRef/>
      </w:r>
      <w:r>
        <w:t xml:space="preserve"> Hatályon kívül helyezte: 1997. évi CXLIV. törvény 320. § i). Hatálytalan: 1998. VI. 16-tól.</w:t>
      </w:r>
    </w:p>
  </w:footnote>
  <w:footnote w:id="25">
    <w:p w:rsidR="00785F2F" w:rsidRDefault="00785F2F" w:rsidP="00785F2F">
      <w:r>
        <w:rPr>
          <w:vertAlign w:val="superscript"/>
        </w:rPr>
        <w:footnoteRef/>
      </w:r>
      <w:r>
        <w:t xml:space="preserve"> Megállapította: 1993. évi LXXXI. törvény 4. § (1). Módosította: 2006. évi V. törvény 134. § a).</w:t>
      </w:r>
    </w:p>
  </w:footnote>
  <w:footnote w:id="26">
    <w:p w:rsidR="00785F2F" w:rsidRDefault="00785F2F" w:rsidP="00785F2F">
      <w:r>
        <w:rPr>
          <w:vertAlign w:val="superscript"/>
        </w:rPr>
        <w:footnoteRef/>
      </w:r>
      <w:r>
        <w:t xml:space="preserve"> Megállapította: 2011. évi CXCVII. törvény 3. §. Hatályos: 2012. III. 1-től.</w:t>
      </w:r>
    </w:p>
  </w:footnote>
  <w:footnote w:id="27">
    <w:p w:rsidR="00785F2F" w:rsidRDefault="00785F2F" w:rsidP="00785F2F">
      <w:r>
        <w:rPr>
          <w:vertAlign w:val="superscript"/>
        </w:rPr>
        <w:footnoteRef/>
      </w:r>
      <w:r>
        <w:t xml:space="preserve"> Módosította: 2013. évi CCL. törvény 3. §.</w:t>
      </w:r>
    </w:p>
  </w:footnote>
  <w:footnote w:id="28">
    <w:p w:rsidR="00785F2F" w:rsidRDefault="00785F2F" w:rsidP="00785F2F">
      <w:r>
        <w:rPr>
          <w:vertAlign w:val="superscript"/>
        </w:rPr>
        <w:footnoteRef/>
      </w:r>
      <w:r>
        <w:t xml:space="preserve"> Megállapította: 1993. évi LXXXI. törvény 4. § (3). Hatályos: 1993. IX. 2-től.</w:t>
      </w:r>
    </w:p>
  </w:footnote>
  <w:footnote w:id="29">
    <w:p w:rsidR="00785F2F" w:rsidRDefault="00785F2F" w:rsidP="00785F2F">
      <w:r>
        <w:rPr>
          <w:vertAlign w:val="superscript"/>
        </w:rPr>
        <w:footnoteRef/>
      </w:r>
      <w:r>
        <w:t xml:space="preserve"> Beiktatta: 2017. évi XLIX. törvény 1. §. Hatályos: 2017. VII. 1-től.</w:t>
      </w:r>
    </w:p>
  </w:footnote>
  <w:footnote w:id="30">
    <w:p w:rsidR="00785F2F" w:rsidRDefault="00785F2F" w:rsidP="00785F2F">
      <w:r>
        <w:rPr>
          <w:vertAlign w:val="superscript"/>
        </w:rPr>
        <w:footnoteRef/>
      </w:r>
      <w:r>
        <w:t xml:space="preserve"> Beiktatta: 2013. évi CCLII. törvény 91. § (3). Hatályos: 2014. III. 15-től.</w:t>
      </w:r>
    </w:p>
  </w:footnote>
  <w:footnote w:id="31">
    <w:p w:rsidR="00785F2F" w:rsidRDefault="00785F2F" w:rsidP="00785F2F">
      <w:r>
        <w:rPr>
          <w:vertAlign w:val="superscript"/>
        </w:rPr>
        <w:footnoteRef/>
      </w:r>
      <w:r>
        <w:t xml:space="preserve"> Beiktatta: 2017. évi XLIX. törvény 2. §. Hatályos: 2017. VII. 1-től.</w:t>
      </w:r>
    </w:p>
  </w:footnote>
  <w:footnote w:id="32">
    <w:p w:rsidR="00785F2F" w:rsidRDefault="00785F2F" w:rsidP="00785F2F">
      <w:r>
        <w:rPr>
          <w:vertAlign w:val="superscript"/>
        </w:rPr>
        <w:footnoteRef/>
      </w:r>
      <w:r>
        <w:t xml:space="preserve"> Megállapította: 2009. évi LI. törvény 4. §. Hatályos: 2009. IX. 1-től. Lásd: 2009. évi LI. törvény 51. § (4).</w:t>
      </w:r>
    </w:p>
  </w:footnote>
  <w:footnote w:id="33">
    <w:p w:rsidR="00785F2F" w:rsidRDefault="00785F2F" w:rsidP="00785F2F">
      <w:r>
        <w:rPr>
          <w:vertAlign w:val="superscript"/>
        </w:rPr>
        <w:footnoteRef/>
      </w:r>
      <w:r>
        <w:t xml:space="preserve"> Megállapította: 2011. évi CXCVII. törvény 4. §. Hatályos: 2012. III. 1-től.</w:t>
      </w:r>
    </w:p>
  </w:footnote>
  <w:footnote w:id="34">
    <w:p w:rsidR="00785F2F" w:rsidRDefault="00785F2F" w:rsidP="00785F2F">
      <w:r>
        <w:rPr>
          <w:vertAlign w:val="superscript"/>
        </w:rPr>
        <w:footnoteRef/>
      </w:r>
      <w:r>
        <w:t xml:space="preserve"> Módosította: 2012. évi LXXXVI. törvény 25. § a).</w:t>
      </w:r>
    </w:p>
  </w:footnote>
  <w:footnote w:id="35">
    <w:p w:rsidR="00785F2F" w:rsidRDefault="00785F2F" w:rsidP="00785F2F">
      <w:r>
        <w:rPr>
          <w:vertAlign w:val="superscript"/>
        </w:rPr>
        <w:footnoteRef/>
      </w:r>
      <w:r>
        <w:t xml:space="preserve"> Beiktatta: 2009. évi LI. törvény 5. §. Hatályos: 2009. IX. 1-től. Lásd: 2009. évi LI. törvény 51. § (4).</w:t>
      </w:r>
    </w:p>
  </w:footnote>
  <w:footnote w:id="36">
    <w:p w:rsidR="00785F2F" w:rsidRDefault="00785F2F" w:rsidP="00785F2F">
      <w:r>
        <w:rPr>
          <w:vertAlign w:val="superscript"/>
        </w:rPr>
        <w:footnoteRef/>
      </w:r>
      <w:r>
        <w:t xml:space="preserve"> Az utolsó mondatot beiktatta: 2011. évi CXCVII. törvény 5. § (1). Hatályos: 2012. III. 1-től.</w:t>
      </w:r>
    </w:p>
  </w:footnote>
  <w:footnote w:id="37">
    <w:p w:rsidR="00785F2F" w:rsidRDefault="00785F2F" w:rsidP="00785F2F">
      <w:r>
        <w:rPr>
          <w:vertAlign w:val="superscript"/>
        </w:rPr>
        <w:footnoteRef/>
      </w:r>
      <w:r>
        <w:t xml:space="preserve"> Módosította: 2013. évi CCLII. törvény 91. § (19) a).</w:t>
      </w:r>
    </w:p>
  </w:footnote>
  <w:footnote w:id="38">
    <w:p w:rsidR="00785F2F" w:rsidRDefault="00785F2F" w:rsidP="00785F2F">
      <w:r>
        <w:rPr>
          <w:vertAlign w:val="superscript"/>
        </w:rPr>
        <w:footnoteRef/>
      </w:r>
      <w:r>
        <w:t xml:space="preserve"> Megállapította: 2011. évi CXCVII. törvény 5. § (2). Hatályos: 2012. III. 1-től.</w:t>
      </w:r>
    </w:p>
  </w:footnote>
  <w:footnote w:id="39">
    <w:p w:rsidR="00785F2F" w:rsidRDefault="00785F2F" w:rsidP="00785F2F">
      <w:r>
        <w:rPr>
          <w:vertAlign w:val="superscript"/>
        </w:rPr>
        <w:footnoteRef/>
      </w:r>
      <w:r>
        <w:t xml:space="preserve"> Beiktatta: 2011. évi CXCVII. törvény 5. § (3). Hatályos: 2012. III. 1-től.</w:t>
      </w:r>
    </w:p>
  </w:footnote>
  <w:footnote w:id="40">
    <w:p w:rsidR="00785F2F" w:rsidRDefault="00785F2F" w:rsidP="00785F2F">
      <w:r>
        <w:rPr>
          <w:vertAlign w:val="superscript"/>
        </w:rPr>
        <w:footnoteRef/>
      </w:r>
      <w:r>
        <w:t xml:space="preserve"> Beiktatta: 2017. évi XLIX. törvény 3. §. Hatályos: 2017. VII. 1-től.</w:t>
      </w:r>
    </w:p>
  </w:footnote>
  <w:footnote w:id="41">
    <w:p w:rsidR="00785F2F" w:rsidRDefault="00785F2F" w:rsidP="00785F2F">
      <w:r>
        <w:rPr>
          <w:vertAlign w:val="superscript"/>
        </w:rPr>
        <w:footnoteRef/>
      </w:r>
      <w:r>
        <w:t xml:space="preserve"> Megállapította: 2011. évi CXCVII. törvény 6. § (1). Hatályos: 2012. III. 1-től.</w:t>
      </w:r>
    </w:p>
  </w:footnote>
  <w:footnote w:id="42">
    <w:p w:rsidR="00785F2F" w:rsidRDefault="00785F2F" w:rsidP="00785F2F">
      <w:r>
        <w:rPr>
          <w:vertAlign w:val="superscript"/>
        </w:rPr>
        <w:footnoteRef/>
      </w:r>
      <w:r>
        <w:t xml:space="preserve"> Beiktatta: 2011. évi CXCVII. törvény 6. § (2). Hatályos: 2012. III. 1-től.</w:t>
      </w:r>
    </w:p>
  </w:footnote>
  <w:footnote w:id="43">
    <w:p w:rsidR="00785F2F" w:rsidRDefault="00785F2F" w:rsidP="00785F2F">
      <w:r>
        <w:rPr>
          <w:vertAlign w:val="superscript"/>
        </w:rPr>
        <w:footnoteRef/>
      </w:r>
      <w:r>
        <w:t xml:space="preserve"> Beiktatta: 2011. évi CXCVII. törvény 6. § (2). Hatályos: 2012. III. 1-től.</w:t>
      </w:r>
    </w:p>
  </w:footnote>
  <w:footnote w:id="44">
    <w:p w:rsidR="00785F2F" w:rsidRDefault="00785F2F" w:rsidP="00785F2F">
      <w:r>
        <w:rPr>
          <w:vertAlign w:val="superscript"/>
        </w:rPr>
        <w:footnoteRef/>
      </w:r>
      <w:r>
        <w:t xml:space="preserve"> Beiktatta: 2011. évi CXCVII. törvény 6. § (3). Hatályos: 2013. I. 1-től.</w:t>
      </w:r>
    </w:p>
  </w:footnote>
  <w:footnote w:id="45">
    <w:p w:rsidR="00785F2F" w:rsidRDefault="00785F2F" w:rsidP="00785F2F">
      <w:r>
        <w:rPr>
          <w:vertAlign w:val="superscript"/>
        </w:rPr>
        <w:footnoteRef/>
      </w:r>
      <w:r>
        <w:t xml:space="preserve"> Beiktatta: 2012. évi CIV. törvény 10. §. Hatályos: 2013. I. 2-től.</w:t>
      </w:r>
    </w:p>
  </w:footnote>
  <w:footnote w:id="46">
    <w:p w:rsidR="00785F2F" w:rsidRDefault="00785F2F" w:rsidP="00785F2F">
      <w:r>
        <w:rPr>
          <w:vertAlign w:val="superscript"/>
        </w:rPr>
        <w:footnoteRef/>
      </w:r>
      <w:r>
        <w:t xml:space="preserve"> Beiktatta: 2017. évi XLIX. törvény 4. § (1). Hatályos: 2017. VII. 1-től.</w:t>
      </w:r>
    </w:p>
  </w:footnote>
  <w:footnote w:id="47">
    <w:p w:rsidR="00785F2F" w:rsidRDefault="00785F2F" w:rsidP="00785F2F">
      <w:r>
        <w:rPr>
          <w:vertAlign w:val="superscript"/>
        </w:rPr>
        <w:footnoteRef/>
      </w:r>
      <w:r>
        <w:t xml:space="preserve"> Megállapította: 2006. évi VI. törvény 3. §. Módosította: 2011. évi CCI. törvény 50. § b).</w:t>
      </w:r>
    </w:p>
  </w:footnote>
  <w:footnote w:id="48">
    <w:p w:rsidR="00785F2F" w:rsidRDefault="00785F2F" w:rsidP="00785F2F">
      <w:r>
        <w:rPr>
          <w:vertAlign w:val="superscript"/>
        </w:rPr>
        <w:footnoteRef/>
      </w:r>
      <w:r>
        <w:t xml:space="preserve"> Megállapította: 2011. évi CXCVII. törvény 6. § (4). Hatályos: 2012. III. 1-től.</w:t>
      </w:r>
    </w:p>
  </w:footnote>
  <w:footnote w:id="49">
    <w:p w:rsidR="00785F2F" w:rsidRDefault="00785F2F" w:rsidP="00785F2F">
      <w:r>
        <w:rPr>
          <w:vertAlign w:val="superscript"/>
        </w:rPr>
        <w:footnoteRef/>
      </w:r>
      <w:r>
        <w:t xml:space="preserve"> Megállapította: 2015. évi CXCIII. törvény 1. §. Hatályos: 2015. XII. 12-től.</w:t>
      </w:r>
    </w:p>
  </w:footnote>
  <w:footnote w:id="50">
    <w:p w:rsidR="00785F2F" w:rsidRDefault="00785F2F" w:rsidP="00785F2F">
      <w:r>
        <w:rPr>
          <w:vertAlign w:val="superscript"/>
        </w:rPr>
        <w:footnoteRef/>
      </w:r>
      <w:r>
        <w:t xml:space="preserve"> Megállapította: 1997. évi XXVII. törvény 3. § (2). A második mondat szövegét megállapította: 2003. évi XCI. törvény 228. § (1). Módosítva: 2006. évi V. törvény 134. § a) alapján.</w:t>
      </w:r>
    </w:p>
  </w:footnote>
  <w:footnote w:id="51">
    <w:p w:rsidR="00785F2F" w:rsidRDefault="00785F2F" w:rsidP="00785F2F">
      <w:r>
        <w:rPr>
          <w:vertAlign w:val="superscript"/>
        </w:rPr>
        <w:footnoteRef/>
      </w:r>
      <w:r>
        <w:t xml:space="preserve"> Megállapította: 2012. évi LXXXV. törvény 9. §. Módosította: 2012. évi CCXI. törvény 90. §, 2013. évi CCXLIII. törvény 9. §.</w:t>
      </w:r>
    </w:p>
  </w:footnote>
  <w:footnote w:id="52">
    <w:p w:rsidR="00785F2F" w:rsidRDefault="00785F2F" w:rsidP="00785F2F">
      <w:r>
        <w:rPr>
          <w:vertAlign w:val="superscript"/>
        </w:rPr>
        <w:footnoteRef/>
      </w:r>
      <w:r>
        <w:t xml:space="preserve"> Beiktatta: 2014. évi LXXIII. törvény 2. § (1). Hatályos: 2015. I. 2-től.</w:t>
      </w:r>
    </w:p>
  </w:footnote>
  <w:footnote w:id="53">
    <w:p w:rsidR="00785F2F" w:rsidRDefault="00785F2F" w:rsidP="00785F2F">
      <w:r>
        <w:rPr>
          <w:vertAlign w:val="superscript"/>
        </w:rPr>
        <w:footnoteRef/>
      </w:r>
      <w:r>
        <w:t xml:space="preserve"> Beiktatta: 2017. évi XLIX. törvény 4. § (2). Hatályos: 2017. VII. 1-től.</w:t>
      </w:r>
    </w:p>
  </w:footnote>
  <w:footnote w:id="54">
    <w:p w:rsidR="00785F2F" w:rsidRDefault="00785F2F" w:rsidP="00785F2F">
      <w:r>
        <w:rPr>
          <w:vertAlign w:val="superscript"/>
        </w:rPr>
        <w:footnoteRef/>
      </w:r>
      <w:r>
        <w:t xml:space="preserve"> Beiktatta: 2012. évi CXVII. törvény 21. §. Hatályos: 2012. VII. 24-től.</w:t>
      </w:r>
    </w:p>
  </w:footnote>
  <w:footnote w:id="55">
    <w:p w:rsidR="00785F2F" w:rsidRDefault="00785F2F" w:rsidP="00785F2F">
      <w:r>
        <w:rPr>
          <w:vertAlign w:val="superscript"/>
        </w:rPr>
        <w:footnoteRef/>
      </w:r>
      <w:r>
        <w:t xml:space="preserve"> Beiktatta: 2012. évi CXVII. törvény 21. §. Hatályos: 2012. VII. 24-től.</w:t>
      </w:r>
    </w:p>
  </w:footnote>
  <w:footnote w:id="56">
    <w:p w:rsidR="00785F2F" w:rsidRDefault="00785F2F" w:rsidP="00785F2F">
      <w:r>
        <w:rPr>
          <w:vertAlign w:val="superscript"/>
        </w:rPr>
        <w:footnoteRef/>
      </w:r>
      <w:r>
        <w:t xml:space="preserve"> Megállapította: 2017. évi XLIX. törvény 4. § (3). Hatályos: 2017. VII. 1-től.</w:t>
      </w:r>
    </w:p>
  </w:footnote>
  <w:footnote w:id="57">
    <w:p w:rsidR="00785F2F" w:rsidRDefault="00785F2F" w:rsidP="00785F2F">
      <w:r>
        <w:rPr>
          <w:vertAlign w:val="superscript"/>
        </w:rPr>
        <w:footnoteRef/>
      </w:r>
      <w:r>
        <w:t xml:space="preserve"> Megállapította: 2017. évi XLIX. törvény 4. § (4). Hatályos: 2017. VII. 1-től.</w:t>
      </w:r>
    </w:p>
  </w:footnote>
  <w:footnote w:id="58">
    <w:p w:rsidR="00785F2F" w:rsidRDefault="00785F2F" w:rsidP="00785F2F">
      <w:r>
        <w:rPr>
          <w:vertAlign w:val="superscript"/>
        </w:rPr>
        <w:footnoteRef/>
      </w:r>
      <w:r>
        <w:t xml:space="preserve"> Hatályon kívül helyezte: 2017. évi XLIX. törvény 40. § 1. Hatálytalan: 2017. VII. 1-től.</w:t>
      </w:r>
    </w:p>
  </w:footnote>
  <w:footnote w:id="59">
    <w:p w:rsidR="00785F2F" w:rsidRDefault="00785F2F" w:rsidP="00785F2F">
      <w:r>
        <w:rPr>
          <w:vertAlign w:val="superscript"/>
        </w:rPr>
        <w:footnoteRef/>
      </w:r>
      <w:r>
        <w:t xml:space="preserve"> Megállapította: 2011. évi CXCVII. törvény 7. §. Hatályos: 2012. III. 1-től.</w:t>
      </w:r>
    </w:p>
  </w:footnote>
  <w:footnote w:id="60">
    <w:p w:rsidR="00785F2F" w:rsidRDefault="00785F2F" w:rsidP="00785F2F">
      <w:r>
        <w:rPr>
          <w:vertAlign w:val="superscript"/>
        </w:rPr>
        <w:footnoteRef/>
      </w:r>
      <w:r>
        <w:t xml:space="preserve"> Megállapította: 2017. évi XLIX. törvény 5. §. Hatályos: 2017. VII. 1-től.</w:t>
      </w:r>
    </w:p>
  </w:footnote>
  <w:footnote w:id="61">
    <w:p w:rsidR="00785F2F" w:rsidRDefault="00785F2F" w:rsidP="00785F2F">
      <w:r>
        <w:rPr>
          <w:vertAlign w:val="superscript"/>
        </w:rPr>
        <w:footnoteRef/>
      </w:r>
      <w:r>
        <w:t xml:space="preserve"> Beiktatta: 2004. évi XXVII. törvény 47. §. Hatályos: a Magyar Köztársaságnak az Európai Unióhoz történő csatlakozásáról szóló nemzetközi szerződést kihirdető törvény hatálybalépésének napjától. Ezt követően megindított eljárások vonatkozásában kell alkalmazni.</w:t>
      </w:r>
    </w:p>
  </w:footnote>
  <w:footnote w:id="62">
    <w:p w:rsidR="00785F2F" w:rsidRDefault="00785F2F" w:rsidP="00785F2F">
      <w:r>
        <w:rPr>
          <w:vertAlign w:val="superscript"/>
        </w:rPr>
        <w:footnoteRef/>
      </w:r>
      <w:r>
        <w:t xml:space="preserve"> Módosította: 2016. évi CXXI. törvény 7. § (2) a).</w:t>
      </w:r>
    </w:p>
  </w:footnote>
  <w:footnote w:id="63">
    <w:p w:rsidR="00785F2F" w:rsidRDefault="00785F2F" w:rsidP="00785F2F">
      <w:r>
        <w:rPr>
          <w:vertAlign w:val="superscript"/>
        </w:rPr>
        <w:footnoteRef/>
      </w:r>
      <w:r>
        <w:t xml:space="preserve"> Beiktatta: 2004. évi XXVII. törvény 47. §. Hatályos: a Magyar Köztársaságnak az Európai Unióhoz történő csatlakozásáról szóló nemzetközi szerződést kihirdető törvény hatálybalépésének napjától. Ezt követően megindított eljárások vonatkozásában kell alkalmazni.</w:t>
      </w:r>
    </w:p>
  </w:footnote>
  <w:footnote w:id="64">
    <w:p w:rsidR="00785F2F" w:rsidRDefault="00785F2F" w:rsidP="00785F2F">
      <w:r>
        <w:rPr>
          <w:vertAlign w:val="superscript"/>
        </w:rPr>
        <w:footnoteRef/>
      </w:r>
      <w:r>
        <w:t xml:space="preserve"> Módosította: 2016. évi CXXI. törvény 7. § (2) a).</w:t>
      </w:r>
    </w:p>
  </w:footnote>
  <w:footnote w:id="65">
    <w:p w:rsidR="00785F2F" w:rsidRDefault="00785F2F" w:rsidP="00785F2F">
      <w:r>
        <w:rPr>
          <w:vertAlign w:val="superscript"/>
        </w:rPr>
        <w:footnoteRef/>
      </w:r>
      <w:r>
        <w:t xml:space="preserve"> Beiktatta: 2004. évi XXVII. törvény 47. §. Módosította: 2011. évi CCI. törvény 50. § c).</w:t>
      </w:r>
    </w:p>
  </w:footnote>
  <w:footnote w:id="66">
    <w:p w:rsidR="00785F2F" w:rsidRDefault="00785F2F" w:rsidP="00785F2F">
      <w:r>
        <w:rPr>
          <w:vertAlign w:val="superscript"/>
        </w:rPr>
        <w:footnoteRef/>
      </w:r>
      <w:r>
        <w:t xml:space="preserve"> Beiktatta: 2017. évi XLIX. törvény 6. §. Hatályos: 2017. VII. 1-től.</w:t>
      </w:r>
    </w:p>
  </w:footnote>
  <w:footnote w:id="67">
    <w:p w:rsidR="00785F2F" w:rsidRDefault="00785F2F" w:rsidP="00785F2F">
      <w:r>
        <w:rPr>
          <w:vertAlign w:val="superscript"/>
        </w:rPr>
        <w:footnoteRef/>
      </w:r>
      <w:r>
        <w:t xml:space="preserve"> Megállapította: 2009. évi LI. törvény 7. §. Hatályos: 2009. IX. 1-től.</w:t>
      </w:r>
    </w:p>
  </w:footnote>
  <w:footnote w:id="68">
    <w:p w:rsidR="00785F2F" w:rsidRDefault="00785F2F" w:rsidP="00785F2F">
      <w:r>
        <w:rPr>
          <w:vertAlign w:val="superscript"/>
        </w:rPr>
        <w:footnoteRef/>
      </w:r>
      <w:r>
        <w:t xml:space="preserve"> Megállapította: 2009. évi LI. törvény 7. §. Hatályos: 2009. IX. 1-től.</w:t>
      </w:r>
    </w:p>
  </w:footnote>
  <w:footnote w:id="69">
    <w:p w:rsidR="00785F2F" w:rsidRDefault="00785F2F" w:rsidP="00785F2F">
      <w:r>
        <w:rPr>
          <w:vertAlign w:val="superscript"/>
        </w:rPr>
        <w:footnoteRef/>
      </w:r>
      <w:r>
        <w:t xml:space="preserve"> Megállapította: 2009. évi LI. törvény 7. §. Hatályos: 2009. IX. 1-től.</w:t>
      </w:r>
    </w:p>
  </w:footnote>
  <w:footnote w:id="70">
    <w:p w:rsidR="00785F2F" w:rsidRDefault="00785F2F" w:rsidP="00785F2F">
      <w:r>
        <w:rPr>
          <w:vertAlign w:val="superscript"/>
        </w:rPr>
        <w:footnoteRef/>
      </w:r>
      <w:r>
        <w:t xml:space="preserve"> Megállapította: 2009. évi LI. törvény 7. §. Hatályos: 2009. IX. 1-től. Lásd: 2009. évi LI. törvény 51. § (4).</w:t>
      </w:r>
    </w:p>
  </w:footnote>
  <w:footnote w:id="71">
    <w:p w:rsidR="00785F2F" w:rsidRDefault="00785F2F" w:rsidP="00785F2F">
      <w:r>
        <w:rPr>
          <w:vertAlign w:val="superscript"/>
        </w:rPr>
        <w:footnoteRef/>
      </w:r>
      <w:r>
        <w:t xml:space="preserve"> Megállapította: 2011. évi CXCVII. törvény 8. §. Hatályos: 2012. III. 1-től.</w:t>
      </w:r>
    </w:p>
  </w:footnote>
  <w:footnote w:id="72">
    <w:p w:rsidR="00785F2F" w:rsidRDefault="00785F2F" w:rsidP="00785F2F">
      <w:r>
        <w:rPr>
          <w:vertAlign w:val="superscript"/>
        </w:rPr>
        <w:footnoteRef/>
      </w:r>
      <w:r>
        <w:t xml:space="preserve"> Hatályon kívül helyezte: 2011. évi CXCVII. törvény 70. §. Hatálytalan: 2012. III. 1-től.</w:t>
      </w:r>
    </w:p>
  </w:footnote>
  <w:footnote w:id="73">
    <w:p w:rsidR="00785F2F" w:rsidRDefault="00785F2F" w:rsidP="00785F2F">
      <w:r>
        <w:rPr>
          <w:vertAlign w:val="superscript"/>
        </w:rPr>
        <w:footnoteRef/>
      </w:r>
      <w:r>
        <w:t xml:space="preserve"> Módosította: 2011. évi LXVII. törvény 36. §, 2011. évi CLIV. törvény 20. § (2), 2011. évi CXCVII. törvény 69. § 1., 2012. évi LXXXV. törvény 10. §, 2012. évi CIV. törvény 17. § a), 2012. évi CCXI. törvény 90. §, 2013. évi CCXLIII. törvény 9. §.</w:t>
      </w:r>
    </w:p>
  </w:footnote>
  <w:footnote w:id="74">
    <w:p w:rsidR="00785F2F" w:rsidRDefault="00785F2F" w:rsidP="00785F2F">
      <w:r>
        <w:rPr>
          <w:vertAlign w:val="superscript"/>
        </w:rPr>
        <w:footnoteRef/>
      </w:r>
      <w:r>
        <w:t xml:space="preserve"> Megállapította: 2011. évi CXCVII. törvény 9. §. Hatályos: 2012. III. 1-től.</w:t>
      </w:r>
    </w:p>
  </w:footnote>
  <w:footnote w:id="75">
    <w:p w:rsidR="00785F2F" w:rsidRDefault="00785F2F" w:rsidP="00785F2F">
      <w:r>
        <w:rPr>
          <w:vertAlign w:val="superscript"/>
        </w:rPr>
        <w:footnoteRef/>
      </w:r>
      <w:r>
        <w:t xml:space="preserve"> Módosította: 2013. évi CCLII. törvény 91. § (17) a).</w:t>
      </w:r>
    </w:p>
  </w:footnote>
  <w:footnote w:id="76">
    <w:p w:rsidR="00785F2F" w:rsidRDefault="00785F2F" w:rsidP="00785F2F">
      <w:r>
        <w:rPr>
          <w:vertAlign w:val="superscript"/>
        </w:rPr>
        <w:footnoteRef/>
      </w:r>
      <w:r>
        <w:t xml:space="preserve"> Megállapította: 2014. évi LXXIII. törvény 2. § (2). Hatályos: 2015. I. 2-től.</w:t>
      </w:r>
    </w:p>
  </w:footnote>
  <w:footnote w:id="77">
    <w:p w:rsidR="00785F2F" w:rsidRDefault="00785F2F" w:rsidP="00785F2F">
      <w:r>
        <w:rPr>
          <w:vertAlign w:val="superscript"/>
        </w:rPr>
        <w:footnoteRef/>
      </w:r>
      <w:r>
        <w:t xml:space="preserve"> Megállapította: 2009. évi LI. törvény 7. §. Hatályos: 2009. IX. 1-től. Lásd: 2009. évi LI. törvény 51. § (4).</w:t>
      </w:r>
    </w:p>
  </w:footnote>
  <w:footnote w:id="78">
    <w:p w:rsidR="00785F2F" w:rsidRDefault="00785F2F" w:rsidP="00785F2F">
      <w:r>
        <w:rPr>
          <w:vertAlign w:val="superscript"/>
        </w:rPr>
        <w:footnoteRef/>
      </w:r>
      <w:r>
        <w:t xml:space="preserve"> Az első mondat szövegét megállapította: 2011. évi CXCVII. törvény 10. § (1). Hatályos: 2012. III. 1-től.</w:t>
      </w:r>
    </w:p>
  </w:footnote>
  <w:footnote w:id="79">
    <w:p w:rsidR="00785F2F" w:rsidRDefault="00785F2F" w:rsidP="00785F2F">
      <w:r>
        <w:rPr>
          <w:vertAlign w:val="superscript"/>
        </w:rPr>
        <w:footnoteRef/>
      </w:r>
      <w:r>
        <w:t xml:space="preserve"> Megállapította: 2011. évi CXCVII. törvény 10. § (2). Hatályos: 2012. III. 1-től.</w:t>
      </w:r>
    </w:p>
  </w:footnote>
  <w:footnote w:id="80">
    <w:p w:rsidR="00785F2F" w:rsidRDefault="00785F2F" w:rsidP="00785F2F">
      <w:r>
        <w:rPr>
          <w:vertAlign w:val="superscript"/>
        </w:rPr>
        <w:footnoteRef/>
      </w:r>
      <w:r>
        <w:t xml:space="preserve"> Beiktatta: 2011. évi CXCVII. törvény 10. § (3). Hatályos: 2012. III. 1-től.</w:t>
      </w:r>
    </w:p>
  </w:footnote>
  <w:footnote w:id="81">
    <w:p w:rsidR="00785F2F" w:rsidRDefault="00785F2F" w:rsidP="00785F2F">
      <w:r>
        <w:rPr>
          <w:vertAlign w:val="superscript"/>
        </w:rPr>
        <w:footnoteRef/>
      </w:r>
      <w:r>
        <w:t xml:space="preserve"> Módosította: 2011. évi CXCVII. törvény 69. § 2.</w:t>
      </w:r>
    </w:p>
  </w:footnote>
  <w:footnote w:id="82">
    <w:p w:rsidR="00785F2F" w:rsidRDefault="00785F2F" w:rsidP="00785F2F">
      <w:r>
        <w:rPr>
          <w:vertAlign w:val="superscript"/>
        </w:rPr>
        <w:footnoteRef/>
      </w:r>
      <w:r>
        <w:t xml:space="preserve"> Megállapította: 2011. évi CXCVII. törvény 10. § (4). Hatályos: 2012. III. 1-től.</w:t>
      </w:r>
    </w:p>
  </w:footnote>
  <w:footnote w:id="83">
    <w:p w:rsidR="00785F2F" w:rsidRDefault="00785F2F" w:rsidP="00785F2F">
      <w:r>
        <w:rPr>
          <w:vertAlign w:val="superscript"/>
        </w:rPr>
        <w:footnoteRef/>
      </w:r>
      <w:r>
        <w:t xml:space="preserve"> Hatályon kívül helyezte: 2011. évi CXCVII. törvény 70. §. Hatálytalan: 2012. III. 1-től.</w:t>
      </w:r>
    </w:p>
  </w:footnote>
  <w:footnote w:id="84">
    <w:p w:rsidR="00785F2F" w:rsidRDefault="00785F2F" w:rsidP="00785F2F">
      <w:r>
        <w:rPr>
          <w:vertAlign w:val="superscript"/>
        </w:rPr>
        <w:footnoteRef/>
      </w:r>
      <w:r>
        <w:t xml:space="preserve"> Megállapította: 2011. évi CXCVII. törvény 10. § (5). Hatályos: 2012. III. 1-től.</w:t>
      </w:r>
    </w:p>
  </w:footnote>
  <w:footnote w:id="85">
    <w:p w:rsidR="00785F2F" w:rsidRDefault="00785F2F" w:rsidP="00785F2F">
      <w:r>
        <w:rPr>
          <w:vertAlign w:val="superscript"/>
        </w:rPr>
        <w:footnoteRef/>
      </w:r>
      <w:r>
        <w:t xml:space="preserve"> Megállapította: 2011. évi CXCVII. törvény 10. § (5). Módosította: 2013. évi CCLII. törvény 91. § (19) b).</w:t>
      </w:r>
    </w:p>
  </w:footnote>
  <w:footnote w:id="86">
    <w:p w:rsidR="00785F2F" w:rsidRDefault="00785F2F" w:rsidP="00785F2F">
      <w:r>
        <w:rPr>
          <w:vertAlign w:val="superscript"/>
        </w:rPr>
        <w:footnoteRef/>
      </w:r>
      <w:r>
        <w:t xml:space="preserve"> Megállapította: 2009. évi LI. törvény 7. §. Hatályos: 2009. IX. 1-től. Lásd: 2009. évi LI. törvény 51. § (4).</w:t>
      </w:r>
    </w:p>
  </w:footnote>
  <w:footnote w:id="87">
    <w:p w:rsidR="00785F2F" w:rsidRDefault="00785F2F" w:rsidP="00785F2F">
      <w:r>
        <w:rPr>
          <w:vertAlign w:val="superscript"/>
        </w:rPr>
        <w:footnoteRef/>
      </w:r>
      <w:r>
        <w:t xml:space="preserve"> Módosította: 2011. évi CXCVII. törvény 69. § 3.</w:t>
      </w:r>
    </w:p>
  </w:footnote>
  <w:footnote w:id="88">
    <w:p w:rsidR="00785F2F" w:rsidRDefault="00785F2F" w:rsidP="00785F2F">
      <w:r>
        <w:rPr>
          <w:vertAlign w:val="superscript"/>
        </w:rPr>
        <w:footnoteRef/>
      </w:r>
      <w:r>
        <w:t xml:space="preserve"> Megállapította: 2014. évi LXXIII. törvény 2. § (3). Hatályos: 2015. I. 2-től.</w:t>
      </w:r>
    </w:p>
  </w:footnote>
  <w:footnote w:id="89">
    <w:p w:rsidR="00785F2F" w:rsidRDefault="00785F2F" w:rsidP="00785F2F">
      <w:r>
        <w:rPr>
          <w:vertAlign w:val="superscript"/>
        </w:rPr>
        <w:footnoteRef/>
      </w:r>
      <w:r>
        <w:t xml:space="preserve"> Megállapította: 2011. évi CXCVII. törvény 11. § (1). Hatályos: 2012. III. 1-től.</w:t>
      </w:r>
    </w:p>
  </w:footnote>
  <w:footnote w:id="90">
    <w:p w:rsidR="00785F2F" w:rsidRDefault="00785F2F" w:rsidP="00785F2F">
      <w:r>
        <w:rPr>
          <w:vertAlign w:val="superscript"/>
        </w:rPr>
        <w:footnoteRef/>
      </w:r>
      <w:r>
        <w:t xml:space="preserve"> Megállapította: 2011. évi CXCVII. törvény 11. § (2). Hatályos: 2012. III. 1-től.</w:t>
      </w:r>
    </w:p>
  </w:footnote>
  <w:footnote w:id="91">
    <w:p w:rsidR="00785F2F" w:rsidRDefault="00785F2F" w:rsidP="00785F2F">
      <w:r>
        <w:rPr>
          <w:vertAlign w:val="superscript"/>
        </w:rPr>
        <w:footnoteRef/>
      </w:r>
      <w:r>
        <w:t xml:space="preserve"> Beiktatta: 2011. évi CXCVII. törvény 11. § (3). Hatályos: 2012. III. 1-től.</w:t>
      </w:r>
    </w:p>
  </w:footnote>
  <w:footnote w:id="92">
    <w:p w:rsidR="00785F2F" w:rsidRDefault="00785F2F" w:rsidP="00785F2F">
      <w:r>
        <w:rPr>
          <w:vertAlign w:val="superscript"/>
        </w:rPr>
        <w:footnoteRef/>
      </w:r>
      <w:r>
        <w:t xml:space="preserve"> Hatályon kívül helyezte: 2011. évi CXCVII. törvény 70. §. Hatálytalan: 2012. III. 1-től.</w:t>
      </w:r>
    </w:p>
  </w:footnote>
  <w:footnote w:id="93">
    <w:p w:rsidR="00785F2F" w:rsidRDefault="00785F2F" w:rsidP="00785F2F">
      <w:r>
        <w:rPr>
          <w:vertAlign w:val="superscript"/>
        </w:rPr>
        <w:footnoteRef/>
      </w:r>
      <w:r>
        <w:t xml:space="preserve"> Megállapította: 2011. évi CXCVII. törvény 11. § (4). Hatályos: 2012. III. 1-től.</w:t>
      </w:r>
    </w:p>
  </w:footnote>
  <w:footnote w:id="94">
    <w:p w:rsidR="00785F2F" w:rsidRDefault="00785F2F" w:rsidP="00785F2F">
      <w:r>
        <w:rPr>
          <w:vertAlign w:val="superscript"/>
        </w:rPr>
        <w:footnoteRef/>
      </w:r>
      <w:r>
        <w:t xml:space="preserve"> Megállapította: 2011. évi CXCVII. törvény 11. § (4). Hatályos: 2012. III. 1-től.</w:t>
      </w:r>
    </w:p>
  </w:footnote>
  <w:footnote w:id="95">
    <w:p w:rsidR="00785F2F" w:rsidRDefault="00785F2F" w:rsidP="00785F2F">
      <w:r>
        <w:rPr>
          <w:vertAlign w:val="superscript"/>
        </w:rPr>
        <w:footnoteRef/>
      </w:r>
      <w:r>
        <w:t xml:space="preserve"> Megállapította: 2009. évi LI. törvény 7. §. Hatályos: 2009. IX. 1-től. Lásd: 2009. évi LI. törvény 51. § (4), (7).</w:t>
      </w:r>
    </w:p>
  </w:footnote>
  <w:footnote w:id="96">
    <w:p w:rsidR="00785F2F" w:rsidRDefault="00785F2F" w:rsidP="00785F2F">
      <w:r>
        <w:rPr>
          <w:vertAlign w:val="superscript"/>
        </w:rPr>
        <w:footnoteRef/>
      </w:r>
      <w:r>
        <w:t xml:space="preserve"> Megállapította: 2013. évi CCLII. törvény 91. § (4). Hatályos: 2014. III. 15-től.</w:t>
      </w:r>
    </w:p>
  </w:footnote>
  <w:footnote w:id="97">
    <w:p w:rsidR="00785F2F" w:rsidRDefault="00785F2F" w:rsidP="00785F2F">
      <w:r>
        <w:rPr>
          <w:vertAlign w:val="superscript"/>
        </w:rPr>
        <w:footnoteRef/>
      </w:r>
      <w:r>
        <w:t xml:space="preserve"> Módosította: 2009. évi LXXXV. törvény 74. § (1).</w:t>
      </w:r>
    </w:p>
  </w:footnote>
  <w:footnote w:id="98">
    <w:p w:rsidR="00785F2F" w:rsidRDefault="00785F2F" w:rsidP="00785F2F">
      <w:r>
        <w:rPr>
          <w:vertAlign w:val="superscript"/>
        </w:rPr>
        <w:footnoteRef/>
      </w:r>
      <w:r>
        <w:t xml:space="preserve"> Módosította: 2011. évi CXCVII. törvény 69. § 4.</w:t>
      </w:r>
    </w:p>
  </w:footnote>
  <w:footnote w:id="99">
    <w:p w:rsidR="00785F2F" w:rsidRDefault="00785F2F" w:rsidP="00785F2F">
      <w:r>
        <w:rPr>
          <w:vertAlign w:val="superscript"/>
        </w:rPr>
        <w:footnoteRef/>
      </w:r>
      <w:r>
        <w:t xml:space="preserve"> Beiktatta: 2011. évi CXCVII. törvény 12. § (2). Hatályos: 2012. III. 1-től.</w:t>
      </w:r>
    </w:p>
  </w:footnote>
  <w:footnote w:id="100">
    <w:p w:rsidR="00785F2F" w:rsidRDefault="00785F2F" w:rsidP="00785F2F">
      <w:r>
        <w:rPr>
          <w:vertAlign w:val="superscript"/>
        </w:rPr>
        <w:footnoteRef/>
      </w:r>
      <w:r>
        <w:t xml:space="preserve"> Megállapította: 2009. évi LXXXV. törvény 74. § (2). Hatályos: 2009. XI. 1-től.</w:t>
      </w:r>
    </w:p>
  </w:footnote>
  <w:footnote w:id="101">
    <w:p w:rsidR="00785F2F" w:rsidRDefault="00785F2F" w:rsidP="00785F2F">
      <w:r>
        <w:rPr>
          <w:vertAlign w:val="superscript"/>
        </w:rPr>
        <w:footnoteRef/>
      </w:r>
      <w:r>
        <w:t xml:space="preserve"> Megállapította: 2011. évi CXCVII. törvény 12. § (3). Hatályos: 2012. III. 1-től.</w:t>
      </w:r>
    </w:p>
  </w:footnote>
  <w:footnote w:id="102">
    <w:p w:rsidR="00785F2F" w:rsidRDefault="00785F2F" w:rsidP="00785F2F">
      <w:r>
        <w:rPr>
          <w:vertAlign w:val="superscript"/>
        </w:rPr>
        <w:footnoteRef/>
      </w:r>
      <w:r>
        <w:t xml:space="preserve"> Megállapította: 2013. évi CCLII. törvény 91. § (5). Hatályos: 2014. III. 15-től.</w:t>
      </w:r>
    </w:p>
  </w:footnote>
  <w:footnote w:id="103">
    <w:p w:rsidR="00785F2F" w:rsidRDefault="00785F2F" w:rsidP="00785F2F">
      <w:r>
        <w:rPr>
          <w:vertAlign w:val="superscript"/>
        </w:rPr>
        <w:footnoteRef/>
      </w:r>
      <w:r>
        <w:t xml:space="preserve"> Megállapította: 2009. évi CL. törvény 3. § (1). Hatályos: 2010. I. 1-től.</w:t>
      </w:r>
    </w:p>
  </w:footnote>
  <w:footnote w:id="104">
    <w:p w:rsidR="00785F2F" w:rsidRDefault="00785F2F" w:rsidP="00785F2F">
      <w:r>
        <w:rPr>
          <w:vertAlign w:val="superscript"/>
        </w:rPr>
        <w:footnoteRef/>
      </w:r>
      <w:r>
        <w:t xml:space="preserve"> Megállapította: 2011. évi CXCVII. törvény 12. § (4). Hatályos: 2012. III. 1-től.</w:t>
      </w:r>
    </w:p>
  </w:footnote>
  <w:footnote w:id="105">
    <w:p w:rsidR="00785F2F" w:rsidRDefault="00785F2F" w:rsidP="00785F2F">
      <w:r>
        <w:rPr>
          <w:vertAlign w:val="superscript"/>
        </w:rPr>
        <w:footnoteRef/>
      </w:r>
      <w:r>
        <w:t xml:space="preserve"> Megállapította: 2011. évi CXCVII. törvény 12. § (4). Hatályos: 2012. III. 1-től.</w:t>
      </w:r>
    </w:p>
  </w:footnote>
  <w:footnote w:id="106">
    <w:p w:rsidR="00785F2F" w:rsidRDefault="00785F2F" w:rsidP="00785F2F">
      <w:r>
        <w:rPr>
          <w:vertAlign w:val="superscript"/>
        </w:rPr>
        <w:footnoteRef/>
      </w:r>
      <w:r>
        <w:t xml:space="preserve"> Megállapította: 2010. évi CLIX. törvény 7. §. Hatályos: 2011. I. 1-től.</w:t>
      </w:r>
    </w:p>
  </w:footnote>
  <w:footnote w:id="107">
    <w:p w:rsidR="00785F2F" w:rsidRDefault="00785F2F" w:rsidP="00785F2F">
      <w:r>
        <w:rPr>
          <w:vertAlign w:val="superscript"/>
        </w:rPr>
        <w:footnoteRef/>
      </w:r>
      <w:r>
        <w:t xml:space="preserve"> Módosította: 2013. évi CCXXXVI. törvény 2. § a).</w:t>
      </w:r>
    </w:p>
  </w:footnote>
  <w:footnote w:id="108">
    <w:p w:rsidR="00785F2F" w:rsidRDefault="00785F2F" w:rsidP="00785F2F">
      <w:r>
        <w:rPr>
          <w:vertAlign w:val="superscript"/>
        </w:rPr>
        <w:footnoteRef/>
      </w:r>
      <w:r>
        <w:t xml:space="preserve"> Módosította: 2013. évi CCXXXVI. törvény 2. § b).</w:t>
      </w:r>
    </w:p>
  </w:footnote>
  <w:footnote w:id="109">
    <w:p w:rsidR="00785F2F" w:rsidRDefault="00785F2F" w:rsidP="00785F2F">
      <w:r>
        <w:rPr>
          <w:vertAlign w:val="superscript"/>
        </w:rPr>
        <w:footnoteRef/>
      </w:r>
      <w:r>
        <w:t xml:space="preserve"> Módosította: 2013. évi CCXXXVI. törvény 2. § c).</w:t>
      </w:r>
    </w:p>
  </w:footnote>
  <w:footnote w:id="110">
    <w:p w:rsidR="00785F2F" w:rsidRDefault="00785F2F" w:rsidP="00785F2F">
      <w:r>
        <w:rPr>
          <w:vertAlign w:val="superscript"/>
        </w:rPr>
        <w:footnoteRef/>
      </w:r>
      <w:r>
        <w:t xml:space="preserve"> Módosította: 2013. évi CCXXXVI. törvény 2. § d).</w:t>
      </w:r>
    </w:p>
  </w:footnote>
  <w:footnote w:id="111">
    <w:p w:rsidR="00785F2F" w:rsidRDefault="00785F2F" w:rsidP="00785F2F">
      <w:r>
        <w:rPr>
          <w:vertAlign w:val="superscript"/>
        </w:rPr>
        <w:footnoteRef/>
      </w:r>
      <w:r>
        <w:t xml:space="preserve"> Beiktatta: 2011. évi CXCVII. törvény 12. § (5). Hatályos: 2012. III. 1-től.</w:t>
      </w:r>
    </w:p>
  </w:footnote>
  <w:footnote w:id="112">
    <w:p w:rsidR="00785F2F" w:rsidRDefault="00785F2F" w:rsidP="00785F2F">
      <w:r>
        <w:rPr>
          <w:vertAlign w:val="superscript"/>
        </w:rPr>
        <w:footnoteRef/>
      </w:r>
      <w:r>
        <w:t xml:space="preserve"> Módosította: 2009. évi CL. törvény 6. § (2). Lásd: 2009. évi CL. törvény 170. § (1).</w:t>
      </w:r>
    </w:p>
  </w:footnote>
  <w:footnote w:id="113">
    <w:p w:rsidR="00785F2F" w:rsidRDefault="00785F2F" w:rsidP="00785F2F">
      <w:r>
        <w:rPr>
          <w:vertAlign w:val="superscript"/>
        </w:rPr>
        <w:footnoteRef/>
      </w:r>
      <w:r>
        <w:t xml:space="preserve"> Megállapította: 2011. évi CXCVII. törvény 12. § (6). Hatályos: 2012. III. 1-től.</w:t>
      </w:r>
    </w:p>
  </w:footnote>
  <w:footnote w:id="114">
    <w:p w:rsidR="00785F2F" w:rsidRDefault="00785F2F" w:rsidP="00785F2F">
      <w:r>
        <w:rPr>
          <w:vertAlign w:val="superscript"/>
        </w:rPr>
        <w:footnoteRef/>
      </w:r>
      <w:r>
        <w:t xml:space="preserve"> Megállapította: 2011. évi CXCVII. törvény 12. § (6). Hatályos: 2012. III. 1-től.</w:t>
      </w:r>
    </w:p>
  </w:footnote>
  <w:footnote w:id="115">
    <w:p w:rsidR="00785F2F" w:rsidRDefault="00785F2F" w:rsidP="00785F2F">
      <w:r>
        <w:rPr>
          <w:vertAlign w:val="superscript"/>
        </w:rPr>
        <w:footnoteRef/>
      </w:r>
      <w:r>
        <w:t xml:space="preserve"> Megállapította: 2011. évi CXCVII. törvény 12. § (6). Módosította: 2013. évi CCLII. törvény 91. § (19) b).</w:t>
      </w:r>
    </w:p>
  </w:footnote>
  <w:footnote w:id="116">
    <w:p w:rsidR="00785F2F" w:rsidRDefault="00785F2F" w:rsidP="00785F2F">
      <w:r>
        <w:rPr>
          <w:vertAlign w:val="superscript"/>
        </w:rPr>
        <w:footnoteRef/>
      </w:r>
      <w:r>
        <w:t xml:space="preserve"> Megállapította: 2011. évi CXCVII. törvény 12. § (6). Hatályos: 2012. III. 1-től.</w:t>
      </w:r>
    </w:p>
  </w:footnote>
  <w:footnote w:id="117">
    <w:p w:rsidR="00785F2F" w:rsidRDefault="00785F2F" w:rsidP="00785F2F">
      <w:r>
        <w:rPr>
          <w:vertAlign w:val="superscript"/>
        </w:rPr>
        <w:footnoteRef/>
      </w:r>
      <w:r>
        <w:t xml:space="preserve"> Megállapította: 2009. évi LI. törvény 7. §. Hatályos: 2009. IX. 1-től. Lásd: 2009. évi LI. törvény 51. § (4).</w:t>
      </w:r>
    </w:p>
  </w:footnote>
  <w:footnote w:id="118">
    <w:p w:rsidR="00785F2F" w:rsidRDefault="00785F2F" w:rsidP="00785F2F">
      <w:r>
        <w:rPr>
          <w:vertAlign w:val="superscript"/>
        </w:rPr>
        <w:footnoteRef/>
      </w:r>
      <w:r>
        <w:t xml:space="preserve"> Megállapította: 2011. évi CXCVII. törvény 13. § (1). Hatályos: 2012. III. 1-től.</w:t>
      </w:r>
    </w:p>
  </w:footnote>
  <w:footnote w:id="119">
    <w:p w:rsidR="00785F2F" w:rsidRDefault="00785F2F" w:rsidP="00785F2F">
      <w:r>
        <w:rPr>
          <w:vertAlign w:val="superscript"/>
        </w:rPr>
        <w:footnoteRef/>
      </w:r>
      <w:r>
        <w:t xml:space="preserve"> Beiktatta: 2011. évi CXCVII. törvény 13. § (2). Hatályos: 2012. III. 1-től.</w:t>
      </w:r>
    </w:p>
  </w:footnote>
  <w:footnote w:id="120">
    <w:p w:rsidR="00785F2F" w:rsidRDefault="00785F2F" w:rsidP="00785F2F">
      <w:r>
        <w:rPr>
          <w:vertAlign w:val="superscript"/>
        </w:rPr>
        <w:footnoteRef/>
      </w:r>
      <w:r>
        <w:t xml:space="preserve"> Megállapította: 2011. évi CXCVII. törvény 13. § (3). Hatályos: 2012. III. 1-től.</w:t>
      </w:r>
    </w:p>
  </w:footnote>
  <w:footnote w:id="121">
    <w:p w:rsidR="00785F2F" w:rsidRDefault="00785F2F" w:rsidP="00785F2F">
      <w:r>
        <w:rPr>
          <w:vertAlign w:val="superscript"/>
        </w:rPr>
        <w:footnoteRef/>
      </w:r>
      <w:r>
        <w:t xml:space="preserve"> Megállapította: 2011. évi CXCVII. törvény 13. § (3). Hatályos: 2012. III. 1-től.</w:t>
      </w:r>
    </w:p>
  </w:footnote>
  <w:footnote w:id="122">
    <w:p w:rsidR="00785F2F" w:rsidRDefault="00785F2F" w:rsidP="00785F2F">
      <w:r>
        <w:rPr>
          <w:vertAlign w:val="superscript"/>
        </w:rPr>
        <w:footnoteRef/>
      </w:r>
      <w:r>
        <w:t xml:space="preserve"> Módosította: 2013. évi CCLII. törvény 91. § (17) b).</w:t>
      </w:r>
    </w:p>
  </w:footnote>
  <w:footnote w:id="123">
    <w:p w:rsidR="00785F2F" w:rsidRDefault="00785F2F" w:rsidP="00785F2F">
      <w:r>
        <w:rPr>
          <w:vertAlign w:val="superscript"/>
        </w:rPr>
        <w:footnoteRef/>
      </w:r>
      <w:r>
        <w:t xml:space="preserve"> Módosította: 2013. évi CCLII. törvény 91. § (19) c).</w:t>
      </w:r>
    </w:p>
  </w:footnote>
  <w:footnote w:id="124">
    <w:p w:rsidR="00785F2F" w:rsidRDefault="00785F2F" w:rsidP="00785F2F">
      <w:r>
        <w:rPr>
          <w:vertAlign w:val="superscript"/>
        </w:rPr>
        <w:footnoteRef/>
      </w:r>
      <w:r>
        <w:t xml:space="preserve"> Megállapította: 2017. évi XLIX. törvény 7. §. Hatályos: 2017. VII. 1-től.</w:t>
      </w:r>
    </w:p>
  </w:footnote>
  <w:footnote w:id="125">
    <w:p w:rsidR="00785F2F" w:rsidRDefault="00785F2F" w:rsidP="00785F2F">
      <w:r>
        <w:rPr>
          <w:vertAlign w:val="superscript"/>
        </w:rPr>
        <w:footnoteRef/>
      </w:r>
      <w:r>
        <w:t xml:space="preserve"> Megállapította: 2011. évi CXCVII. törvény 13. § (5). Hatályos: 2012. III. 1-től.</w:t>
      </w:r>
    </w:p>
  </w:footnote>
  <w:footnote w:id="126">
    <w:p w:rsidR="00785F2F" w:rsidRDefault="00785F2F" w:rsidP="00785F2F">
      <w:r>
        <w:rPr>
          <w:vertAlign w:val="superscript"/>
        </w:rPr>
        <w:footnoteRef/>
      </w:r>
      <w:r>
        <w:t xml:space="preserve"> Megállapította: 2011. évi CXCVII. törvény 13. § (5). Hatályos: 2012. III. 1-től.</w:t>
      </w:r>
    </w:p>
  </w:footnote>
  <w:footnote w:id="127">
    <w:p w:rsidR="00785F2F" w:rsidRDefault="00785F2F" w:rsidP="00785F2F">
      <w:r>
        <w:rPr>
          <w:vertAlign w:val="superscript"/>
        </w:rPr>
        <w:footnoteRef/>
      </w:r>
      <w:r>
        <w:t xml:space="preserve"> Megállapította: 2015. évi CXCIII. törvény 2. §. Hatályos: 2015. XII. 12-től.</w:t>
      </w:r>
    </w:p>
  </w:footnote>
  <w:footnote w:id="128">
    <w:p w:rsidR="00785F2F" w:rsidRDefault="00785F2F" w:rsidP="00785F2F">
      <w:r>
        <w:rPr>
          <w:vertAlign w:val="superscript"/>
        </w:rPr>
        <w:footnoteRef/>
      </w:r>
      <w:r>
        <w:t xml:space="preserve"> Beiktatta: 2015. évi CXCIII. törvény 2. §. Hatályos: 2015. XII. 12-től.</w:t>
      </w:r>
    </w:p>
  </w:footnote>
  <w:footnote w:id="129">
    <w:p w:rsidR="00785F2F" w:rsidRDefault="00785F2F" w:rsidP="00785F2F">
      <w:r>
        <w:rPr>
          <w:vertAlign w:val="superscript"/>
        </w:rPr>
        <w:footnoteRef/>
      </w:r>
      <w:r>
        <w:t xml:space="preserve"> Beiktatta: 2009. évi LI. törvény 7. §. Hatályos: 2009. IX. 1-től.</w:t>
      </w:r>
    </w:p>
  </w:footnote>
  <w:footnote w:id="130">
    <w:p w:rsidR="00785F2F" w:rsidRDefault="00785F2F" w:rsidP="00785F2F">
      <w:r>
        <w:rPr>
          <w:vertAlign w:val="superscript"/>
        </w:rPr>
        <w:footnoteRef/>
      </w:r>
      <w:r>
        <w:t xml:space="preserve"> Megállapította: 2009. évi LI. törvény 7. §. Hatályos: 2009. IX. 1-től. Lásd: 2009. évi LI. törvény 51. § (4).</w:t>
      </w:r>
    </w:p>
  </w:footnote>
  <w:footnote w:id="131">
    <w:p w:rsidR="00785F2F" w:rsidRDefault="00785F2F" w:rsidP="00785F2F">
      <w:r>
        <w:rPr>
          <w:vertAlign w:val="superscript"/>
        </w:rPr>
        <w:footnoteRef/>
      </w:r>
      <w:r>
        <w:t xml:space="preserve"> Módosította: 2011. évi CXCVII. törvény 69. § 5.</w:t>
      </w:r>
    </w:p>
  </w:footnote>
  <w:footnote w:id="132">
    <w:p w:rsidR="00785F2F" w:rsidRDefault="00785F2F" w:rsidP="00785F2F">
      <w:r>
        <w:rPr>
          <w:vertAlign w:val="superscript"/>
        </w:rPr>
        <w:footnoteRef/>
      </w:r>
      <w:r>
        <w:t xml:space="preserve"> Módosította: 2011. évi CXCVII. törvény 69. § 6.</w:t>
      </w:r>
    </w:p>
  </w:footnote>
  <w:footnote w:id="133">
    <w:p w:rsidR="00785F2F" w:rsidRDefault="00785F2F" w:rsidP="00785F2F">
      <w:r>
        <w:rPr>
          <w:vertAlign w:val="superscript"/>
        </w:rPr>
        <w:footnoteRef/>
      </w:r>
      <w:r>
        <w:t xml:space="preserve"> Módosította: 2009. évi LXXXV. törvény 74. § (1), 2013. évi CCLII. törvény 91. § (17) d).</w:t>
      </w:r>
    </w:p>
  </w:footnote>
  <w:footnote w:id="134">
    <w:p w:rsidR="00785F2F" w:rsidRDefault="00785F2F" w:rsidP="00785F2F">
      <w:r>
        <w:rPr>
          <w:vertAlign w:val="superscript"/>
        </w:rPr>
        <w:footnoteRef/>
      </w:r>
      <w:r>
        <w:t xml:space="preserve"> Módosította: 2011. évi CXCVII. törvény 69. § 7.</w:t>
      </w:r>
    </w:p>
  </w:footnote>
  <w:footnote w:id="135">
    <w:p w:rsidR="00785F2F" w:rsidRDefault="00785F2F" w:rsidP="00785F2F">
      <w:r>
        <w:rPr>
          <w:vertAlign w:val="superscript"/>
        </w:rPr>
        <w:footnoteRef/>
      </w:r>
      <w:r>
        <w:t xml:space="preserve"> Módosította: 2009. évi LXXXV. törvény 74. § (1).</w:t>
      </w:r>
    </w:p>
  </w:footnote>
  <w:footnote w:id="136">
    <w:p w:rsidR="00785F2F" w:rsidRDefault="00785F2F" w:rsidP="00785F2F">
      <w:r>
        <w:rPr>
          <w:vertAlign w:val="superscript"/>
        </w:rPr>
        <w:footnoteRef/>
      </w:r>
      <w:r>
        <w:t xml:space="preserve"> Megállapította: 2011. évi CXCVII. törvény 14. §. Hatályos: 2012. III. 1-től.</w:t>
      </w:r>
    </w:p>
  </w:footnote>
  <w:footnote w:id="137">
    <w:p w:rsidR="00785F2F" w:rsidRDefault="00785F2F" w:rsidP="00785F2F">
      <w:r>
        <w:rPr>
          <w:vertAlign w:val="superscript"/>
        </w:rPr>
        <w:footnoteRef/>
      </w:r>
      <w:r>
        <w:t xml:space="preserve"> Módosította: 2009. évi LXXXV. törvény 74. § (1).</w:t>
      </w:r>
    </w:p>
  </w:footnote>
  <w:footnote w:id="138">
    <w:p w:rsidR="00785F2F" w:rsidRDefault="00785F2F" w:rsidP="00785F2F">
      <w:r>
        <w:rPr>
          <w:vertAlign w:val="superscript"/>
        </w:rPr>
        <w:footnoteRef/>
      </w:r>
      <w:r>
        <w:t xml:space="preserve"> Megállapította: 2009. évi LI. törvény 7. §. Hatályos: 2009. IX. 1-től. Lásd: 2009. évi LI. törvény 51. § (4).</w:t>
      </w:r>
    </w:p>
  </w:footnote>
  <w:footnote w:id="139">
    <w:p w:rsidR="00785F2F" w:rsidRDefault="00785F2F" w:rsidP="00785F2F">
      <w:r>
        <w:rPr>
          <w:vertAlign w:val="superscript"/>
        </w:rPr>
        <w:footnoteRef/>
      </w:r>
      <w:r>
        <w:t xml:space="preserve"> Megállapította: 2009. évi LI. törvény 7. §. Hatályos: 2009. IX. 1-től. Lásd: 2009. évi LI. törvény 51. § (4).</w:t>
      </w:r>
    </w:p>
  </w:footnote>
  <w:footnote w:id="140">
    <w:p w:rsidR="00785F2F" w:rsidRDefault="00785F2F" w:rsidP="00785F2F">
      <w:r>
        <w:rPr>
          <w:vertAlign w:val="superscript"/>
        </w:rPr>
        <w:footnoteRef/>
      </w:r>
      <w:r>
        <w:t xml:space="preserve"> Megállapította: 2011. évi CXCVII. törvény 15. §. Hatályos: 2012. III. 1-től.</w:t>
      </w:r>
    </w:p>
  </w:footnote>
  <w:footnote w:id="141">
    <w:p w:rsidR="00785F2F" w:rsidRDefault="00785F2F" w:rsidP="00785F2F">
      <w:r>
        <w:rPr>
          <w:vertAlign w:val="superscript"/>
        </w:rPr>
        <w:footnoteRef/>
      </w:r>
      <w:r>
        <w:t xml:space="preserve"> Megállapította: 2011. évi CXCVII. törvény 15. §. Hatályos: 2012. III. 1-től.</w:t>
      </w:r>
    </w:p>
  </w:footnote>
  <w:footnote w:id="142">
    <w:p w:rsidR="00785F2F" w:rsidRDefault="00785F2F" w:rsidP="00785F2F">
      <w:r>
        <w:rPr>
          <w:vertAlign w:val="superscript"/>
        </w:rPr>
        <w:footnoteRef/>
      </w:r>
      <w:r>
        <w:t xml:space="preserve"> Módosította: 2011. évi CXCVII. törvény 69. § 8., 2017. évi XLIX. törvény 39. § 1.</w:t>
      </w:r>
    </w:p>
  </w:footnote>
  <w:footnote w:id="143">
    <w:p w:rsidR="00785F2F" w:rsidRDefault="00785F2F" w:rsidP="00785F2F">
      <w:r>
        <w:rPr>
          <w:vertAlign w:val="superscript"/>
        </w:rPr>
        <w:footnoteRef/>
      </w:r>
      <w:r>
        <w:t xml:space="preserve"> Megállapította: 2009. évi LI. törvény 7. §. Hatályos: 2009. IX. 1-től. Lásd: 2009. évi LI. törvény 51. § (4).</w:t>
      </w:r>
    </w:p>
  </w:footnote>
  <w:footnote w:id="144">
    <w:p w:rsidR="00785F2F" w:rsidRDefault="00785F2F" w:rsidP="00785F2F">
      <w:r>
        <w:rPr>
          <w:vertAlign w:val="superscript"/>
        </w:rPr>
        <w:footnoteRef/>
      </w:r>
      <w:r>
        <w:t xml:space="preserve"> Megállapította: 2011. évi CXCVII. törvény 16. § (1). Hatályos: 2012. III. 1-től.</w:t>
      </w:r>
    </w:p>
  </w:footnote>
  <w:footnote w:id="145">
    <w:p w:rsidR="00785F2F" w:rsidRDefault="00785F2F" w:rsidP="00785F2F">
      <w:r>
        <w:rPr>
          <w:vertAlign w:val="superscript"/>
        </w:rPr>
        <w:footnoteRef/>
      </w:r>
      <w:r>
        <w:t xml:space="preserve"> Módosította: 2009. évi CXV. törvény 43. § (1) e), 2011. évi CXCVII. törvény 69. § 9.</w:t>
      </w:r>
    </w:p>
  </w:footnote>
  <w:footnote w:id="146">
    <w:p w:rsidR="00785F2F" w:rsidRDefault="00785F2F" w:rsidP="00785F2F">
      <w:r>
        <w:rPr>
          <w:vertAlign w:val="superscript"/>
        </w:rPr>
        <w:footnoteRef/>
      </w:r>
      <w:r>
        <w:t xml:space="preserve"> Megállapította: 2011. évi CXCVII. törvény 16. § (2). Hatályos: 2012. III. 1-től.</w:t>
      </w:r>
    </w:p>
  </w:footnote>
  <w:footnote w:id="147">
    <w:p w:rsidR="00785F2F" w:rsidRDefault="00785F2F" w:rsidP="00785F2F">
      <w:r>
        <w:rPr>
          <w:vertAlign w:val="superscript"/>
        </w:rPr>
        <w:footnoteRef/>
      </w:r>
      <w:r>
        <w:t xml:space="preserve"> Megállapította: 2011. évi CXCVII. törvény 16. § (2). Hatályos: 2012. III. 1-től.</w:t>
      </w:r>
    </w:p>
  </w:footnote>
  <w:footnote w:id="148">
    <w:p w:rsidR="00785F2F" w:rsidRDefault="00785F2F" w:rsidP="00785F2F">
      <w:r>
        <w:rPr>
          <w:vertAlign w:val="superscript"/>
        </w:rPr>
        <w:footnoteRef/>
      </w:r>
      <w:r>
        <w:t xml:space="preserve"> Megállapította: 2011. évi CXCVII. törvény 16. § (2). Hatályos: 2012. III. 1-től.</w:t>
      </w:r>
    </w:p>
  </w:footnote>
  <w:footnote w:id="149">
    <w:p w:rsidR="00785F2F" w:rsidRDefault="00785F2F" w:rsidP="00785F2F">
      <w:r>
        <w:rPr>
          <w:vertAlign w:val="superscript"/>
        </w:rPr>
        <w:footnoteRef/>
      </w:r>
      <w:r>
        <w:t xml:space="preserve"> Beiktatta: 2009. évi LI. törvény 7. §. Hatályos: 2009. IX. 1-től.</w:t>
      </w:r>
    </w:p>
  </w:footnote>
  <w:footnote w:id="150">
    <w:p w:rsidR="00785F2F" w:rsidRDefault="00785F2F" w:rsidP="00785F2F">
      <w:r>
        <w:rPr>
          <w:vertAlign w:val="superscript"/>
        </w:rPr>
        <w:footnoteRef/>
      </w:r>
      <w:r>
        <w:t xml:space="preserve"> Megállapította: 2009. évi LI. törvény 7. §. Hatályos: 2009. IX. 1-től. Lásd: 2009. évi LI. törvény 51. § (4).</w:t>
      </w:r>
    </w:p>
  </w:footnote>
  <w:footnote w:id="151">
    <w:p w:rsidR="00785F2F" w:rsidRDefault="00785F2F" w:rsidP="00785F2F">
      <w:r>
        <w:rPr>
          <w:vertAlign w:val="superscript"/>
        </w:rPr>
        <w:footnoteRef/>
      </w:r>
      <w:r>
        <w:t xml:space="preserve"> Megállapította: 2011. évi CXCVII. törvény 17. § (1). Hatályos: 2012. III. 1-től.</w:t>
      </w:r>
    </w:p>
  </w:footnote>
  <w:footnote w:id="152">
    <w:p w:rsidR="00785F2F" w:rsidRDefault="00785F2F" w:rsidP="00785F2F">
      <w:r>
        <w:rPr>
          <w:vertAlign w:val="superscript"/>
        </w:rPr>
        <w:footnoteRef/>
      </w:r>
      <w:r>
        <w:t xml:space="preserve"> Megállapította: 2011. évi CXCVII. törvény 17. § (2). Hatályos: 2012. III. 1-től.</w:t>
      </w:r>
    </w:p>
  </w:footnote>
  <w:footnote w:id="153">
    <w:p w:rsidR="00785F2F" w:rsidRDefault="00785F2F" w:rsidP="00785F2F">
      <w:r>
        <w:rPr>
          <w:vertAlign w:val="superscript"/>
        </w:rPr>
        <w:footnoteRef/>
      </w:r>
      <w:r>
        <w:t xml:space="preserve"> Megállapította: 2009. évi LI. törvény 7. §. Hatályos: 2009. IX. 1-től. Lásd: 2009. évi LI. törvény 51. § (4).</w:t>
      </w:r>
    </w:p>
  </w:footnote>
  <w:footnote w:id="154">
    <w:p w:rsidR="00785F2F" w:rsidRDefault="00785F2F" w:rsidP="00785F2F">
      <w:r>
        <w:rPr>
          <w:vertAlign w:val="superscript"/>
        </w:rPr>
        <w:footnoteRef/>
      </w:r>
      <w:r>
        <w:t xml:space="preserve"> Megállapította: 2011. évi CXCVII. törvény 18. § (1). Hatályos: 2012. III. 1-től.</w:t>
      </w:r>
    </w:p>
  </w:footnote>
  <w:footnote w:id="155">
    <w:p w:rsidR="00785F2F" w:rsidRDefault="00785F2F" w:rsidP="00785F2F">
      <w:r>
        <w:rPr>
          <w:vertAlign w:val="superscript"/>
        </w:rPr>
        <w:footnoteRef/>
      </w:r>
      <w:r>
        <w:t xml:space="preserve"> Megállapította: 2011. évi CXCVII. törvény 18. § (2). Hatályos: 2012. III. 1-től.</w:t>
      </w:r>
    </w:p>
  </w:footnote>
  <w:footnote w:id="156">
    <w:p w:rsidR="00785F2F" w:rsidRDefault="00785F2F" w:rsidP="00785F2F">
      <w:r>
        <w:rPr>
          <w:vertAlign w:val="superscript"/>
        </w:rPr>
        <w:footnoteRef/>
      </w:r>
      <w:r>
        <w:t xml:space="preserve"> Megállapította: 2011. évi CXCVII. törvény 18. § (3). Módosította: 2013. évi CCLII. törvény 91. § (17) b).</w:t>
      </w:r>
    </w:p>
  </w:footnote>
  <w:footnote w:id="157">
    <w:p w:rsidR="00785F2F" w:rsidRDefault="00785F2F" w:rsidP="00785F2F">
      <w:r>
        <w:rPr>
          <w:vertAlign w:val="superscript"/>
        </w:rPr>
        <w:footnoteRef/>
      </w:r>
      <w:r>
        <w:t xml:space="preserve"> Módosította: 2011. évi CXCVII. törvény 69. § 10., 11.</w:t>
      </w:r>
    </w:p>
  </w:footnote>
  <w:footnote w:id="158">
    <w:p w:rsidR="00785F2F" w:rsidRDefault="00785F2F" w:rsidP="00785F2F">
      <w:r>
        <w:rPr>
          <w:vertAlign w:val="superscript"/>
        </w:rPr>
        <w:footnoteRef/>
      </w:r>
      <w:r>
        <w:t xml:space="preserve"> Módosította: 2009. évi LXXXV. törvény 74. § (1).</w:t>
      </w:r>
    </w:p>
  </w:footnote>
  <w:footnote w:id="159">
    <w:p w:rsidR="00785F2F" w:rsidRDefault="00785F2F" w:rsidP="00785F2F">
      <w:r>
        <w:rPr>
          <w:vertAlign w:val="superscript"/>
        </w:rPr>
        <w:footnoteRef/>
      </w:r>
      <w:r>
        <w:t xml:space="preserve"> Megállapította: 2011. évi CXCVII. törvény 18. § (4). Hatályos: 2012. III. 1-től.</w:t>
      </w:r>
    </w:p>
  </w:footnote>
  <w:footnote w:id="160">
    <w:p w:rsidR="00785F2F" w:rsidRDefault="00785F2F" w:rsidP="00785F2F">
      <w:r>
        <w:rPr>
          <w:vertAlign w:val="superscript"/>
        </w:rPr>
        <w:footnoteRef/>
      </w:r>
      <w:r>
        <w:t xml:space="preserve"> Módosította: 2011. évi CXCVII. törvény 69. § 12.</w:t>
      </w:r>
    </w:p>
  </w:footnote>
  <w:footnote w:id="161">
    <w:p w:rsidR="00785F2F" w:rsidRDefault="00785F2F" w:rsidP="00785F2F">
      <w:r>
        <w:rPr>
          <w:vertAlign w:val="superscript"/>
        </w:rPr>
        <w:footnoteRef/>
      </w:r>
      <w:r>
        <w:t xml:space="preserve"> Módosította: 2009. évi LXXXV. törvény 74. § (1), 2011. évi CXCVII. törvény 69. § 13.</w:t>
      </w:r>
    </w:p>
  </w:footnote>
  <w:footnote w:id="162">
    <w:p w:rsidR="00785F2F" w:rsidRDefault="00785F2F" w:rsidP="00785F2F">
      <w:r>
        <w:rPr>
          <w:vertAlign w:val="superscript"/>
        </w:rPr>
        <w:footnoteRef/>
      </w:r>
      <w:r>
        <w:t xml:space="preserve"> Beiktatta: 2009. évi LI. törvény 7. §. Hatályos: 2009. IX. 1-től.</w:t>
      </w:r>
    </w:p>
  </w:footnote>
  <w:footnote w:id="163">
    <w:p w:rsidR="00785F2F" w:rsidRDefault="00785F2F" w:rsidP="00785F2F">
      <w:r>
        <w:rPr>
          <w:vertAlign w:val="superscript"/>
        </w:rPr>
        <w:footnoteRef/>
      </w:r>
      <w:r>
        <w:t xml:space="preserve"> Megállapította: 2009. évi LI. törvény 7. §. Hatályos: 2009. IX. 1-től. Lásd: 2009. évi LI. törvény 51. § (4).</w:t>
      </w:r>
    </w:p>
  </w:footnote>
  <w:footnote w:id="164">
    <w:p w:rsidR="00785F2F" w:rsidRDefault="00785F2F" w:rsidP="00785F2F">
      <w:r>
        <w:rPr>
          <w:vertAlign w:val="superscript"/>
        </w:rPr>
        <w:footnoteRef/>
      </w:r>
      <w:r>
        <w:t xml:space="preserve"> Módosította: 2011. évi CXCVII. törvény 69. § 14.</w:t>
      </w:r>
    </w:p>
  </w:footnote>
  <w:footnote w:id="165">
    <w:p w:rsidR="00785F2F" w:rsidRDefault="00785F2F" w:rsidP="00785F2F">
      <w:r>
        <w:rPr>
          <w:vertAlign w:val="superscript"/>
        </w:rPr>
        <w:footnoteRef/>
      </w:r>
      <w:r>
        <w:t xml:space="preserve"> Megállapította: 2009. évi LI. törvény 7. §. Hatályos: 2009. IX. 1-től. Lásd: 2009. évi LI. törvény 51. § (4).</w:t>
      </w:r>
    </w:p>
  </w:footnote>
  <w:footnote w:id="166">
    <w:p w:rsidR="00785F2F" w:rsidRDefault="00785F2F" w:rsidP="00785F2F">
      <w:r>
        <w:rPr>
          <w:vertAlign w:val="superscript"/>
        </w:rPr>
        <w:footnoteRef/>
      </w:r>
      <w:r>
        <w:t xml:space="preserve"> Beiktatta: 2014. évi XV. törvény 73. § (1). Hatályos: 2014. IV. 1-től.</w:t>
      </w:r>
    </w:p>
  </w:footnote>
  <w:footnote w:id="167">
    <w:p w:rsidR="00785F2F" w:rsidRDefault="00785F2F" w:rsidP="00785F2F">
      <w:r>
        <w:rPr>
          <w:vertAlign w:val="superscript"/>
        </w:rPr>
        <w:footnoteRef/>
      </w:r>
      <w:r>
        <w:t xml:space="preserve"> Megállapította: 2011. évi CXCVII. törvény 19. §. Hatályos: 2012. III. 1-től.</w:t>
      </w:r>
    </w:p>
  </w:footnote>
  <w:footnote w:id="168">
    <w:p w:rsidR="00785F2F" w:rsidRDefault="00785F2F" w:rsidP="00785F2F">
      <w:r>
        <w:rPr>
          <w:vertAlign w:val="superscript"/>
        </w:rPr>
        <w:footnoteRef/>
      </w:r>
      <w:r>
        <w:t xml:space="preserve"> Beiktatta: 2011. évi CXV. törvény 2. §. Hatályos: 2011. VIII. 4-től.</w:t>
      </w:r>
    </w:p>
  </w:footnote>
  <w:footnote w:id="169">
    <w:p w:rsidR="00785F2F" w:rsidRDefault="00785F2F" w:rsidP="00785F2F">
      <w:r>
        <w:rPr>
          <w:vertAlign w:val="superscript"/>
        </w:rPr>
        <w:footnoteRef/>
      </w:r>
      <w:r>
        <w:t xml:space="preserve"> Megállapította: 2009. évi LI. törvény 7. §. Hatályos: 2009. IX. 1-től. Lásd: 2009. évi LI. törvény 51. § (4).</w:t>
      </w:r>
    </w:p>
  </w:footnote>
  <w:footnote w:id="170">
    <w:p w:rsidR="00785F2F" w:rsidRDefault="00785F2F" w:rsidP="00785F2F">
      <w:r>
        <w:rPr>
          <w:vertAlign w:val="superscript"/>
        </w:rPr>
        <w:footnoteRef/>
      </w:r>
      <w:r>
        <w:t xml:space="preserve"> Megállapította: 2011. évi CXCVII. törvény 20. §. Hatályos: 2012. III. 1-től.</w:t>
      </w:r>
    </w:p>
  </w:footnote>
  <w:footnote w:id="171">
    <w:p w:rsidR="00785F2F" w:rsidRDefault="00785F2F" w:rsidP="00785F2F">
      <w:r>
        <w:rPr>
          <w:vertAlign w:val="superscript"/>
        </w:rPr>
        <w:footnoteRef/>
      </w:r>
      <w:r>
        <w:t xml:space="preserve"> Beiktatta: 2009. évi LI. törvény 7. §. Hatályos: 2009. IX. 1-től.</w:t>
      </w:r>
    </w:p>
  </w:footnote>
  <w:footnote w:id="172">
    <w:p w:rsidR="00785F2F" w:rsidRDefault="00785F2F" w:rsidP="00785F2F">
      <w:r>
        <w:rPr>
          <w:vertAlign w:val="superscript"/>
        </w:rPr>
        <w:footnoteRef/>
      </w:r>
      <w:r>
        <w:t xml:space="preserve"> Beiktatta: 2009. évi LI. törvény 7. §. Hatályos: 2009. IX. 1-től. Lásd: 2009. évi LI. törvény 51. § (4).</w:t>
      </w:r>
    </w:p>
  </w:footnote>
  <w:footnote w:id="173">
    <w:p w:rsidR="00785F2F" w:rsidRDefault="00785F2F" w:rsidP="00785F2F">
      <w:r>
        <w:rPr>
          <w:vertAlign w:val="superscript"/>
        </w:rPr>
        <w:footnoteRef/>
      </w:r>
      <w:r>
        <w:t xml:space="preserve"> Megállapította: 2011. évi CXCVII. törvény 21. § (1). Hatályos: 2012. III. 1-től.</w:t>
      </w:r>
    </w:p>
  </w:footnote>
  <w:footnote w:id="174">
    <w:p w:rsidR="00785F2F" w:rsidRDefault="00785F2F" w:rsidP="00785F2F">
      <w:r>
        <w:rPr>
          <w:vertAlign w:val="superscript"/>
        </w:rPr>
        <w:footnoteRef/>
      </w:r>
      <w:r>
        <w:t xml:space="preserve"> Megállapította: 2011. évi CXCVII. törvény 21. § (2). Hatályos: 2012. III. 1-től.</w:t>
      </w:r>
    </w:p>
  </w:footnote>
  <w:footnote w:id="175">
    <w:p w:rsidR="00785F2F" w:rsidRDefault="00785F2F" w:rsidP="00785F2F">
      <w:r>
        <w:rPr>
          <w:vertAlign w:val="superscript"/>
        </w:rPr>
        <w:footnoteRef/>
      </w:r>
      <w:r>
        <w:t xml:space="preserve"> Beiktatta: 2011. évi CXCVII. törvény 21. § (3). Hatályos: 2012. III. 1-től.</w:t>
      </w:r>
    </w:p>
  </w:footnote>
  <w:footnote w:id="176">
    <w:p w:rsidR="00785F2F" w:rsidRDefault="00785F2F" w:rsidP="00785F2F">
      <w:r>
        <w:rPr>
          <w:vertAlign w:val="superscript"/>
        </w:rPr>
        <w:footnoteRef/>
      </w:r>
      <w:r>
        <w:t xml:space="preserve"> Megállapította: 2011. évi CXCVII. törvény 22. §. Módosította: 2013. évi CCLII. törvény 91. § (19) b), 2014. évi XV. törvény 73. § (26) a).</w:t>
      </w:r>
    </w:p>
  </w:footnote>
  <w:footnote w:id="177">
    <w:p w:rsidR="00785F2F" w:rsidRDefault="00785F2F" w:rsidP="00785F2F">
      <w:r>
        <w:rPr>
          <w:vertAlign w:val="superscript"/>
        </w:rPr>
        <w:footnoteRef/>
      </w:r>
      <w:r>
        <w:t xml:space="preserve"> Megállapította: 2011. évi CXCVII. törvény 22. §. Hatályos: 2012. III. 1-től.</w:t>
      </w:r>
    </w:p>
  </w:footnote>
  <w:footnote w:id="178">
    <w:p w:rsidR="00785F2F" w:rsidRDefault="00785F2F" w:rsidP="00785F2F">
      <w:r>
        <w:rPr>
          <w:vertAlign w:val="superscript"/>
        </w:rPr>
        <w:footnoteRef/>
      </w:r>
      <w:r>
        <w:t xml:space="preserve"> Módosította: 2012. évi CIV. törvény 16. § a).</w:t>
      </w:r>
    </w:p>
  </w:footnote>
  <w:footnote w:id="179">
    <w:p w:rsidR="00785F2F" w:rsidRDefault="00785F2F" w:rsidP="00785F2F">
      <w:r>
        <w:rPr>
          <w:vertAlign w:val="superscript"/>
        </w:rPr>
        <w:footnoteRef/>
      </w:r>
      <w:r>
        <w:t xml:space="preserve"> Azokra az 1992. január 1. után indult eljárásokra, ahol a felszámolás már megkezdődött, a felszámolási eljárás kezdő időpontjában hatályban lévő rendelkezések szerint kell eljárni. Lásd: 1997. évi XXVII. törvény 33. § (1).</w:t>
      </w:r>
    </w:p>
  </w:footnote>
  <w:footnote w:id="180">
    <w:p w:rsidR="00785F2F" w:rsidRDefault="00785F2F" w:rsidP="00785F2F">
      <w:r>
        <w:rPr>
          <w:vertAlign w:val="superscript"/>
        </w:rPr>
        <w:footnoteRef/>
      </w:r>
      <w:r>
        <w:t xml:space="preserve"> Megállapította: 2009. évi LI. törvény 8. § (1). Hatályos: 2009. IX. 1-től. Lásd: 2009. évi LI. törvény 51. § (4).</w:t>
      </w:r>
    </w:p>
  </w:footnote>
  <w:footnote w:id="181">
    <w:p w:rsidR="00785F2F" w:rsidRDefault="00785F2F" w:rsidP="00785F2F">
      <w:r>
        <w:rPr>
          <w:vertAlign w:val="superscript"/>
        </w:rPr>
        <w:footnoteRef/>
      </w:r>
      <w:r>
        <w:t xml:space="preserve"> Megállapította: 2011. évi CXCVII. törvény 23. § (1). Hatályos: 2012. III. 1-től.</w:t>
      </w:r>
    </w:p>
  </w:footnote>
  <w:footnote w:id="182">
    <w:p w:rsidR="00785F2F" w:rsidRDefault="00785F2F" w:rsidP="00785F2F">
      <w:r>
        <w:rPr>
          <w:vertAlign w:val="superscript"/>
        </w:rPr>
        <w:footnoteRef/>
      </w:r>
      <w:r>
        <w:t xml:space="preserve"> Beiktatta: 2004. évi CXXVII. törvény 29. § (1). Hatályos: 2005. I. 1-től.</w:t>
      </w:r>
    </w:p>
  </w:footnote>
  <w:footnote w:id="183">
    <w:p w:rsidR="00785F2F" w:rsidRDefault="00785F2F" w:rsidP="00785F2F">
      <w:r>
        <w:rPr>
          <w:vertAlign w:val="superscript"/>
        </w:rPr>
        <w:footnoteRef/>
      </w:r>
      <w:r>
        <w:t xml:space="preserve"> Megállapította: 2009. évi LI. törvény 8. § (2). Hatályos: 2009. IX. 1-től. Lásd: 2009. évi LI. törvény 51. § (4).</w:t>
      </w:r>
    </w:p>
  </w:footnote>
  <w:footnote w:id="184">
    <w:p w:rsidR="00785F2F" w:rsidRDefault="00785F2F" w:rsidP="00785F2F">
      <w:r>
        <w:rPr>
          <w:vertAlign w:val="superscript"/>
        </w:rPr>
        <w:footnoteRef/>
      </w:r>
      <w:r>
        <w:t xml:space="preserve"> Beiktatta: 2011. évi CXCVII. törvény 23. § (2). Hatályos: 2012. III. 1-től.</w:t>
      </w:r>
    </w:p>
  </w:footnote>
  <w:footnote w:id="185">
    <w:p w:rsidR="00785F2F" w:rsidRDefault="00785F2F" w:rsidP="00785F2F">
      <w:r>
        <w:rPr>
          <w:vertAlign w:val="superscript"/>
        </w:rPr>
        <w:footnoteRef/>
      </w:r>
      <w:r>
        <w:t xml:space="preserve"> Beiktatta: 2011. évi CXCVII. törvény 23. § (2). Hatályos: 2012. III. 1-től.</w:t>
      </w:r>
    </w:p>
  </w:footnote>
  <w:footnote w:id="186">
    <w:p w:rsidR="00785F2F" w:rsidRDefault="00785F2F" w:rsidP="00785F2F">
      <w:r>
        <w:rPr>
          <w:vertAlign w:val="superscript"/>
        </w:rPr>
        <w:footnoteRef/>
      </w:r>
      <w:r>
        <w:t xml:space="preserve"> Megállapította: 1997. évi XXVII. törvény 4. § (1). Módosította: 2009. évi LI. törvény 51. § (1) a), 2009. évi LXXXV. törvény 74. § (1). Lásd: 2009. évi LI. törvény 51. § (4).</w:t>
      </w:r>
    </w:p>
  </w:footnote>
  <w:footnote w:id="187">
    <w:p w:rsidR="00785F2F" w:rsidRDefault="00785F2F" w:rsidP="00785F2F">
      <w:r>
        <w:rPr>
          <w:vertAlign w:val="superscript"/>
        </w:rPr>
        <w:footnoteRef/>
      </w:r>
      <w:r>
        <w:t xml:space="preserve"> Megállapította: 2009. évi LI. törvény 9. §. Hatályos: 2009. IX. 1-től. Lásd: 2009. évi LI. törvény 51. § (4).</w:t>
      </w:r>
    </w:p>
  </w:footnote>
  <w:footnote w:id="188">
    <w:p w:rsidR="00785F2F" w:rsidRDefault="00785F2F" w:rsidP="00785F2F">
      <w:r>
        <w:rPr>
          <w:vertAlign w:val="superscript"/>
        </w:rPr>
        <w:footnoteRef/>
      </w:r>
      <w:r>
        <w:t xml:space="preserve"> Hatályon kívül helyezte: 1993. évi LXXXI. törvény 44. § (5). Hatálytalan: 1993. IX. 2-től.</w:t>
      </w:r>
    </w:p>
  </w:footnote>
  <w:footnote w:id="189">
    <w:p w:rsidR="00785F2F" w:rsidRDefault="00785F2F" w:rsidP="00785F2F">
      <w:r>
        <w:rPr>
          <w:vertAlign w:val="superscript"/>
        </w:rPr>
        <w:footnoteRef/>
      </w:r>
      <w:r>
        <w:t xml:space="preserve"> Hatályon kívül helyezte: 1997. évi XXVII. törvény 34. § (3). Hatálytalan: 1997. VIII. 6-tól.</w:t>
      </w:r>
    </w:p>
  </w:footnote>
  <w:footnote w:id="190">
    <w:p w:rsidR="00785F2F" w:rsidRDefault="00785F2F" w:rsidP="00785F2F">
      <w:r>
        <w:rPr>
          <w:vertAlign w:val="superscript"/>
        </w:rPr>
        <w:footnoteRef/>
      </w:r>
      <w:r>
        <w:t xml:space="preserve"> Az utolsó mondat szövegét megállapította: 2006. évi VI. törvény 6. § (1). Hatályos: 2006. VII. 1-től. Az ezt követően indult eljárásokban kell alkalmazni.</w:t>
      </w:r>
    </w:p>
  </w:footnote>
  <w:footnote w:id="191">
    <w:p w:rsidR="00785F2F" w:rsidRDefault="00785F2F" w:rsidP="00785F2F">
      <w:r>
        <w:rPr>
          <w:vertAlign w:val="superscript"/>
        </w:rPr>
        <w:footnoteRef/>
      </w:r>
      <w:r>
        <w:t xml:space="preserve"> Megállapította: 2007. évi LXXVIII. törvény 1. § (6). Módosította: 2009. évi LI. törvény 51. § (1) a). Lásd: 2009. évi LI. törvény 51. § (4). Végre nem hajtható módosítására lásd: 2009. évi LXXXV. törvény 74. § (1).</w:t>
      </w:r>
    </w:p>
  </w:footnote>
  <w:footnote w:id="192">
    <w:p w:rsidR="00785F2F" w:rsidRDefault="00785F2F" w:rsidP="00785F2F">
      <w:r>
        <w:rPr>
          <w:vertAlign w:val="superscript"/>
        </w:rPr>
        <w:footnoteRef/>
      </w:r>
      <w:r>
        <w:t xml:space="preserve"> Beiktatta: 2004. évi XXVII. törvény 48. §. Hatályos: a Magyar Köztársaságnak az Európai Unióhoz történő csatlakozásáról szóló nemzetközi szerződést kihirdető törvény hatálybalépésének napjától. Ezt követően megindított eljárások vonatkozásában kell alkalmazni.</w:t>
      </w:r>
    </w:p>
  </w:footnote>
  <w:footnote w:id="193">
    <w:p w:rsidR="00785F2F" w:rsidRDefault="00785F2F" w:rsidP="00785F2F">
      <w:r>
        <w:rPr>
          <w:vertAlign w:val="superscript"/>
        </w:rPr>
        <w:footnoteRef/>
      </w:r>
      <w:r>
        <w:t xml:space="preserve"> Megállapította: 2011. évi CXCVII. törvény 24. § (1). Hatályos: 2012. III. 1-től.</w:t>
      </w:r>
    </w:p>
  </w:footnote>
  <w:footnote w:id="194">
    <w:p w:rsidR="00785F2F" w:rsidRDefault="00785F2F" w:rsidP="00785F2F">
      <w:r>
        <w:rPr>
          <w:vertAlign w:val="superscript"/>
        </w:rPr>
        <w:footnoteRef/>
      </w:r>
      <w:r>
        <w:t xml:space="preserve"> Megállapította: 2009. évi LI. törvény 10. § (1). Módosította: 2014. évi XV. törvény 73. § (27).</w:t>
      </w:r>
    </w:p>
  </w:footnote>
  <w:footnote w:id="195">
    <w:p w:rsidR="00785F2F" w:rsidRDefault="00785F2F" w:rsidP="00785F2F">
      <w:r>
        <w:rPr>
          <w:vertAlign w:val="superscript"/>
        </w:rPr>
        <w:footnoteRef/>
      </w:r>
      <w:r>
        <w:t xml:space="preserve"> Beiktatta: 2014. évi XV. törvény 73. § (2). Hatályos: 2014. III. 15-től.</w:t>
      </w:r>
    </w:p>
  </w:footnote>
  <w:footnote w:id="196">
    <w:p w:rsidR="00785F2F" w:rsidRDefault="00785F2F" w:rsidP="00785F2F">
      <w:r>
        <w:rPr>
          <w:vertAlign w:val="superscript"/>
        </w:rPr>
        <w:footnoteRef/>
      </w:r>
      <w:r>
        <w:t xml:space="preserve"> Beiktatta: 2014. évi XV. törvény 73. § (2). Hatályos: 2014. III. 15-től.</w:t>
      </w:r>
    </w:p>
  </w:footnote>
  <w:footnote w:id="197">
    <w:p w:rsidR="00785F2F" w:rsidRDefault="00785F2F" w:rsidP="00785F2F">
      <w:r>
        <w:rPr>
          <w:vertAlign w:val="superscript"/>
        </w:rPr>
        <w:footnoteRef/>
      </w:r>
      <w:r>
        <w:t xml:space="preserve"> Megállapította: 2011. évi CXCVII. törvény 24. § (2). Hatályos: 2012. III. 1-től.</w:t>
      </w:r>
    </w:p>
  </w:footnote>
  <w:footnote w:id="198">
    <w:p w:rsidR="00785F2F" w:rsidRDefault="00785F2F" w:rsidP="00785F2F">
      <w:r>
        <w:rPr>
          <w:vertAlign w:val="superscript"/>
        </w:rPr>
        <w:footnoteRef/>
      </w:r>
      <w:r>
        <w:t xml:space="preserve"> Megállapította: 2009. évi LI. törvény 10. § (2). Hatályos: 2009. IX. 1-től. Lásd: 2009. évi LI. törvény 51. § (4). Módosította: 2009. évi LXXXV. törvény 74. § (1).</w:t>
      </w:r>
    </w:p>
  </w:footnote>
  <w:footnote w:id="199">
    <w:p w:rsidR="00785F2F" w:rsidRDefault="00785F2F" w:rsidP="00785F2F">
      <w:r>
        <w:rPr>
          <w:vertAlign w:val="superscript"/>
        </w:rPr>
        <w:footnoteRef/>
      </w:r>
      <w:r>
        <w:t xml:space="preserve"> Megállapította: 2011. évi CXCVII. törvény 24. § (3). Hatályos: 2012. III. 1-től.</w:t>
      </w:r>
    </w:p>
  </w:footnote>
  <w:footnote w:id="200">
    <w:p w:rsidR="00785F2F" w:rsidRDefault="00785F2F" w:rsidP="00785F2F">
      <w:r>
        <w:rPr>
          <w:vertAlign w:val="superscript"/>
        </w:rPr>
        <w:footnoteRef/>
      </w:r>
      <w:r>
        <w:t xml:space="preserve"> Megállapította: 2011. évi CXCVII. törvény 24. § (4). Hatályos: 2012. III. 1-től.</w:t>
      </w:r>
    </w:p>
  </w:footnote>
  <w:footnote w:id="201">
    <w:p w:rsidR="00785F2F" w:rsidRDefault="00785F2F" w:rsidP="00785F2F">
      <w:r>
        <w:rPr>
          <w:vertAlign w:val="superscript"/>
        </w:rPr>
        <w:footnoteRef/>
      </w:r>
      <w:r>
        <w:t xml:space="preserve"> Megállapította: 2009. évi LI. törvény 10. § (3). Az utolsó mondatot beiktatta: 2011. évi CXCVII. törvény 24. § (5). Hatályos: 2012. III. 1-től.</w:t>
      </w:r>
    </w:p>
  </w:footnote>
  <w:footnote w:id="202">
    <w:p w:rsidR="00785F2F" w:rsidRDefault="00785F2F" w:rsidP="00785F2F">
      <w:r>
        <w:rPr>
          <w:vertAlign w:val="superscript"/>
        </w:rPr>
        <w:footnoteRef/>
      </w:r>
      <w:r>
        <w:t xml:space="preserve"> Megállapította: 2009. évi LI. törvény 10. § (3). Hatályos: 2009. IX. 1-től. Lásd: 2009. évi LI. törvény 51. § (4).</w:t>
      </w:r>
    </w:p>
  </w:footnote>
  <w:footnote w:id="203">
    <w:p w:rsidR="00785F2F" w:rsidRDefault="00785F2F" w:rsidP="00785F2F">
      <w:r>
        <w:rPr>
          <w:vertAlign w:val="superscript"/>
        </w:rPr>
        <w:footnoteRef/>
      </w:r>
      <w:r>
        <w:t xml:space="preserve"> Megállapította: 2009. évi LI. törvény 10. § (3). Hatályos: 2009. IX. 1-től. Lásd: 2009. évi LI. törvény 51. § (4).</w:t>
      </w:r>
    </w:p>
  </w:footnote>
  <w:footnote w:id="204">
    <w:p w:rsidR="00785F2F" w:rsidRDefault="00785F2F" w:rsidP="00785F2F">
      <w:r>
        <w:rPr>
          <w:vertAlign w:val="superscript"/>
        </w:rPr>
        <w:footnoteRef/>
      </w:r>
      <w:r>
        <w:t xml:space="preserve"> Módosította: 2011. évi CXCVII. törvény 69. § 15.</w:t>
      </w:r>
    </w:p>
  </w:footnote>
  <w:footnote w:id="205">
    <w:p w:rsidR="00785F2F" w:rsidRDefault="00785F2F" w:rsidP="00785F2F">
      <w:r>
        <w:rPr>
          <w:vertAlign w:val="superscript"/>
        </w:rPr>
        <w:footnoteRef/>
      </w:r>
      <w:r>
        <w:t xml:space="preserve"> Módosította: 1993. évi LXXXI. törvény 44. § (5).</w:t>
      </w:r>
    </w:p>
  </w:footnote>
  <w:footnote w:id="206">
    <w:p w:rsidR="00785F2F" w:rsidRDefault="00785F2F" w:rsidP="00785F2F">
      <w:r>
        <w:rPr>
          <w:vertAlign w:val="superscript"/>
        </w:rPr>
        <w:footnoteRef/>
      </w:r>
      <w:r>
        <w:t xml:space="preserve"> Módosította: 1993. évi LXXXI. törvény 44. § (4).</w:t>
      </w:r>
    </w:p>
  </w:footnote>
  <w:footnote w:id="207">
    <w:p w:rsidR="00785F2F" w:rsidRDefault="00785F2F" w:rsidP="00785F2F">
      <w:r>
        <w:rPr>
          <w:vertAlign w:val="superscript"/>
        </w:rPr>
        <w:footnoteRef/>
      </w:r>
      <w:r>
        <w:t xml:space="preserve"> Megállapította: 2004. évi XXVII. törvény 49. § (1). Hatályos: a Magyar Köztársaságnak az Európai Unióhoz történő csatlakozásáról szóló nemzetközi szerződést kihirdető törvény hatálybalépésének napjától. Ezt követően megindított eljárások vonatkozásában kell alkalmazni.</w:t>
      </w:r>
    </w:p>
  </w:footnote>
  <w:footnote w:id="208">
    <w:p w:rsidR="00785F2F" w:rsidRDefault="00785F2F" w:rsidP="00785F2F">
      <w:r>
        <w:rPr>
          <w:vertAlign w:val="superscript"/>
        </w:rPr>
        <w:footnoteRef/>
      </w:r>
      <w:r>
        <w:t xml:space="preserve"> Megállapította: 2011. évi CXCVII. törvény 25. §. Hatályos: 2012. III. 1-től.</w:t>
      </w:r>
    </w:p>
  </w:footnote>
  <w:footnote w:id="209">
    <w:p w:rsidR="00785F2F" w:rsidRDefault="00785F2F" w:rsidP="00785F2F">
      <w:r>
        <w:rPr>
          <w:vertAlign w:val="superscript"/>
        </w:rPr>
        <w:footnoteRef/>
      </w:r>
      <w:r>
        <w:t xml:space="preserve"> Beiktatta: 2006. évi VI. törvény 8. §. Hatályos: 2006. VII. 1-től. Az ezt követően indult eljárásokban kell alkalmazni.</w:t>
      </w:r>
    </w:p>
  </w:footnote>
  <w:footnote w:id="210">
    <w:p w:rsidR="00785F2F" w:rsidRDefault="00785F2F" w:rsidP="00785F2F">
      <w:r>
        <w:rPr>
          <w:vertAlign w:val="superscript"/>
        </w:rPr>
        <w:footnoteRef/>
      </w:r>
      <w:r>
        <w:t xml:space="preserve"> Beiktatta: 2012. évi CIV. törvény 11. §. Hatályos: 2012. VII. 16-tól.</w:t>
      </w:r>
    </w:p>
  </w:footnote>
  <w:footnote w:id="211">
    <w:p w:rsidR="00785F2F" w:rsidRDefault="00785F2F" w:rsidP="00785F2F">
      <w:r>
        <w:rPr>
          <w:vertAlign w:val="superscript"/>
        </w:rPr>
        <w:footnoteRef/>
      </w:r>
      <w:r>
        <w:t xml:space="preserve"> Beiktatta: 2014. évi LXXIII. törvény 2. § (4). Hatályos: 2015. I. 2-től.</w:t>
      </w:r>
    </w:p>
  </w:footnote>
  <w:footnote w:id="212">
    <w:p w:rsidR="00785F2F" w:rsidRDefault="00785F2F" w:rsidP="00785F2F">
      <w:r>
        <w:rPr>
          <w:vertAlign w:val="superscript"/>
        </w:rPr>
        <w:footnoteRef/>
      </w:r>
      <w:r>
        <w:t xml:space="preserve"> Megállapította: 2004. évi XXVII. törvény 49. § (2). Hatályos: a Magyar Köztársaságnak az Európai Unióhoz történő csatlakozásáról szóló nemzetközi szerződést kihirdető törvény hatálybalépésének napjától. Ezt követően megindított eljárások vonatkozásában kell alkalmazni.</w:t>
      </w:r>
    </w:p>
  </w:footnote>
  <w:footnote w:id="213">
    <w:p w:rsidR="00785F2F" w:rsidRDefault="00785F2F" w:rsidP="00785F2F">
      <w:r>
        <w:rPr>
          <w:vertAlign w:val="superscript"/>
        </w:rPr>
        <w:footnoteRef/>
      </w:r>
      <w:r>
        <w:t xml:space="preserve"> Beiktatta: 2004. évi XXVII. törvény 49. § (2). Hatályos: a Magyar Köztársaságnak az Európai Unióhoz történő csatlakozásáról szóló nemzetközi szerződést kihirdető törvény hatálybalépésének napjától. Ezt követően megindított eljárások vonatkozásában kell alkalmazni.</w:t>
      </w:r>
    </w:p>
  </w:footnote>
  <w:footnote w:id="214">
    <w:p w:rsidR="00785F2F" w:rsidRDefault="00785F2F" w:rsidP="00785F2F">
      <w:r>
        <w:rPr>
          <w:vertAlign w:val="superscript"/>
        </w:rPr>
        <w:footnoteRef/>
      </w:r>
      <w:r>
        <w:t xml:space="preserve"> Hatályon kívül helyezte: 1993. évi LXXXI. törvény 44. § (5). Hatálytalan: 1993. IX. 2-től.</w:t>
      </w:r>
    </w:p>
  </w:footnote>
  <w:footnote w:id="215">
    <w:p w:rsidR="00785F2F" w:rsidRDefault="00785F2F" w:rsidP="00785F2F">
      <w:r>
        <w:rPr>
          <w:vertAlign w:val="superscript"/>
        </w:rPr>
        <w:footnoteRef/>
      </w:r>
      <w:r>
        <w:t xml:space="preserve"> Megállapította: 2011. évi CXCVII. törvény 26. § (1). Hatályos: 2012. III. 1-től.</w:t>
      </w:r>
    </w:p>
  </w:footnote>
  <w:footnote w:id="216">
    <w:p w:rsidR="00785F2F" w:rsidRDefault="00785F2F" w:rsidP="00785F2F">
      <w:r>
        <w:rPr>
          <w:vertAlign w:val="superscript"/>
        </w:rPr>
        <w:footnoteRef/>
      </w:r>
      <w:r>
        <w:t xml:space="preserve"> Megállapította: 2017. évi XLIX. törvény 8. § (1). Hatályos: 2017. VII. 1-től.</w:t>
      </w:r>
    </w:p>
  </w:footnote>
  <w:footnote w:id="217">
    <w:p w:rsidR="00785F2F" w:rsidRDefault="00785F2F" w:rsidP="00785F2F">
      <w:r>
        <w:rPr>
          <w:vertAlign w:val="superscript"/>
        </w:rPr>
        <w:footnoteRef/>
      </w:r>
      <w:r>
        <w:t xml:space="preserve"> Megállapította: 2011. évi CXCVII. törvény 26. § (3). Hatályos: 2012. III. 1-től.</w:t>
      </w:r>
    </w:p>
  </w:footnote>
  <w:footnote w:id="218">
    <w:p w:rsidR="00785F2F" w:rsidRDefault="00785F2F" w:rsidP="00785F2F">
      <w:r>
        <w:rPr>
          <w:vertAlign w:val="superscript"/>
        </w:rPr>
        <w:footnoteRef/>
      </w:r>
      <w:r>
        <w:t xml:space="preserve"> Megállapította: 2017. évi XLIX. törvény 8. § (2). Hatályos: 2017. VII. 1-től.</w:t>
      </w:r>
    </w:p>
  </w:footnote>
  <w:footnote w:id="219">
    <w:p w:rsidR="00785F2F" w:rsidRDefault="00785F2F" w:rsidP="00785F2F">
      <w:r>
        <w:rPr>
          <w:vertAlign w:val="superscript"/>
        </w:rPr>
        <w:footnoteRef/>
      </w:r>
      <w:r>
        <w:t xml:space="preserve"> Beiktatta: 2017. évi XLIX. törvény 8. § (3). Hatályos: 2017. VII. 1-től.</w:t>
      </w:r>
    </w:p>
  </w:footnote>
  <w:footnote w:id="220">
    <w:p w:rsidR="00785F2F" w:rsidRDefault="00785F2F" w:rsidP="00785F2F">
      <w:r>
        <w:rPr>
          <w:vertAlign w:val="superscript"/>
        </w:rPr>
        <w:footnoteRef/>
      </w:r>
      <w:r>
        <w:t xml:space="preserve"> Beiktatta: 2017. évi XLIX. törvény 8. § (3). Hatályos: 2017. VII. 1-től.</w:t>
      </w:r>
    </w:p>
  </w:footnote>
  <w:footnote w:id="221">
    <w:p w:rsidR="00785F2F" w:rsidRDefault="00785F2F" w:rsidP="00785F2F">
      <w:r>
        <w:rPr>
          <w:vertAlign w:val="superscript"/>
        </w:rPr>
        <w:footnoteRef/>
      </w:r>
      <w:r>
        <w:t xml:space="preserve"> Megállapította: 1993. évi LXXXI. törvény 10. §. Hatályos: 1993. IX. 2-től.</w:t>
      </w:r>
    </w:p>
  </w:footnote>
  <w:footnote w:id="222">
    <w:p w:rsidR="00785F2F" w:rsidRDefault="00785F2F" w:rsidP="00785F2F">
      <w:r>
        <w:rPr>
          <w:vertAlign w:val="superscript"/>
        </w:rPr>
        <w:footnoteRef/>
      </w:r>
      <w:r>
        <w:t xml:space="preserve"> Megállapította: 2011. évi CXCVII. törvény 27. § (1). Hatályos: 2012. III. 1-től.</w:t>
      </w:r>
    </w:p>
  </w:footnote>
  <w:footnote w:id="223">
    <w:p w:rsidR="00785F2F" w:rsidRDefault="00785F2F" w:rsidP="00785F2F">
      <w:r>
        <w:rPr>
          <w:vertAlign w:val="superscript"/>
        </w:rPr>
        <w:footnoteRef/>
      </w:r>
      <w:r>
        <w:t xml:space="preserve"> Beiktatta: 2017. évi XLIX. törvény 9. § (1). Hatályos: 2017. VII. 1-től.</w:t>
      </w:r>
    </w:p>
  </w:footnote>
  <w:footnote w:id="224">
    <w:p w:rsidR="00785F2F" w:rsidRDefault="00785F2F" w:rsidP="00785F2F">
      <w:r>
        <w:rPr>
          <w:vertAlign w:val="superscript"/>
        </w:rPr>
        <w:footnoteRef/>
      </w:r>
      <w:r>
        <w:t xml:space="preserve"> Megállapította: 2011. évi CXCVII. törvény 27. § (2). Hatályos: 2012. III. 1-től.</w:t>
      </w:r>
    </w:p>
  </w:footnote>
  <w:footnote w:id="225">
    <w:p w:rsidR="00785F2F" w:rsidRDefault="00785F2F" w:rsidP="00785F2F">
      <w:r>
        <w:rPr>
          <w:vertAlign w:val="superscript"/>
        </w:rPr>
        <w:footnoteRef/>
      </w:r>
      <w:r>
        <w:t xml:space="preserve"> Beiktatta: 2011. évi CXCVII. törvény 27. § (3). Hatályos: 2012. III. 1-től.</w:t>
      </w:r>
    </w:p>
  </w:footnote>
  <w:footnote w:id="226">
    <w:p w:rsidR="00785F2F" w:rsidRDefault="00785F2F" w:rsidP="00785F2F">
      <w:r>
        <w:rPr>
          <w:vertAlign w:val="superscript"/>
        </w:rPr>
        <w:footnoteRef/>
      </w:r>
      <w:r>
        <w:t xml:space="preserve"> Beiktatta: 2011. évi CXCVII. törvény 27. § (3). Hatályos: 2012. III. 1-től.</w:t>
      </w:r>
    </w:p>
  </w:footnote>
  <w:footnote w:id="227">
    <w:p w:rsidR="00785F2F" w:rsidRDefault="00785F2F" w:rsidP="00785F2F">
      <w:r>
        <w:rPr>
          <w:vertAlign w:val="superscript"/>
        </w:rPr>
        <w:footnoteRef/>
      </w:r>
      <w:r>
        <w:t xml:space="preserve"> Megállapította: 2017. évi XLIX. törvény 9. § (2). Hatályos: 2017. VII. 1-től.</w:t>
      </w:r>
    </w:p>
  </w:footnote>
  <w:footnote w:id="228">
    <w:p w:rsidR="00785F2F" w:rsidRDefault="00785F2F" w:rsidP="00785F2F">
      <w:r>
        <w:rPr>
          <w:vertAlign w:val="superscript"/>
        </w:rPr>
        <w:footnoteRef/>
      </w:r>
      <w:r>
        <w:t xml:space="preserve"> Megállapította: 2017. évi XLIX. törvény 9. § (3). Hatályos: 2017. VII. 1-től.</w:t>
      </w:r>
    </w:p>
  </w:footnote>
  <w:footnote w:id="229">
    <w:p w:rsidR="00785F2F" w:rsidRDefault="00785F2F" w:rsidP="00785F2F">
      <w:r>
        <w:rPr>
          <w:vertAlign w:val="superscript"/>
        </w:rPr>
        <w:footnoteRef/>
      </w:r>
      <w:r>
        <w:t xml:space="preserve"> Számozását módosította: 2006. évi VI. törvény 10. § (3).</w:t>
      </w:r>
    </w:p>
  </w:footnote>
  <w:footnote w:id="230">
    <w:p w:rsidR="00785F2F" w:rsidRDefault="00785F2F" w:rsidP="00785F2F">
      <w:r>
        <w:rPr>
          <w:vertAlign w:val="superscript"/>
        </w:rPr>
        <w:footnoteRef/>
      </w:r>
      <w:r>
        <w:t xml:space="preserve"> Megállapította: 2011. évi CXCVII. törvény 27. § (5). Hatályos: 2012. III. 1-től.</w:t>
      </w:r>
    </w:p>
  </w:footnote>
  <w:footnote w:id="231">
    <w:p w:rsidR="00785F2F" w:rsidRDefault="00785F2F" w:rsidP="00785F2F">
      <w:r>
        <w:rPr>
          <w:vertAlign w:val="superscript"/>
        </w:rPr>
        <w:footnoteRef/>
      </w:r>
      <w:r>
        <w:t xml:space="preserve"> Beiktatta: 2011. évi CXCVII. törvény 27. § (5). Hatályos: 2012. III. 1-től.</w:t>
      </w:r>
    </w:p>
  </w:footnote>
  <w:footnote w:id="232">
    <w:p w:rsidR="00785F2F" w:rsidRDefault="00785F2F" w:rsidP="00785F2F">
      <w:r>
        <w:rPr>
          <w:vertAlign w:val="superscript"/>
        </w:rPr>
        <w:footnoteRef/>
      </w:r>
      <w:r>
        <w:t xml:space="preserve"> Számozását módosította: 2007. évi LXI. törvény 33. § (1).</w:t>
      </w:r>
    </w:p>
  </w:footnote>
  <w:footnote w:id="233">
    <w:p w:rsidR="00785F2F" w:rsidRDefault="00785F2F" w:rsidP="00785F2F">
      <w:r>
        <w:rPr>
          <w:vertAlign w:val="superscript"/>
        </w:rPr>
        <w:footnoteRef/>
      </w:r>
      <w:r>
        <w:t xml:space="preserve"> Beiktatta: 2015. évi CXCIII. törvény 3. §. Hatályos: 2015. XII. 12-től.</w:t>
      </w:r>
    </w:p>
  </w:footnote>
  <w:footnote w:id="234">
    <w:p w:rsidR="00785F2F" w:rsidRDefault="00785F2F" w:rsidP="00785F2F">
      <w:r>
        <w:rPr>
          <w:vertAlign w:val="superscript"/>
        </w:rPr>
        <w:footnoteRef/>
      </w:r>
      <w:r>
        <w:t xml:space="preserve"> Beiktatta: 2015. évi CXCIII. törvény 3. §. Hatályos: 2015. XII. 12-től.</w:t>
      </w:r>
    </w:p>
  </w:footnote>
  <w:footnote w:id="235">
    <w:p w:rsidR="00785F2F" w:rsidRDefault="00785F2F" w:rsidP="00785F2F">
      <w:r>
        <w:rPr>
          <w:vertAlign w:val="superscript"/>
        </w:rPr>
        <w:footnoteRef/>
      </w:r>
      <w:r>
        <w:t xml:space="preserve"> Beiktatta: 1993. évi LXXXI. törvény 11. §. Hatályos: 1993. IX. 2-től.</w:t>
      </w:r>
    </w:p>
  </w:footnote>
  <w:footnote w:id="236">
    <w:p w:rsidR="00785F2F" w:rsidRDefault="00785F2F" w:rsidP="00785F2F">
      <w:r>
        <w:rPr>
          <w:vertAlign w:val="superscript"/>
        </w:rPr>
        <w:footnoteRef/>
      </w:r>
      <w:r>
        <w:t xml:space="preserve"> Megállapította: 2014. évi XV. törvény 73. § (4). Módosította: 2017. évi XLIX. törvény 40. § 2.</w:t>
      </w:r>
    </w:p>
  </w:footnote>
  <w:footnote w:id="237">
    <w:p w:rsidR="00785F2F" w:rsidRDefault="00785F2F" w:rsidP="00785F2F">
      <w:r>
        <w:rPr>
          <w:vertAlign w:val="superscript"/>
        </w:rPr>
        <w:footnoteRef/>
      </w:r>
      <w:r>
        <w:t xml:space="preserve"> Megállapította: 2012. évi CIV. törvény 12. §. Módosította: 2014. évi XV. törvény 73. § (26) b).</w:t>
      </w:r>
    </w:p>
  </w:footnote>
  <w:footnote w:id="238">
    <w:p w:rsidR="00785F2F" w:rsidRDefault="00785F2F" w:rsidP="00785F2F">
      <w:r>
        <w:rPr>
          <w:vertAlign w:val="superscript"/>
        </w:rPr>
        <w:footnoteRef/>
      </w:r>
      <w:r>
        <w:t xml:space="preserve"> Megállapította: 2014. évi XV. törvény 73. § (5). Hatályos: 2014. III. 15-től.</w:t>
      </w:r>
    </w:p>
  </w:footnote>
  <w:footnote w:id="239">
    <w:p w:rsidR="00785F2F" w:rsidRDefault="00785F2F" w:rsidP="00785F2F">
      <w:r>
        <w:rPr>
          <w:vertAlign w:val="superscript"/>
        </w:rPr>
        <w:footnoteRef/>
      </w:r>
      <w:r>
        <w:t xml:space="preserve"> Megállapította: 2006. évi VI. törvény 11. § (3). Hatályos: 2006. VII. 1-től. Az ezt követően indult eljárásokban kell alkalmazni.</w:t>
      </w:r>
    </w:p>
  </w:footnote>
  <w:footnote w:id="240">
    <w:p w:rsidR="00785F2F" w:rsidRDefault="00785F2F" w:rsidP="00785F2F">
      <w:r>
        <w:rPr>
          <w:vertAlign w:val="superscript"/>
        </w:rPr>
        <w:footnoteRef/>
      </w:r>
      <w:r>
        <w:t xml:space="preserve"> Módosította: 2017. évi XLIX. törvény 39. § 2.</w:t>
      </w:r>
    </w:p>
  </w:footnote>
  <w:footnote w:id="241">
    <w:p w:rsidR="00785F2F" w:rsidRDefault="00785F2F" w:rsidP="00785F2F">
      <w:r>
        <w:rPr>
          <w:vertAlign w:val="superscript"/>
        </w:rPr>
        <w:footnoteRef/>
      </w:r>
      <w:r>
        <w:t xml:space="preserve"> Módosította: 2017. évi XLIX. törvény 39. § 2.</w:t>
      </w:r>
    </w:p>
  </w:footnote>
  <w:footnote w:id="242">
    <w:p w:rsidR="00785F2F" w:rsidRDefault="00785F2F" w:rsidP="00785F2F">
      <w:r>
        <w:rPr>
          <w:vertAlign w:val="superscript"/>
        </w:rPr>
        <w:footnoteRef/>
      </w:r>
      <w:r>
        <w:t xml:space="preserve"> Módosította: 2007. évi LXI. törvény 29. § (1), 2013. évi CCLII. törvény 91. § (19) d).</w:t>
      </w:r>
    </w:p>
  </w:footnote>
  <w:footnote w:id="243">
    <w:p w:rsidR="00785F2F" w:rsidRDefault="00785F2F" w:rsidP="00785F2F">
      <w:r>
        <w:rPr>
          <w:vertAlign w:val="superscript"/>
        </w:rPr>
        <w:footnoteRef/>
      </w:r>
      <w:r>
        <w:t xml:space="preserve"> Módosította: 2014. évi XV. törvény 73. § (26) c).</w:t>
      </w:r>
    </w:p>
  </w:footnote>
  <w:footnote w:id="244">
    <w:p w:rsidR="00785F2F" w:rsidRDefault="00785F2F" w:rsidP="00785F2F">
      <w:r>
        <w:rPr>
          <w:vertAlign w:val="superscript"/>
        </w:rPr>
        <w:footnoteRef/>
      </w:r>
      <w:r>
        <w:t xml:space="preserve"> Megállapította: 2014. évi XV. törvény 73. § (6). Hatályos: 2014. III. 15-től.</w:t>
      </w:r>
    </w:p>
  </w:footnote>
  <w:footnote w:id="245">
    <w:p w:rsidR="00785F2F" w:rsidRDefault="00785F2F" w:rsidP="00785F2F">
      <w:r>
        <w:rPr>
          <w:vertAlign w:val="superscript"/>
        </w:rPr>
        <w:footnoteRef/>
      </w:r>
      <w:r>
        <w:t xml:space="preserve"> Beiktatta: 2009. évi LI. törvény 13. § (2). Hatályos: 2009. IX. 1-től. Lásd: 2009. évi LI. törvény 51. § (4), (8).</w:t>
      </w:r>
    </w:p>
  </w:footnote>
  <w:footnote w:id="246">
    <w:p w:rsidR="00785F2F" w:rsidRDefault="00785F2F" w:rsidP="00785F2F">
      <w:r>
        <w:rPr>
          <w:vertAlign w:val="superscript"/>
        </w:rPr>
        <w:footnoteRef/>
      </w:r>
      <w:r>
        <w:t xml:space="preserve"> Beiktatta: 2011. évi CXCVII. törvény 28. § (3). Módosította: 2013. évi CXLIII. törvény 3. §.</w:t>
      </w:r>
    </w:p>
  </w:footnote>
  <w:footnote w:id="247">
    <w:p w:rsidR="00785F2F" w:rsidRDefault="00785F2F" w:rsidP="00785F2F">
      <w:r>
        <w:rPr>
          <w:vertAlign w:val="superscript"/>
        </w:rPr>
        <w:footnoteRef/>
      </w:r>
      <w:r>
        <w:t xml:space="preserve"> Megállapította: 2015. évi CLXXI. törvény 1. § (1). Hatályos: 2015. XI. 14-től.</w:t>
      </w:r>
    </w:p>
  </w:footnote>
  <w:footnote w:id="248">
    <w:p w:rsidR="00785F2F" w:rsidRDefault="00785F2F" w:rsidP="00785F2F">
      <w:r>
        <w:rPr>
          <w:vertAlign w:val="superscript"/>
        </w:rPr>
        <w:footnoteRef/>
      </w:r>
      <w:r>
        <w:t xml:space="preserve"> Beiktatta: 2014. évi XV. törvény 73. § (8). Hatályos: 2014. III. 15-től.</w:t>
      </w:r>
    </w:p>
  </w:footnote>
  <w:footnote w:id="249">
    <w:p w:rsidR="00785F2F" w:rsidRDefault="00785F2F" w:rsidP="00785F2F">
      <w:r>
        <w:rPr>
          <w:vertAlign w:val="superscript"/>
        </w:rPr>
        <w:footnoteRef/>
      </w:r>
      <w:r>
        <w:t xml:space="preserve"> Beiktatta: 2014. évi XV. törvény 73. § (8). Hatályos: 2014. III. 15-től.</w:t>
      </w:r>
    </w:p>
  </w:footnote>
  <w:footnote w:id="250">
    <w:p w:rsidR="00785F2F" w:rsidRDefault="00785F2F" w:rsidP="00785F2F">
      <w:r>
        <w:rPr>
          <w:vertAlign w:val="superscript"/>
        </w:rPr>
        <w:footnoteRef/>
      </w:r>
      <w:r>
        <w:t xml:space="preserve"> Megállapította: 2014. évi XV. törvény 73. § (9). Módosította: 2017. évi XLIX. törvény 39. § 3.</w:t>
      </w:r>
    </w:p>
  </w:footnote>
  <w:footnote w:id="251">
    <w:p w:rsidR="00785F2F" w:rsidRDefault="00785F2F" w:rsidP="00785F2F">
      <w:r>
        <w:rPr>
          <w:vertAlign w:val="superscript"/>
        </w:rPr>
        <w:footnoteRef/>
      </w:r>
      <w:r>
        <w:t xml:space="preserve"> Beiktatta: 2014. évi XV. törvény 73. § (9). Hatályos: 2014. III. 15-től.</w:t>
      </w:r>
    </w:p>
  </w:footnote>
  <w:footnote w:id="252">
    <w:p w:rsidR="00785F2F" w:rsidRDefault="00785F2F" w:rsidP="00785F2F">
      <w:r>
        <w:rPr>
          <w:vertAlign w:val="superscript"/>
        </w:rPr>
        <w:footnoteRef/>
      </w:r>
      <w:r>
        <w:t xml:space="preserve"> Megállapította: 2014. évi XV. törvény 73. § (10). Hatályos: 2014. III. 15-től.</w:t>
      </w:r>
    </w:p>
  </w:footnote>
  <w:footnote w:id="253">
    <w:p w:rsidR="00785F2F" w:rsidRDefault="00785F2F" w:rsidP="00785F2F">
      <w:r>
        <w:rPr>
          <w:vertAlign w:val="superscript"/>
        </w:rPr>
        <w:footnoteRef/>
      </w:r>
      <w:r>
        <w:t xml:space="preserve"> Megállapította: 2017. évi XLIX. törvény 10. § (1). Hatályos: 2017. VII. 1-től.</w:t>
      </w:r>
    </w:p>
  </w:footnote>
  <w:footnote w:id="254">
    <w:p w:rsidR="00785F2F" w:rsidRDefault="00785F2F" w:rsidP="00785F2F">
      <w:r>
        <w:rPr>
          <w:vertAlign w:val="superscript"/>
        </w:rPr>
        <w:footnoteRef/>
      </w:r>
      <w:r>
        <w:t xml:space="preserve"> Beiktatta: 2015. évi CLXXI. törvény 1. § (3). Hatályos: 2015. XI. 14-től.</w:t>
      </w:r>
    </w:p>
  </w:footnote>
  <w:footnote w:id="255">
    <w:p w:rsidR="00785F2F" w:rsidRDefault="00785F2F" w:rsidP="00785F2F">
      <w:r>
        <w:rPr>
          <w:vertAlign w:val="superscript"/>
        </w:rPr>
        <w:footnoteRef/>
      </w:r>
      <w:r>
        <w:t xml:space="preserve"> Beiktatta: 2015. évi CLXXI. törvény 1. § (4). Hatályos: 2015. XI. 14-től.</w:t>
      </w:r>
    </w:p>
  </w:footnote>
  <w:footnote w:id="256">
    <w:p w:rsidR="00785F2F" w:rsidRDefault="00785F2F" w:rsidP="00785F2F">
      <w:r>
        <w:rPr>
          <w:vertAlign w:val="superscript"/>
        </w:rPr>
        <w:footnoteRef/>
      </w:r>
      <w:r>
        <w:t xml:space="preserve"> Megállapította: 2017. évi XLIX. törvény 10. § (2). Hatályos: 2017. VII. 1-től.</w:t>
      </w:r>
    </w:p>
  </w:footnote>
  <w:footnote w:id="257">
    <w:p w:rsidR="00785F2F" w:rsidRDefault="00785F2F" w:rsidP="00785F2F">
      <w:r>
        <w:rPr>
          <w:vertAlign w:val="superscript"/>
        </w:rPr>
        <w:footnoteRef/>
      </w:r>
      <w:r>
        <w:t xml:space="preserve"> Megállapította: 2009. évi LI. törvény 13. § (3). Hatályos: 2009. IX. 1-től. Lásd: 2009. évi LI. törvény 51. § (4), (8).</w:t>
      </w:r>
    </w:p>
  </w:footnote>
  <w:footnote w:id="258">
    <w:p w:rsidR="00785F2F" w:rsidRDefault="00785F2F" w:rsidP="00785F2F">
      <w:r>
        <w:rPr>
          <w:vertAlign w:val="superscript"/>
        </w:rPr>
        <w:footnoteRef/>
      </w:r>
      <w:r>
        <w:t xml:space="preserve"> Beiktatta: 2009. évi LI. törvény 13. § (3). Hatályos: 2009. IX. 1-től. Lásd: 2009. évi LI. törvény 51. § (4), (8).</w:t>
      </w:r>
    </w:p>
  </w:footnote>
  <w:footnote w:id="259">
    <w:p w:rsidR="00785F2F" w:rsidRDefault="00785F2F" w:rsidP="00785F2F">
      <w:r>
        <w:rPr>
          <w:vertAlign w:val="superscript"/>
        </w:rPr>
        <w:footnoteRef/>
      </w:r>
      <w:r>
        <w:t xml:space="preserve"> Megállapította: 2017. évi XLIX. törvény 10. § (3). Hatályos: 2017. VII. 1-től.</w:t>
      </w:r>
    </w:p>
  </w:footnote>
  <w:footnote w:id="260">
    <w:p w:rsidR="00785F2F" w:rsidRDefault="00785F2F" w:rsidP="00785F2F">
      <w:r>
        <w:rPr>
          <w:vertAlign w:val="superscript"/>
        </w:rPr>
        <w:footnoteRef/>
      </w:r>
      <w:r>
        <w:t xml:space="preserve"> Beiktatta: 2017. évi XLIX. törvény 10. § (4). Hatályos: 2017. VII. 1-től.</w:t>
      </w:r>
    </w:p>
  </w:footnote>
  <w:footnote w:id="261">
    <w:p w:rsidR="00785F2F" w:rsidRDefault="00785F2F" w:rsidP="00785F2F">
      <w:r>
        <w:rPr>
          <w:vertAlign w:val="superscript"/>
        </w:rPr>
        <w:footnoteRef/>
      </w:r>
      <w:r>
        <w:t xml:space="preserve"> Megállapította: 2017. évi XLIX. törvény 10. § (5). Hatályos: 2017. VII. 1-től.</w:t>
      </w:r>
    </w:p>
  </w:footnote>
  <w:footnote w:id="262">
    <w:p w:rsidR="00785F2F" w:rsidRDefault="00785F2F" w:rsidP="00785F2F">
      <w:r>
        <w:rPr>
          <w:vertAlign w:val="superscript"/>
        </w:rPr>
        <w:footnoteRef/>
      </w:r>
      <w:r>
        <w:t xml:space="preserve"> Beiktatta: 2017. évi XLIX. törvény 10. § (6). Hatályos: 2017. VII. 1-től.</w:t>
      </w:r>
    </w:p>
  </w:footnote>
  <w:footnote w:id="263">
    <w:p w:rsidR="00785F2F" w:rsidRDefault="00785F2F" w:rsidP="00785F2F">
      <w:r>
        <w:rPr>
          <w:vertAlign w:val="superscript"/>
        </w:rPr>
        <w:footnoteRef/>
      </w:r>
      <w:r>
        <w:t xml:space="preserve"> Megállapította: 2011. évi CXCVII. törvény 28. § (7). Hatályos: 2012. III. 1-től.</w:t>
      </w:r>
    </w:p>
  </w:footnote>
  <w:footnote w:id="264">
    <w:p w:rsidR="00785F2F" w:rsidRDefault="00785F2F" w:rsidP="00785F2F">
      <w:r>
        <w:rPr>
          <w:vertAlign w:val="superscript"/>
        </w:rPr>
        <w:footnoteRef/>
      </w:r>
      <w:r>
        <w:t xml:space="preserve"> Beiktatta: 2006. évi VI. törvény 11. § (5). Számozását módosította: 2009. évi LI. törvény 13. § (3).</w:t>
      </w:r>
    </w:p>
  </w:footnote>
  <w:footnote w:id="265">
    <w:p w:rsidR="00785F2F" w:rsidRDefault="00785F2F" w:rsidP="00785F2F">
      <w:r>
        <w:rPr>
          <w:vertAlign w:val="superscript"/>
        </w:rPr>
        <w:footnoteRef/>
      </w:r>
      <w:r>
        <w:t xml:space="preserve"> Beiktatta: 2011. évi CXCVII. törvény 28. § (8). Hatályos: 2012. III. 1-től.</w:t>
      </w:r>
    </w:p>
  </w:footnote>
  <w:footnote w:id="266">
    <w:p w:rsidR="00785F2F" w:rsidRDefault="00785F2F" w:rsidP="00785F2F">
      <w:r>
        <w:rPr>
          <w:vertAlign w:val="superscript"/>
        </w:rPr>
        <w:footnoteRef/>
      </w:r>
      <w:r>
        <w:t xml:space="preserve"> Beiktatta: 2005. évi CXXX. törvény 19. § (1). Hatályos: 2006. I. 1-től. A folyamatban lévő ügyekben is alkalmazni kell.</w:t>
      </w:r>
    </w:p>
  </w:footnote>
  <w:footnote w:id="267">
    <w:p w:rsidR="00785F2F" w:rsidRDefault="00785F2F" w:rsidP="00785F2F">
      <w:r>
        <w:rPr>
          <w:vertAlign w:val="superscript"/>
        </w:rPr>
        <w:footnoteRef/>
      </w:r>
      <w:r>
        <w:t xml:space="preserve"> Megállapította: 2011. évi CXCVII. törvény 29. §. Hatályos: 2012. III. 1-től.</w:t>
      </w:r>
    </w:p>
  </w:footnote>
  <w:footnote w:id="268">
    <w:p w:rsidR="00785F2F" w:rsidRDefault="00785F2F" w:rsidP="00785F2F">
      <w:r>
        <w:rPr>
          <w:vertAlign w:val="superscript"/>
        </w:rPr>
        <w:footnoteRef/>
      </w:r>
      <w:r>
        <w:t xml:space="preserve"> Beiktatta: 2009. évi CXLIX. törvény 9. § (2). Hatályos: 2010. I. 1-től.</w:t>
      </w:r>
    </w:p>
  </w:footnote>
  <w:footnote w:id="269">
    <w:p w:rsidR="00785F2F" w:rsidRDefault="00785F2F" w:rsidP="00785F2F">
      <w:r>
        <w:rPr>
          <w:vertAlign w:val="superscript"/>
        </w:rPr>
        <w:footnoteRef/>
      </w:r>
      <w:r>
        <w:t xml:space="preserve"> Beiktatta: 2009. évi CXLIX. törvény 9. § (2). Hatályos: 2010. I. 1-től.</w:t>
      </w:r>
    </w:p>
  </w:footnote>
  <w:footnote w:id="270">
    <w:p w:rsidR="00785F2F" w:rsidRDefault="00785F2F" w:rsidP="00785F2F">
      <w:r>
        <w:rPr>
          <w:vertAlign w:val="superscript"/>
        </w:rPr>
        <w:footnoteRef/>
      </w:r>
      <w:r>
        <w:t xml:space="preserve"> Beiktatta: 2009. évi CXLIX. törvény 9. § (2). Hatályos: 2010. I. 1-től.</w:t>
      </w:r>
    </w:p>
  </w:footnote>
  <w:footnote w:id="271">
    <w:p w:rsidR="00785F2F" w:rsidRDefault="00785F2F" w:rsidP="00785F2F">
      <w:r>
        <w:rPr>
          <w:vertAlign w:val="superscript"/>
        </w:rPr>
        <w:footnoteRef/>
      </w:r>
      <w:r>
        <w:t xml:space="preserve"> Beiktatta: 2009. évi CXLIX. törvény 9. § (2). Hatályos: 2010. I. 1-től.</w:t>
      </w:r>
    </w:p>
  </w:footnote>
  <w:footnote w:id="272">
    <w:p w:rsidR="00785F2F" w:rsidRDefault="00785F2F" w:rsidP="00785F2F">
      <w:r>
        <w:rPr>
          <w:vertAlign w:val="superscript"/>
        </w:rPr>
        <w:footnoteRef/>
      </w:r>
      <w:r>
        <w:t xml:space="preserve"> Beiktatta: 2009. évi CXLIX. törvény 9. § (2). Hatályos: 2010. I. 1-től.</w:t>
      </w:r>
    </w:p>
  </w:footnote>
  <w:footnote w:id="273">
    <w:p w:rsidR="00785F2F" w:rsidRDefault="00785F2F" w:rsidP="00785F2F">
      <w:r>
        <w:rPr>
          <w:vertAlign w:val="superscript"/>
        </w:rPr>
        <w:footnoteRef/>
      </w:r>
      <w:r>
        <w:t xml:space="preserve"> Beiktatta: 2009. évi CXLIX. törvény 9. § (2). Hatályos: 2010. I. 1-től.</w:t>
      </w:r>
    </w:p>
  </w:footnote>
  <w:footnote w:id="274">
    <w:p w:rsidR="00785F2F" w:rsidRDefault="00785F2F" w:rsidP="00785F2F">
      <w:r>
        <w:rPr>
          <w:vertAlign w:val="superscript"/>
        </w:rPr>
        <w:footnoteRef/>
      </w:r>
      <w:r>
        <w:t xml:space="preserve"> Beiktatta: 2009. évi CXLIX. törvény 9. § (2). Módosítva: 2011. évi CXCVII. törvény 69. § 16. alapján.</w:t>
      </w:r>
    </w:p>
  </w:footnote>
  <w:footnote w:id="275">
    <w:p w:rsidR="00785F2F" w:rsidRDefault="00785F2F" w:rsidP="00785F2F">
      <w:r>
        <w:rPr>
          <w:vertAlign w:val="superscript"/>
        </w:rPr>
        <w:footnoteRef/>
      </w:r>
      <w:r>
        <w:t xml:space="preserve"> Beiktatta: 2009. évi CXLIX. törvény 9. § (2). Hatályos: 2010. I. 1-től.</w:t>
      </w:r>
    </w:p>
  </w:footnote>
  <w:footnote w:id="276">
    <w:p w:rsidR="00785F2F" w:rsidRDefault="00785F2F" w:rsidP="00785F2F">
      <w:r>
        <w:rPr>
          <w:vertAlign w:val="superscript"/>
        </w:rPr>
        <w:footnoteRef/>
      </w:r>
      <w:r>
        <w:t xml:space="preserve"> Beiktatta: 2009. évi CXLIX. törvény 9. § (2). Hatályos: 2010. I. 1-től.</w:t>
      </w:r>
    </w:p>
  </w:footnote>
  <w:footnote w:id="277">
    <w:p w:rsidR="00785F2F" w:rsidRDefault="00785F2F" w:rsidP="00785F2F">
      <w:r>
        <w:rPr>
          <w:vertAlign w:val="superscript"/>
        </w:rPr>
        <w:footnoteRef/>
      </w:r>
      <w:r>
        <w:t xml:space="preserve"> Beiktatta: 2009. évi CXLIX. törvény 9. § (2). Hatályos: 2010. I. 1-től.</w:t>
      </w:r>
    </w:p>
  </w:footnote>
  <w:footnote w:id="278">
    <w:p w:rsidR="00785F2F" w:rsidRDefault="00785F2F" w:rsidP="00785F2F">
      <w:r>
        <w:rPr>
          <w:vertAlign w:val="superscript"/>
        </w:rPr>
        <w:footnoteRef/>
      </w:r>
      <w:r>
        <w:t xml:space="preserve"> Beiktatta: 2009. évi CXLIX. törvény 9. § (2). Módosította: 2010. évi CLII. törvény 2. § (8).</w:t>
      </w:r>
    </w:p>
  </w:footnote>
  <w:footnote w:id="279">
    <w:p w:rsidR="00785F2F" w:rsidRDefault="00785F2F" w:rsidP="00785F2F">
      <w:r>
        <w:rPr>
          <w:vertAlign w:val="superscript"/>
        </w:rPr>
        <w:footnoteRef/>
      </w:r>
      <w:r>
        <w:t xml:space="preserve"> Beiktatta: 2006. évi VI. törvény 12. §. Hatályos: 2006. VII. 1-től. Az ezt követően indult eljárásokban kell alkalmazni.</w:t>
      </w:r>
    </w:p>
  </w:footnote>
  <w:footnote w:id="280">
    <w:p w:rsidR="00785F2F" w:rsidRDefault="00785F2F" w:rsidP="00785F2F">
      <w:r>
        <w:rPr>
          <w:vertAlign w:val="superscript"/>
        </w:rPr>
        <w:footnoteRef/>
      </w:r>
      <w:r>
        <w:t xml:space="preserve"> Megállapította: 2011. évi CXCVII. törvény 30. § (1). Módosította: 2014. évi XV. törvény 73. § (26) d).</w:t>
      </w:r>
    </w:p>
  </w:footnote>
  <w:footnote w:id="281">
    <w:p w:rsidR="00785F2F" w:rsidRDefault="00785F2F" w:rsidP="00785F2F">
      <w:r>
        <w:rPr>
          <w:vertAlign w:val="superscript"/>
        </w:rPr>
        <w:footnoteRef/>
      </w:r>
      <w:r>
        <w:t xml:space="preserve"> Beiktatta: 2014. évi XV. törvény 73. § (12). Módosította: 2017. évi XLIX. törvény 39. § 4.</w:t>
      </w:r>
    </w:p>
  </w:footnote>
  <w:footnote w:id="282">
    <w:p w:rsidR="00785F2F" w:rsidRDefault="00785F2F" w:rsidP="00785F2F">
      <w:r>
        <w:rPr>
          <w:vertAlign w:val="superscript"/>
        </w:rPr>
        <w:footnoteRef/>
      </w:r>
      <w:r>
        <w:t xml:space="preserve"> Lásd: 2006. évi VI. törvény 21. § (2).</w:t>
      </w:r>
    </w:p>
  </w:footnote>
  <w:footnote w:id="283">
    <w:p w:rsidR="00785F2F" w:rsidRDefault="00785F2F" w:rsidP="00785F2F">
      <w:r>
        <w:rPr>
          <w:vertAlign w:val="superscript"/>
        </w:rPr>
        <w:footnoteRef/>
      </w:r>
      <w:r>
        <w:t xml:space="preserve"> Megállapította: 2017. évi XLIX. törvény 11. § (1). Hatályos: 2017. VII. 1-től.</w:t>
      </w:r>
    </w:p>
  </w:footnote>
  <w:footnote w:id="284">
    <w:p w:rsidR="00785F2F" w:rsidRDefault="00785F2F" w:rsidP="00785F2F">
      <w:r>
        <w:rPr>
          <w:vertAlign w:val="superscript"/>
        </w:rPr>
        <w:footnoteRef/>
      </w:r>
      <w:r>
        <w:t xml:space="preserve"> Megállapította: 2011. évi CXCVII. törvény 30. § (2). Hatályos: 2012. III. 1-től.</w:t>
      </w:r>
    </w:p>
  </w:footnote>
  <w:footnote w:id="285">
    <w:p w:rsidR="00785F2F" w:rsidRDefault="00785F2F" w:rsidP="00785F2F">
      <w:r>
        <w:rPr>
          <w:vertAlign w:val="superscript"/>
        </w:rPr>
        <w:footnoteRef/>
      </w:r>
      <w:r>
        <w:t xml:space="preserve"> Megállapította: 2012. évi CIV. törvény 13. § (1). Hatályos: 2012. VII. 16-tól.</w:t>
      </w:r>
    </w:p>
  </w:footnote>
  <w:footnote w:id="286">
    <w:p w:rsidR="00785F2F" w:rsidRDefault="00785F2F" w:rsidP="00785F2F">
      <w:r>
        <w:rPr>
          <w:vertAlign w:val="superscript"/>
        </w:rPr>
        <w:footnoteRef/>
      </w:r>
      <w:r>
        <w:t xml:space="preserve"> Megállapította: 2011. évi CXCVII. törvény 30. § (3). Módosította: 2014. évi XV. törvény 73. § (26) e), g).</w:t>
      </w:r>
    </w:p>
  </w:footnote>
  <w:footnote w:id="287">
    <w:p w:rsidR="00785F2F" w:rsidRDefault="00785F2F" w:rsidP="00785F2F">
      <w:r>
        <w:rPr>
          <w:vertAlign w:val="superscript"/>
        </w:rPr>
        <w:footnoteRef/>
      </w:r>
      <w:r>
        <w:t xml:space="preserve"> Megállapította: 2011. évi CXCVII. törvény 30. § (3). Hatályos: 2012. III. 1-től.</w:t>
      </w:r>
    </w:p>
  </w:footnote>
  <w:footnote w:id="288">
    <w:p w:rsidR="00785F2F" w:rsidRDefault="00785F2F" w:rsidP="00785F2F">
      <w:r>
        <w:rPr>
          <w:vertAlign w:val="superscript"/>
        </w:rPr>
        <w:footnoteRef/>
      </w:r>
      <w:r>
        <w:t xml:space="preserve"> Beiktatta: 2011. évi CXCVII. törvény 30. § (4). Módosította: 2016. évi CXXI. törvény 7. § (2) b).</w:t>
      </w:r>
    </w:p>
  </w:footnote>
  <w:footnote w:id="289">
    <w:p w:rsidR="00785F2F" w:rsidRDefault="00785F2F" w:rsidP="00785F2F">
      <w:r>
        <w:rPr>
          <w:vertAlign w:val="superscript"/>
        </w:rPr>
        <w:footnoteRef/>
      </w:r>
      <w:r>
        <w:t xml:space="preserve"> Hatályos: 2007. I. 1-től. Az ezt követően indult eljárásokban kell alkalmazni.</w:t>
      </w:r>
    </w:p>
  </w:footnote>
  <w:footnote w:id="290">
    <w:p w:rsidR="00785F2F" w:rsidRDefault="00785F2F" w:rsidP="00785F2F">
      <w:r>
        <w:rPr>
          <w:vertAlign w:val="superscript"/>
        </w:rPr>
        <w:footnoteRef/>
      </w:r>
      <w:r>
        <w:t xml:space="preserve"> Megállapította: 2011. évi CXCVII. törvény 30. § (5). Hatályos: 2012. III. 1-től.</w:t>
      </w:r>
    </w:p>
  </w:footnote>
  <w:footnote w:id="291">
    <w:p w:rsidR="00785F2F" w:rsidRDefault="00785F2F" w:rsidP="00785F2F">
      <w:r>
        <w:rPr>
          <w:vertAlign w:val="superscript"/>
        </w:rPr>
        <w:footnoteRef/>
      </w:r>
      <w:r>
        <w:t xml:space="preserve"> Beiktatta: 2011. évi CXCVII. törvény 30. § (6). Hatályos: 2012. III. 1-től.</w:t>
      </w:r>
    </w:p>
  </w:footnote>
  <w:footnote w:id="292">
    <w:p w:rsidR="00785F2F" w:rsidRDefault="00785F2F" w:rsidP="00785F2F">
      <w:r>
        <w:rPr>
          <w:vertAlign w:val="superscript"/>
        </w:rPr>
        <w:footnoteRef/>
      </w:r>
      <w:r>
        <w:t xml:space="preserve"> Megállapította: 2013. évi LXXXIV. törvény 6. § (1). Hatályos: 2013. VII. 1-től.</w:t>
      </w:r>
    </w:p>
  </w:footnote>
  <w:footnote w:id="293">
    <w:p w:rsidR="00785F2F" w:rsidRDefault="00785F2F" w:rsidP="00785F2F">
      <w:r>
        <w:rPr>
          <w:vertAlign w:val="superscript"/>
        </w:rPr>
        <w:footnoteRef/>
      </w:r>
      <w:r>
        <w:t xml:space="preserve"> Megállapította: 2014. évi LXXIII. törvény 2. § (5). Hatályos: 2014. XI. 26-tól.</w:t>
      </w:r>
    </w:p>
  </w:footnote>
  <w:footnote w:id="294">
    <w:p w:rsidR="00785F2F" w:rsidRDefault="00785F2F" w:rsidP="00785F2F">
      <w:r>
        <w:rPr>
          <w:vertAlign w:val="superscript"/>
        </w:rPr>
        <w:footnoteRef/>
      </w:r>
      <w:r>
        <w:t xml:space="preserve"> Megállapította: 2017. évi XLIX. törvény 11. § (2). Hatályos: 2017. VII. 1-től.</w:t>
      </w:r>
    </w:p>
  </w:footnote>
  <w:footnote w:id="295">
    <w:p w:rsidR="00785F2F" w:rsidRDefault="00785F2F" w:rsidP="00785F2F">
      <w:r>
        <w:rPr>
          <w:vertAlign w:val="superscript"/>
        </w:rPr>
        <w:footnoteRef/>
      </w:r>
      <w:r>
        <w:t xml:space="preserve"> Beiktatta: 2014. évi LXXIII. törvény 2. § (6). Hatályos: 2014. XI. 26-tól.</w:t>
      </w:r>
    </w:p>
  </w:footnote>
  <w:footnote w:id="296">
    <w:p w:rsidR="00785F2F" w:rsidRDefault="00785F2F" w:rsidP="00785F2F">
      <w:r>
        <w:rPr>
          <w:vertAlign w:val="superscript"/>
        </w:rPr>
        <w:footnoteRef/>
      </w:r>
      <w:r>
        <w:t xml:space="preserve"> Beiktatta: 2017. évi XLIX. törvény 11. § (3). Hatályos: 2017. VII. 1-től.</w:t>
      </w:r>
    </w:p>
  </w:footnote>
  <w:footnote w:id="297">
    <w:p w:rsidR="00785F2F" w:rsidRDefault="00785F2F" w:rsidP="00785F2F">
      <w:r>
        <w:rPr>
          <w:vertAlign w:val="superscript"/>
        </w:rPr>
        <w:footnoteRef/>
      </w:r>
      <w:r>
        <w:t xml:space="preserve"> Megállapította: 2017. évi XLIX. törvény 11. § (4). Hatályos: 2017. VII. 1-től.</w:t>
      </w:r>
    </w:p>
  </w:footnote>
  <w:footnote w:id="298">
    <w:p w:rsidR="00785F2F" w:rsidRDefault="00785F2F" w:rsidP="00785F2F">
      <w:r>
        <w:rPr>
          <w:vertAlign w:val="superscript"/>
        </w:rPr>
        <w:footnoteRef/>
      </w:r>
      <w:r>
        <w:t xml:space="preserve"> Megállapította: 2011. évi CXCVII. törvény 30. § (9). Hatályos: 2012. III. 1-től.</w:t>
      </w:r>
    </w:p>
  </w:footnote>
  <w:footnote w:id="299">
    <w:p w:rsidR="00785F2F" w:rsidRDefault="00785F2F" w:rsidP="00785F2F">
      <w:r>
        <w:rPr>
          <w:vertAlign w:val="superscript"/>
        </w:rPr>
        <w:footnoteRef/>
      </w:r>
      <w:r>
        <w:t xml:space="preserve"> Beiktatta: 2015. évi CLXXI. törvény 2. §. Hatályos: 2015. XI. 14-től.</w:t>
      </w:r>
    </w:p>
  </w:footnote>
  <w:footnote w:id="300">
    <w:p w:rsidR="00785F2F" w:rsidRDefault="00785F2F" w:rsidP="00785F2F">
      <w:r>
        <w:rPr>
          <w:vertAlign w:val="superscript"/>
        </w:rPr>
        <w:footnoteRef/>
      </w:r>
      <w:r>
        <w:t xml:space="preserve"> Megállapította: 2014. évi XV. törvény 73. § (13). Hatályos: 2014. III. 15-től.</w:t>
      </w:r>
    </w:p>
  </w:footnote>
  <w:footnote w:id="301">
    <w:p w:rsidR="00785F2F" w:rsidRDefault="00785F2F" w:rsidP="00785F2F">
      <w:r>
        <w:rPr>
          <w:vertAlign w:val="superscript"/>
        </w:rPr>
        <w:footnoteRef/>
      </w:r>
      <w:r>
        <w:t xml:space="preserve"> Megállapította: 2011. évi CXCVII. törvény 31. § (1). Hatályos: 2012. III. 1-től.</w:t>
      </w:r>
    </w:p>
  </w:footnote>
  <w:footnote w:id="302">
    <w:p w:rsidR="00785F2F" w:rsidRDefault="00785F2F" w:rsidP="00785F2F">
      <w:r>
        <w:rPr>
          <w:vertAlign w:val="superscript"/>
        </w:rPr>
        <w:footnoteRef/>
      </w:r>
      <w:r>
        <w:t xml:space="preserve"> Megállapította: 1993. évi LXXXI. törvény 12. § (2). Hatályos: 1993. IX. 2-től.</w:t>
      </w:r>
    </w:p>
  </w:footnote>
  <w:footnote w:id="303">
    <w:p w:rsidR="00785F2F" w:rsidRDefault="00785F2F" w:rsidP="00785F2F">
      <w:r>
        <w:rPr>
          <w:vertAlign w:val="superscript"/>
        </w:rPr>
        <w:footnoteRef/>
      </w:r>
      <w:r>
        <w:t xml:space="preserve"> Megállapította: 2014. évi LXXIII. törvény 2. § (7). Hatályos: 2015. I. 2-től.</w:t>
      </w:r>
    </w:p>
  </w:footnote>
  <w:footnote w:id="304">
    <w:p w:rsidR="00785F2F" w:rsidRDefault="00785F2F" w:rsidP="00785F2F">
      <w:r>
        <w:rPr>
          <w:vertAlign w:val="superscript"/>
        </w:rPr>
        <w:footnoteRef/>
      </w:r>
      <w:r>
        <w:t xml:space="preserve"> Megállapította: 2017. évi XLIX. törvény 12. §. Hatályos: 2017. VII. 1-től.</w:t>
      </w:r>
    </w:p>
  </w:footnote>
  <w:footnote w:id="305">
    <w:p w:rsidR="00785F2F" w:rsidRDefault="00785F2F" w:rsidP="00785F2F">
      <w:r>
        <w:rPr>
          <w:vertAlign w:val="superscript"/>
        </w:rPr>
        <w:footnoteRef/>
      </w:r>
      <w:r>
        <w:t xml:space="preserve"> Megállapította: 2013. évi CCLII. törvény 91. § (7). Hatályos: 2014. III. 15-től.</w:t>
      </w:r>
    </w:p>
  </w:footnote>
  <w:footnote w:id="306">
    <w:p w:rsidR="00785F2F" w:rsidRDefault="00785F2F" w:rsidP="00785F2F">
      <w:r>
        <w:rPr>
          <w:vertAlign w:val="superscript"/>
        </w:rPr>
        <w:footnoteRef/>
      </w:r>
      <w:r>
        <w:t xml:space="preserve"> Beiktatta: 1997. évi XXVII. törvény 6. § (1). Hatályos: 1997. VIII. 6-tól.</w:t>
      </w:r>
    </w:p>
  </w:footnote>
  <w:footnote w:id="307">
    <w:p w:rsidR="00785F2F" w:rsidRDefault="00785F2F" w:rsidP="00785F2F">
      <w:r>
        <w:rPr>
          <w:vertAlign w:val="superscript"/>
        </w:rPr>
        <w:footnoteRef/>
      </w:r>
      <w:r>
        <w:t xml:space="preserve"> Beiktatta: 1997. évi CXLIV. törvény 309. § (3). Hatályos: 1998. VI. 16-tól.</w:t>
      </w:r>
    </w:p>
  </w:footnote>
  <w:footnote w:id="308">
    <w:p w:rsidR="00785F2F" w:rsidRDefault="00785F2F" w:rsidP="00785F2F">
      <w:r>
        <w:rPr>
          <w:vertAlign w:val="superscript"/>
        </w:rPr>
        <w:footnoteRef/>
      </w:r>
      <w:r>
        <w:t xml:space="preserve"> Jelölését módosította: 1997. évi CXLIV. törvény 309. § (3).</w:t>
      </w:r>
    </w:p>
  </w:footnote>
  <w:footnote w:id="309">
    <w:p w:rsidR="00785F2F" w:rsidRDefault="00785F2F" w:rsidP="00785F2F">
      <w:r>
        <w:rPr>
          <w:vertAlign w:val="superscript"/>
        </w:rPr>
        <w:footnoteRef/>
      </w:r>
      <w:r>
        <w:t xml:space="preserve"> Megállapította: 2011. évi CXCVII. törvény 31. § (2). Hatályos: 2012. III. 1-től.</w:t>
      </w:r>
    </w:p>
  </w:footnote>
  <w:footnote w:id="310">
    <w:p w:rsidR="00785F2F" w:rsidRDefault="00785F2F" w:rsidP="00785F2F">
      <w:r>
        <w:rPr>
          <w:vertAlign w:val="superscript"/>
        </w:rPr>
        <w:footnoteRef/>
      </w:r>
      <w:r>
        <w:t xml:space="preserve"> Beiktatta: 2011. évi CXCVII. törvény 31. § (3). Hatályos: 2012. III. 1-től.</w:t>
      </w:r>
    </w:p>
  </w:footnote>
  <w:footnote w:id="311">
    <w:p w:rsidR="00785F2F" w:rsidRDefault="00785F2F" w:rsidP="00785F2F">
      <w:r>
        <w:rPr>
          <w:vertAlign w:val="superscript"/>
        </w:rPr>
        <w:footnoteRef/>
      </w:r>
      <w:r>
        <w:t xml:space="preserve"> Megállapította: 2017. évi XLIX. törvény 13. §. Hatályos: 2017. VII. 1-től.</w:t>
      </w:r>
    </w:p>
  </w:footnote>
  <w:footnote w:id="312">
    <w:p w:rsidR="00785F2F" w:rsidRDefault="00785F2F" w:rsidP="00785F2F">
      <w:r>
        <w:rPr>
          <w:vertAlign w:val="superscript"/>
        </w:rPr>
        <w:footnoteRef/>
      </w:r>
      <w:r>
        <w:t xml:space="preserve"> Megállapította: 2017. évi XLIX. törvény 14. §. Hatályos: 2017. VII. 1-től.</w:t>
      </w:r>
    </w:p>
  </w:footnote>
  <w:footnote w:id="313">
    <w:p w:rsidR="00785F2F" w:rsidRDefault="00785F2F" w:rsidP="00785F2F">
      <w:r>
        <w:rPr>
          <w:vertAlign w:val="superscript"/>
        </w:rPr>
        <w:footnoteRef/>
      </w:r>
      <w:r>
        <w:t xml:space="preserve"> Számozását módosította: 1993. évi LXXXI. törvény 14. § (2). A felvezető szöveget módosította: 1997. évi XXVII. törvény 34. § (3).</w:t>
      </w:r>
    </w:p>
  </w:footnote>
  <w:footnote w:id="314">
    <w:p w:rsidR="00785F2F" w:rsidRDefault="00785F2F" w:rsidP="00785F2F">
      <w:r>
        <w:rPr>
          <w:vertAlign w:val="superscript"/>
        </w:rPr>
        <w:footnoteRef/>
      </w:r>
      <w:r>
        <w:t xml:space="preserve"> Megállapította: 2009. évi CXVI. törvény 100. §. Hatályos: 2010. I. 1-től.</w:t>
      </w:r>
    </w:p>
  </w:footnote>
  <w:footnote w:id="315">
    <w:p w:rsidR="00785F2F" w:rsidRDefault="00785F2F" w:rsidP="00785F2F">
      <w:r>
        <w:rPr>
          <w:vertAlign w:val="superscript"/>
        </w:rPr>
        <w:footnoteRef/>
      </w:r>
      <w:r>
        <w:t xml:space="preserve"> Megállapította: 2011. évi CXCVII. törvény 33. § (1). Hatályos: 2012. III. 1-től.</w:t>
      </w:r>
    </w:p>
  </w:footnote>
  <w:footnote w:id="316">
    <w:p w:rsidR="00785F2F" w:rsidRDefault="00785F2F" w:rsidP="00785F2F">
      <w:r>
        <w:rPr>
          <w:vertAlign w:val="superscript"/>
        </w:rPr>
        <w:footnoteRef/>
      </w:r>
      <w:r>
        <w:t xml:space="preserve"> Megállapította: 1993. évi LXXXI. törvény 14. § (1). Módosította: 2009. évi LI. törvény 51. § (1) a), 2015. évi VI. törvény 3. §.</w:t>
      </w:r>
    </w:p>
  </w:footnote>
  <w:footnote w:id="317">
    <w:p w:rsidR="00785F2F" w:rsidRDefault="00785F2F" w:rsidP="00785F2F">
      <w:r>
        <w:rPr>
          <w:vertAlign w:val="superscript"/>
        </w:rPr>
        <w:footnoteRef/>
      </w:r>
      <w:r>
        <w:t xml:space="preserve"> Módosította: 2017. évi XLIX. törvény 40. § 3.</w:t>
      </w:r>
    </w:p>
  </w:footnote>
  <w:footnote w:id="318">
    <w:p w:rsidR="00785F2F" w:rsidRDefault="00785F2F" w:rsidP="00785F2F">
      <w:r>
        <w:rPr>
          <w:vertAlign w:val="superscript"/>
        </w:rPr>
        <w:footnoteRef/>
      </w:r>
      <w:r>
        <w:t xml:space="preserve"> Megállapította: 1993. évi LXXXI. törvény 14. § (1). Módosította: 2012. évi LXXXVI. törvény 25. § b).</w:t>
      </w:r>
    </w:p>
  </w:footnote>
  <w:footnote w:id="319">
    <w:p w:rsidR="00785F2F" w:rsidRDefault="00785F2F" w:rsidP="00785F2F">
      <w:r>
        <w:rPr>
          <w:vertAlign w:val="superscript"/>
        </w:rPr>
        <w:footnoteRef/>
      </w:r>
      <w:r>
        <w:t xml:space="preserve"> Beiktatta: 1997. évi XXVII. törvény 7. § (2). Módosította: 2009. évi LI. törvény 51. § (1) a). Lásd: 2009. évi LI. törvény 51. § (4).</w:t>
      </w:r>
    </w:p>
  </w:footnote>
  <w:footnote w:id="320">
    <w:p w:rsidR="00785F2F" w:rsidRDefault="00785F2F" w:rsidP="00785F2F">
      <w:r>
        <w:rPr>
          <w:vertAlign w:val="superscript"/>
        </w:rPr>
        <w:footnoteRef/>
      </w:r>
      <w:r>
        <w:t xml:space="preserve"> Beiktatta: 2009. évi LI. törvény 17. §. Módosította: 2014. évi XV. törvény 73. § (26) j).</w:t>
      </w:r>
    </w:p>
  </w:footnote>
  <w:footnote w:id="321">
    <w:p w:rsidR="00785F2F" w:rsidRDefault="00785F2F" w:rsidP="00785F2F">
      <w:r>
        <w:rPr>
          <w:vertAlign w:val="superscript"/>
        </w:rPr>
        <w:footnoteRef/>
      </w:r>
      <w:r>
        <w:t xml:space="preserve"> Megállapította: 2017. évi XLIX. törvény 15. § (1). Hatályos: 2017. VII. 1-től.</w:t>
      </w:r>
    </w:p>
  </w:footnote>
  <w:footnote w:id="322">
    <w:p w:rsidR="00785F2F" w:rsidRDefault="00785F2F" w:rsidP="00785F2F">
      <w:r>
        <w:rPr>
          <w:vertAlign w:val="superscript"/>
        </w:rPr>
        <w:footnoteRef/>
      </w:r>
      <w:r>
        <w:t xml:space="preserve"> Megállapította: 2017. évi XLIX. törvény 15. § (1). Hatályos: 2017. VII. 1-től.</w:t>
      </w:r>
    </w:p>
  </w:footnote>
  <w:footnote w:id="323">
    <w:p w:rsidR="00785F2F" w:rsidRDefault="00785F2F" w:rsidP="00785F2F">
      <w:r>
        <w:rPr>
          <w:vertAlign w:val="superscript"/>
        </w:rPr>
        <w:footnoteRef/>
      </w:r>
      <w:r>
        <w:t xml:space="preserve"> Beiktatta: 2017. évi XLIX. törvény 15. § (2). Hatályos: 2017. VII. 1-től.</w:t>
      </w:r>
    </w:p>
  </w:footnote>
  <w:footnote w:id="324">
    <w:p w:rsidR="00785F2F" w:rsidRDefault="00785F2F" w:rsidP="00785F2F">
      <w:r>
        <w:rPr>
          <w:vertAlign w:val="superscript"/>
        </w:rPr>
        <w:footnoteRef/>
      </w:r>
      <w:r>
        <w:t xml:space="preserve"> Beiktatta: 1993. évi LXXXI. törvény 14. § (2). Módosította: 2009. évi CLV. törvény 42. § (4).</w:t>
      </w:r>
    </w:p>
  </w:footnote>
  <w:footnote w:id="325">
    <w:p w:rsidR="00785F2F" w:rsidRDefault="00785F2F" w:rsidP="00785F2F">
      <w:r>
        <w:rPr>
          <w:vertAlign w:val="superscript"/>
        </w:rPr>
        <w:footnoteRef/>
      </w:r>
      <w:r>
        <w:t xml:space="preserve"> Beiktatta: 2011. évi CXCVII. törvény 33. § (3). Hatályos: 2012. III. 1-től.</w:t>
      </w:r>
    </w:p>
  </w:footnote>
  <w:footnote w:id="326">
    <w:p w:rsidR="00785F2F" w:rsidRDefault="00785F2F" w:rsidP="00785F2F">
      <w:r>
        <w:rPr>
          <w:vertAlign w:val="superscript"/>
        </w:rPr>
        <w:footnoteRef/>
      </w:r>
      <w:r>
        <w:t xml:space="preserve"> Megállapította: 2004. évi XXVII. törvény 50. §. Hatályos: a Magyar Köztársaságnak az Európai Unióhoz történő csatlakozásáról szóló nemzetközi szerződést kihirdető törvény hatálybalépésének napjától. Ezt követően megindított eljárások vonatkozásában kell alkalmazni.</w:t>
      </w:r>
    </w:p>
  </w:footnote>
  <w:footnote w:id="327">
    <w:p w:rsidR="00785F2F" w:rsidRDefault="00785F2F" w:rsidP="00785F2F">
      <w:r>
        <w:rPr>
          <w:vertAlign w:val="superscript"/>
        </w:rPr>
        <w:footnoteRef/>
      </w:r>
      <w:r>
        <w:t xml:space="preserve"> Megállapította: 2009. évi LI. törvény 18. §. Hatályos: 2009. IX. 1-től. Lásd: 2009. évi LI. törvény 51. § (4).</w:t>
      </w:r>
    </w:p>
  </w:footnote>
  <w:footnote w:id="328">
    <w:p w:rsidR="00785F2F" w:rsidRDefault="00785F2F" w:rsidP="00785F2F">
      <w:r>
        <w:rPr>
          <w:vertAlign w:val="superscript"/>
        </w:rPr>
        <w:footnoteRef/>
      </w:r>
      <w:r>
        <w:t xml:space="preserve"> Megállapította: 2011. évi CXCVII. törvény 34. §. Módosította: 2013. évi CCLII. törvény 91. § (19) b).</w:t>
      </w:r>
    </w:p>
  </w:footnote>
  <w:footnote w:id="329">
    <w:p w:rsidR="00785F2F" w:rsidRDefault="00785F2F" w:rsidP="00785F2F">
      <w:r>
        <w:rPr>
          <w:vertAlign w:val="superscript"/>
        </w:rPr>
        <w:footnoteRef/>
      </w:r>
      <w:r>
        <w:t xml:space="preserve"> Beiktatta: 2017. évi XLIX. törvény 16. §. Hatályos: 2017. VII. 1-től.</w:t>
      </w:r>
    </w:p>
  </w:footnote>
  <w:footnote w:id="330">
    <w:p w:rsidR="00785F2F" w:rsidRDefault="00785F2F" w:rsidP="00785F2F">
      <w:r>
        <w:rPr>
          <w:vertAlign w:val="superscript"/>
        </w:rPr>
        <w:footnoteRef/>
      </w:r>
      <w:r>
        <w:t xml:space="preserve"> Megállapította: 2017. évi XLIX. törvény 17. §. Hatályos: 2017. VII. 1-től.</w:t>
      </w:r>
    </w:p>
  </w:footnote>
  <w:footnote w:id="331">
    <w:p w:rsidR="00785F2F" w:rsidRDefault="00785F2F" w:rsidP="00785F2F">
      <w:r>
        <w:rPr>
          <w:vertAlign w:val="superscript"/>
        </w:rPr>
        <w:footnoteRef/>
      </w:r>
      <w:r>
        <w:t xml:space="preserve"> Megállapította: 1997. évi XXVII. törvény 8. § (1). Hatályos: 1997. VIII. 6-tól.</w:t>
      </w:r>
    </w:p>
  </w:footnote>
  <w:footnote w:id="332">
    <w:p w:rsidR="00785F2F" w:rsidRDefault="00785F2F" w:rsidP="00785F2F">
      <w:r>
        <w:rPr>
          <w:vertAlign w:val="superscript"/>
        </w:rPr>
        <w:footnoteRef/>
      </w:r>
      <w:r>
        <w:t xml:space="preserve"> Megállapította: 2009. évi LI. törvény 20. §. Hatályos: 2009. IX. 1-től. Lásd: 2009. évi LI. törvény 51. § (4). Módosította: 2009. évi LXXXV. törvény 74. § (1).</w:t>
      </w:r>
    </w:p>
  </w:footnote>
  <w:footnote w:id="333">
    <w:p w:rsidR="00785F2F" w:rsidRDefault="00785F2F" w:rsidP="00785F2F">
      <w:r>
        <w:rPr>
          <w:vertAlign w:val="superscript"/>
        </w:rPr>
        <w:footnoteRef/>
      </w:r>
      <w:r>
        <w:t xml:space="preserve"> Megállapította: 1997. évi XXVII. törvény 8. § (2). Hatályos: 1997. VIII. 6-tól.</w:t>
      </w:r>
    </w:p>
  </w:footnote>
  <w:footnote w:id="334">
    <w:p w:rsidR="00785F2F" w:rsidRDefault="00785F2F" w:rsidP="00785F2F">
      <w:r>
        <w:rPr>
          <w:vertAlign w:val="superscript"/>
        </w:rPr>
        <w:footnoteRef/>
      </w:r>
      <w:r>
        <w:t xml:space="preserve"> Megállapította: 1997. évi XXVII. törvény 9. §. Hatályos: 1997. VIII. 6-tól.</w:t>
      </w:r>
    </w:p>
  </w:footnote>
  <w:footnote w:id="335">
    <w:p w:rsidR="00785F2F" w:rsidRDefault="00785F2F" w:rsidP="00785F2F">
      <w:r>
        <w:rPr>
          <w:vertAlign w:val="superscript"/>
        </w:rPr>
        <w:footnoteRef/>
      </w:r>
      <w:r>
        <w:t xml:space="preserve"> Megállapította: 1997. évi XXVII. törvény 10. §. Hatályos: 1997. VIII. 6-tól.</w:t>
      </w:r>
    </w:p>
  </w:footnote>
  <w:footnote w:id="336">
    <w:p w:rsidR="00785F2F" w:rsidRDefault="00785F2F" w:rsidP="00785F2F">
      <w:r>
        <w:rPr>
          <w:vertAlign w:val="superscript"/>
        </w:rPr>
        <w:footnoteRef/>
      </w:r>
      <w:r>
        <w:t xml:space="preserve"> Megállapította: 2017. évi XLIX. törvény 18. §. Hatályos: 2017. VII. 1-től.</w:t>
      </w:r>
    </w:p>
  </w:footnote>
  <w:footnote w:id="337">
    <w:p w:rsidR="00785F2F" w:rsidRDefault="00785F2F" w:rsidP="00785F2F">
      <w:r>
        <w:rPr>
          <w:vertAlign w:val="superscript"/>
        </w:rPr>
        <w:footnoteRef/>
      </w:r>
      <w:r>
        <w:t xml:space="preserve"> Beiktatta: 2004. évi XXVII. törvény 51. §. Hatályos: a Magyar Köztársaságnak az Európai Unióhoz történő csatlakozásáról szóló nemzetközi szerződést kihirdető törvény hatálybalépésének napjától. Ezt követően megindított eljárások vonatkozásában kell alkalmazni.</w:t>
      </w:r>
    </w:p>
  </w:footnote>
  <w:footnote w:id="338">
    <w:p w:rsidR="00785F2F" w:rsidRDefault="00785F2F" w:rsidP="00785F2F">
      <w:r>
        <w:rPr>
          <w:vertAlign w:val="superscript"/>
        </w:rPr>
        <w:footnoteRef/>
      </w:r>
      <w:r>
        <w:t xml:space="preserve"> Megállapította: 2011. évi CXCVII. törvény 36. §. Hatályos: 2012. III. 1-től.</w:t>
      </w:r>
    </w:p>
  </w:footnote>
  <w:footnote w:id="339">
    <w:p w:rsidR="00785F2F" w:rsidRDefault="00785F2F" w:rsidP="00785F2F">
      <w:r>
        <w:rPr>
          <w:vertAlign w:val="superscript"/>
        </w:rPr>
        <w:footnoteRef/>
      </w:r>
      <w:r>
        <w:t xml:space="preserve"> Megállapította: 2009. évi LI. törvény 22. §. Hatályos: 2009. IX. 1-től. Lásd: 2009. évi LI. törvény 51. § (4).</w:t>
      </w:r>
    </w:p>
  </w:footnote>
  <w:footnote w:id="340">
    <w:p w:rsidR="00785F2F" w:rsidRDefault="00785F2F" w:rsidP="00785F2F">
      <w:r>
        <w:rPr>
          <w:vertAlign w:val="superscript"/>
        </w:rPr>
        <w:footnoteRef/>
      </w:r>
      <w:r>
        <w:t xml:space="preserve"> Megállapította: 2009. évi LI. törvény 22. §. Hatályos: 2009. IX. 1-től. Lásd: 2009. évi LI. törvény 51. § (4).</w:t>
      </w:r>
    </w:p>
  </w:footnote>
  <w:footnote w:id="341">
    <w:p w:rsidR="00785F2F" w:rsidRDefault="00785F2F" w:rsidP="00785F2F">
      <w:r>
        <w:rPr>
          <w:vertAlign w:val="superscript"/>
        </w:rPr>
        <w:footnoteRef/>
      </w:r>
      <w:r>
        <w:t xml:space="preserve"> Beiktatta: 2007. évi XIX. törvény 19. §. Módosította: 2012. évi LXXXVI. törvény 25. § c).</w:t>
      </w:r>
    </w:p>
  </w:footnote>
  <w:footnote w:id="342">
    <w:p w:rsidR="00785F2F" w:rsidRDefault="00785F2F" w:rsidP="00785F2F">
      <w:r>
        <w:rPr>
          <w:vertAlign w:val="superscript"/>
        </w:rPr>
        <w:footnoteRef/>
      </w:r>
      <w:r>
        <w:t xml:space="preserve"> Megállapította: 1997. évi XXVII. törvény 12. §. Hatályos: 1997. VIII. 6-tól.</w:t>
      </w:r>
    </w:p>
  </w:footnote>
  <w:footnote w:id="343">
    <w:p w:rsidR="00785F2F" w:rsidRDefault="00785F2F" w:rsidP="00785F2F">
      <w:r>
        <w:rPr>
          <w:vertAlign w:val="superscript"/>
        </w:rPr>
        <w:footnoteRef/>
      </w:r>
      <w:r>
        <w:t xml:space="preserve"> Megállapította: 2004. évi XXVII. törvény 52. § (1). Módosította: 2017. évi XLIX. törvény 39. § 5.</w:t>
      </w:r>
    </w:p>
  </w:footnote>
  <w:footnote w:id="344">
    <w:p w:rsidR="00785F2F" w:rsidRDefault="00785F2F" w:rsidP="00785F2F">
      <w:r>
        <w:rPr>
          <w:vertAlign w:val="superscript"/>
        </w:rPr>
        <w:footnoteRef/>
      </w:r>
      <w:r>
        <w:t xml:space="preserve"> Módosította: 2011. évi CXCVII. törvény 69. § 21.</w:t>
      </w:r>
    </w:p>
  </w:footnote>
  <w:footnote w:id="345">
    <w:p w:rsidR="00785F2F" w:rsidRDefault="00785F2F" w:rsidP="00785F2F">
      <w:r>
        <w:rPr>
          <w:vertAlign w:val="superscript"/>
        </w:rPr>
        <w:footnoteRef/>
      </w:r>
      <w:r>
        <w:t xml:space="preserve"> Megállapította: 2017. évi XLIX. törvény 19. § (1). Hatályos: 2017. VII. 1-től.</w:t>
      </w:r>
    </w:p>
  </w:footnote>
  <w:footnote w:id="346">
    <w:p w:rsidR="00785F2F" w:rsidRDefault="00785F2F" w:rsidP="00785F2F">
      <w:r>
        <w:rPr>
          <w:vertAlign w:val="superscript"/>
        </w:rPr>
        <w:footnoteRef/>
      </w:r>
      <w:r>
        <w:t xml:space="preserve"> Megállapította: 2013. évi CCLII. törvény 91. § (9). Hatályos: 2014. III. 15-től.</w:t>
      </w:r>
    </w:p>
  </w:footnote>
  <w:footnote w:id="347">
    <w:p w:rsidR="00785F2F" w:rsidRDefault="00785F2F" w:rsidP="00785F2F">
      <w:r>
        <w:rPr>
          <w:vertAlign w:val="superscript"/>
        </w:rPr>
        <w:footnoteRef/>
      </w:r>
      <w:r>
        <w:t xml:space="preserve"> Beiktatta: 2017. évi XLIX. törvény 19. § (2). Hatályos: 2017. VII. 1-től.</w:t>
      </w:r>
    </w:p>
  </w:footnote>
  <w:footnote w:id="348">
    <w:p w:rsidR="00785F2F" w:rsidRDefault="00785F2F" w:rsidP="00785F2F">
      <w:r>
        <w:rPr>
          <w:vertAlign w:val="superscript"/>
        </w:rPr>
        <w:footnoteRef/>
      </w:r>
      <w:r>
        <w:t xml:space="preserve"> Beiktatta: 2017. évi XLIX. törvény 19. § (2). Hatályos: 2017. VII. 1-től.</w:t>
      </w:r>
    </w:p>
  </w:footnote>
  <w:footnote w:id="349">
    <w:p w:rsidR="00785F2F" w:rsidRDefault="00785F2F" w:rsidP="00785F2F">
      <w:r>
        <w:rPr>
          <w:vertAlign w:val="superscript"/>
        </w:rPr>
        <w:footnoteRef/>
      </w:r>
      <w:r>
        <w:t xml:space="preserve"> Megállapította: 2014. évi XV. törvény 73. § (16). Hatályos: 2014. III. 15-től.</w:t>
      </w:r>
    </w:p>
  </w:footnote>
  <w:footnote w:id="350">
    <w:p w:rsidR="00785F2F" w:rsidRDefault="00785F2F" w:rsidP="00785F2F">
      <w:r>
        <w:rPr>
          <w:vertAlign w:val="superscript"/>
        </w:rPr>
        <w:footnoteRef/>
      </w:r>
      <w:r>
        <w:t xml:space="preserve"> Beiktatta: 2017. évi XLIX. törvény 19. § (3). Hatályos: 2017. VII. 1-től.</w:t>
      </w:r>
    </w:p>
  </w:footnote>
  <w:footnote w:id="351">
    <w:p w:rsidR="00785F2F" w:rsidRDefault="00785F2F" w:rsidP="00785F2F">
      <w:r>
        <w:rPr>
          <w:vertAlign w:val="superscript"/>
        </w:rPr>
        <w:footnoteRef/>
      </w:r>
      <w:r>
        <w:t xml:space="preserve"> Beiktatta: 2017. évi XLIX. törvény 19. § (3). Hatályos: 2017. VII. 1-től.</w:t>
      </w:r>
    </w:p>
  </w:footnote>
  <w:footnote w:id="352">
    <w:p w:rsidR="00785F2F" w:rsidRDefault="00785F2F" w:rsidP="00785F2F">
      <w:r>
        <w:rPr>
          <w:vertAlign w:val="superscript"/>
        </w:rPr>
        <w:footnoteRef/>
      </w:r>
      <w:r>
        <w:t xml:space="preserve"> Beiktatta: 2015. évi CXCIII. törvény 4. §. Hatályos: 2015. XII. 12-től.</w:t>
      </w:r>
    </w:p>
  </w:footnote>
  <w:footnote w:id="353">
    <w:p w:rsidR="00785F2F" w:rsidRDefault="00785F2F" w:rsidP="00785F2F">
      <w:r>
        <w:rPr>
          <w:vertAlign w:val="superscript"/>
        </w:rPr>
        <w:footnoteRef/>
      </w:r>
      <w:r>
        <w:t xml:space="preserve"> Megállapította: 2009. évi LI. törvény 23. §. Hatályos: 2009. IX. 1-től. Lásd: 2009. évi LI. törvény 51. § (4).</w:t>
      </w:r>
    </w:p>
  </w:footnote>
  <w:footnote w:id="354">
    <w:p w:rsidR="00785F2F" w:rsidRDefault="00785F2F" w:rsidP="00785F2F">
      <w:r>
        <w:rPr>
          <w:vertAlign w:val="superscript"/>
        </w:rPr>
        <w:footnoteRef/>
      </w:r>
      <w:r>
        <w:t xml:space="preserve"> Megállapította: 2011. évi CXCVII. törvény 37. §. Hatályos: 2012. III. 1-től.</w:t>
      </w:r>
    </w:p>
  </w:footnote>
  <w:footnote w:id="355">
    <w:p w:rsidR="00785F2F" w:rsidRDefault="00785F2F" w:rsidP="00785F2F">
      <w:r>
        <w:rPr>
          <w:vertAlign w:val="superscript"/>
        </w:rPr>
        <w:footnoteRef/>
      </w:r>
      <w:r>
        <w:t xml:space="preserve"> Megállapította: 2011. évi CXCVII. törvény 37. §. Hatályos: 2012. III. 1-től.</w:t>
      </w:r>
    </w:p>
  </w:footnote>
  <w:footnote w:id="356">
    <w:p w:rsidR="00785F2F" w:rsidRDefault="00785F2F" w:rsidP="00785F2F">
      <w:r>
        <w:rPr>
          <w:vertAlign w:val="superscript"/>
        </w:rPr>
        <w:footnoteRef/>
      </w:r>
      <w:r>
        <w:t xml:space="preserve"> Módosította: 2011. évi CXCVII. törvény 69. § 20.</w:t>
      </w:r>
    </w:p>
  </w:footnote>
  <w:footnote w:id="357">
    <w:p w:rsidR="00785F2F" w:rsidRDefault="00785F2F" w:rsidP="00785F2F">
      <w:r>
        <w:rPr>
          <w:vertAlign w:val="superscript"/>
        </w:rPr>
        <w:footnoteRef/>
      </w:r>
      <w:r>
        <w:t xml:space="preserve"> Módosította: 2011. évi CXCVII. törvény 69. § 8.</w:t>
      </w:r>
    </w:p>
  </w:footnote>
  <w:footnote w:id="358">
    <w:p w:rsidR="00785F2F" w:rsidRDefault="00785F2F" w:rsidP="00785F2F">
      <w:r>
        <w:rPr>
          <w:vertAlign w:val="superscript"/>
        </w:rPr>
        <w:footnoteRef/>
      </w:r>
      <w:r>
        <w:t xml:space="preserve"> Megállapította: 2004. évi XXVII. törvény 53. §. Hatályos: a Magyar Köztársaságnak az Európai Unióhoz történő csatlakozásáról szóló nemzetközi szerződést kihirdető törvény hatálybalépésének napjától. Ezt követően megindított eljárások vonatkozásában kell alkalmazni.</w:t>
      </w:r>
    </w:p>
  </w:footnote>
  <w:footnote w:id="359">
    <w:p w:rsidR="00785F2F" w:rsidRDefault="00785F2F" w:rsidP="00785F2F">
      <w:r>
        <w:rPr>
          <w:vertAlign w:val="superscript"/>
        </w:rPr>
        <w:footnoteRef/>
      </w:r>
      <w:r>
        <w:t xml:space="preserve"> Megállapította: 2011. évi CXCVII. törvény 38. § (1). Módosította: 2017. évi XLIX. törvény 39. § 6.</w:t>
      </w:r>
    </w:p>
  </w:footnote>
  <w:footnote w:id="360">
    <w:p w:rsidR="00785F2F" w:rsidRDefault="00785F2F" w:rsidP="00785F2F">
      <w:r>
        <w:rPr>
          <w:vertAlign w:val="superscript"/>
        </w:rPr>
        <w:footnoteRef/>
      </w:r>
      <w:r>
        <w:t xml:space="preserve"> Módosította: 2017. évi XLIX. törvény 39. § 7.</w:t>
      </w:r>
    </w:p>
  </w:footnote>
  <w:footnote w:id="361">
    <w:p w:rsidR="00785F2F" w:rsidRDefault="00785F2F" w:rsidP="00785F2F">
      <w:r>
        <w:rPr>
          <w:vertAlign w:val="superscript"/>
        </w:rPr>
        <w:footnoteRef/>
      </w:r>
      <w:r>
        <w:t xml:space="preserve"> Beiktatta: 2017. évi XLIX. törvény 20. §. Hatályos: 2017. VII. 1-től.</w:t>
      </w:r>
    </w:p>
  </w:footnote>
  <w:footnote w:id="362">
    <w:p w:rsidR="00785F2F" w:rsidRDefault="00785F2F" w:rsidP="00785F2F">
      <w:r>
        <w:rPr>
          <w:vertAlign w:val="superscript"/>
        </w:rPr>
        <w:footnoteRef/>
      </w:r>
      <w:r>
        <w:t xml:space="preserve"> Beiktatta: 2011. évi CXCVII. törvény 38. § (2). Hatályos: 2012. III. 1-től.</w:t>
      </w:r>
    </w:p>
  </w:footnote>
  <w:footnote w:id="363">
    <w:p w:rsidR="00785F2F" w:rsidRDefault="00785F2F" w:rsidP="00785F2F">
      <w:r>
        <w:rPr>
          <w:vertAlign w:val="superscript"/>
        </w:rPr>
        <w:footnoteRef/>
      </w:r>
      <w:r>
        <w:t xml:space="preserve"> Módosította: 2006. évi VI. törvény 22. § (1) e), 2013. évi CCLII. törvény 91. § (19) f).</w:t>
      </w:r>
    </w:p>
  </w:footnote>
  <w:footnote w:id="364">
    <w:p w:rsidR="00785F2F" w:rsidRDefault="00785F2F" w:rsidP="00785F2F">
      <w:r>
        <w:rPr>
          <w:vertAlign w:val="superscript"/>
        </w:rPr>
        <w:footnoteRef/>
      </w:r>
      <w:r>
        <w:t xml:space="preserve"> Megállapította: 2013. évi CCLII. törvény 91. § (10). Hatályos: 2014. III. 15-től.</w:t>
      </w:r>
    </w:p>
  </w:footnote>
  <w:footnote w:id="365">
    <w:p w:rsidR="00785F2F" w:rsidRDefault="00785F2F" w:rsidP="00785F2F">
      <w:r>
        <w:rPr>
          <w:vertAlign w:val="superscript"/>
        </w:rPr>
        <w:footnoteRef/>
      </w:r>
      <w:r>
        <w:t xml:space="preserve"> Megállapította: 2009. évi LI. törvény 24. § (2). Módosította: 2011. évi CXCVII. törvény 69. § 22., 2017. évi XLIX. törvény 39. § 8.</w:t>
      </w:r>
    </w:p>
  </w:footnote>
  <w:footnote w:id="366">
    <w:p w:rsidR="00785F2F" w:rsidRDefault="00785F2F" w:rsidP="00785F2F">
      <w:r>
        <w:rPr>
          <w:vertAlign w:val="superscript"/>
        </w:rPr>
        <w:footnoteRef/>
      </w:r>
      <w:r>
        <w:t xml:space="preserve"> Megállapította: 2009. évi LI. törvény 25. §. Hatályos: 2009. IX. 1-től. Lásd: 2009. évi LI. törvény 51. § (4).</w:t>
      </w:r>
    </w:p>
  </w:footnote>
  <w:footnote w:id="367">
    <w:p w:rsidR="00785F2F" w:rsidRDefault="00785F2F" w:rsidP="00785F2F">
      <w:r>
        <w:rPr>
          <w:vertAlign w:val="superscript"/>
        </w:rPr>
        <w:footnoteRef/>
      </w:r>
      <w:r>
        <w:t xml:space="preserve"> Megállapította: 1997. évi XXVII. törvény 15. §. Hatályos: 1997. VIII. 6-tól.</w:t>
      </w:r>
    </w:p>
  </w:footnote>
  <w:footnote w:id="368">
    <w:p w:rsidR="00785F2F" w:rsidRDefault="00785F2F" w:rsidP="00785F2F">
      <w:r>
        <w:rPr>
          <w:vertAlign w:val="superscript"/>
        </w:rPr>
        <w:footnoteRef/>
      </w:r>
      <w:r>
        <w:t xml:space="preserve"> Beiktatta: 1997. évi XXVII. törvény 15. §. Hatályos: 1997. VIII. 6-tól.</w:t>
      </w:r>
    </w:p>
  </w:footnote>
  <w:footnote w:id="369">
    <w:p w:rsidR="00785F2F" w:rsidRDefault="00785F2F" w:rsidP="00785F2F">
      <w:r>
        <w:rPr>
          <w:vertAlign w:val="superscript"/>
        </w:rPr>
        <w:footnoteRef/>
      </w:r>
      <w:r>
        <w:t xml:space="preserve"> Megállapította: 2011. évi CXCVII. törvény 39. §. Hatályos: 2012. III. 1-től.</w:t>
      </w:r>
    </w:p>
  </w:footnote>
  <w:footnote w:id="370">
    <w:p w:rsidR="00785F2F" w:rsidRDefault="00785F2F" w:rsidP="00785F2F">
      <w:r>
        <w:rPr>
          <w:vertAlign w:val="superscript"/>
        </w:rPr>
        <w:footnoteRef/>
      </w:r>
      <w:r>
        <w:t xml:space="preserve"> Megállapította: 2011. évi CXCVII. törvény 40. § (1). Hatályos: 2012. III. 1-től.</w:t>
      </w:r>
    </w:p>
  </w:footnote>
  <w:footnote w:id="371">
    <w:p w:rsidR="00785F2F" w:rsidRDefault="00785F2F" w:rsidP="00785F2F">
      <w:r>
        <w:rPr>
          <w:vertAlign w:val="superscript"/>
        </w:rPr>
        <w:footnoteRef/>
      </w:r>
      <w:r>
        <w:t xml:space="preserve"> Beiktatta: 2011. évi CXCVII. törvény 40. § (2). Hatályos: 2012. III. 1-től.</w:t>
      </w:r>
    </w:p>
  </w:footnote>
  <w:footnote w:id="372">
    <w:p w:rsidR="00785F2F" w:rsidRDefault="00785F2F" w:rsidP="00785F2F">
      <w:r>
        <w:rPr>
          <w:vertAlign w:val="superscript"/>
        </w:rPr>
        <w:footnoteRef/>
      </w:r>
      <w:r>
        <w:t xml:space="preserve"> Beiktatta: 2011. évi CXCVII. törvény 40. § (2). Hatályos: 2012. III. 1-től.</w:t>
      </w:r>
    </w:p>
  </w:footnote>
  <w:footnote w:id="373">
    <w:p w:rsidR="00785F2F" w:rsidRDefault="00785F2F" w:rsidP="00785F2F">
      <w:r>
        <w:rPr>
          <w:vertAlign w:val="superscript"/>
        </w:rPr>
        <w:footnoteRef/>
      </w:r>
      <w:r>
        <w:t xml:space="preserve"> Beiktatta: 2011. évi CXCVII. törvény 40. § (2). Hatályos: 2012. III. 1-től.</w:t>
      </w:r>
    </w:p>
  </w:footnote>
  <w:footnote w:id="374">
    <w:p w:rsidR="00785F2F" w:rsidRDefault="00785F2F" w:rsidP="00785F2F">
      <w:r>
        <w:rPr>
          <w:vertAlign w:val="superscript"/>
        </w:rPr>
        <w:footnoteRef/>
      </w:r>
      <w:r>
        <w:t xml:space="preserve"> Megállapította: 2009. évi LI. törvény 26. §. Módosította: 2011. évi CXCVII. törvény 69. § 23.</w:t>
      </w:r>
    </w:p>
  </w:footnote>
  <w:footnote w:id="375">
    <w:p w:rsidR="00785F2F" w:rsidRDefault="00785F2F" w:rsidP="00785F2F">
      <w:r>
        <w:rPr>
          <w:vertAlign w:val="superscript"/>
        </w:rPr>
        <w:footnoteRef/>
      </w:r>
      <w:r>
        <w:t xml:space="preserve"> Beiktatta: 1997. évi XXVII. törvény 16. §. Hatályos: 1997. VIII. 6-tól.</w:t>
      </w:r>
    </w:p>
  </w:footnote>
  <w:footnote w:id="376">
    <w:p w:rsidR="00785F2F" w:rsidRDefault="00785F2F" w:rsidP="00785F2F">
      <w:r>
        <w:rPr>
          <w:vertAlign w:val="superscript"/>
        </w:rPr>
        <w:footnoteRef/>
      </w:r>
      <w:r>
        <w:t xml:space="preserve"> Beiktatta: 1997. évi XXVII. törvény 16. §. Hatályos: 1997. VIII. 6-tól.</w:t>
      </w:r>
    </w:p>
  </w:footnote>
  <w:footnote w:id="377">
    <w:p w:rsidR="00785F2F" w:rsidRDefault="00785F2F" w:rsidP="00785F2F">
      <w:r>
        <w:rPr>
          <w:vertAlign w:val="superscript"/>
        </w:rPr>
        <w:footnoteRef/>
      </w:r>
      <w:r>
        <w:t xml:space="preserve"> Megállapította: 2011. évi CXCVII. törvény 41. §. Hatályos: 2012. III. 1-től.</w:t>
      </w:r>
    </w:p>
  </w:footnote>
  <w:footnote w:id="378">
    <w:p w:rsidR="00785F2F" w:rsidRDefault="00785F2F" w:rsidP="00785F2F">
      <w:r>
        <w:rPr>
          <w:vertAlign w:val="superscript"/>
        </w:rPr>
        <w:footnoteRef/>
      </w:r>
      <w:r>
        <w:t xml:space="preserve"> Hatályon kívül helyezte: 1993. évi LXXXI. törvény 44. § (5). Hatálytalan: 1993. IX. 2-től.</w:t>
      </w:r>
    </w:p>
  </w:footnote>
  <w:footnote w:id="379">
    <w:p w:rsidR="00785F2F" w:rsidRDefault="00785F2F" w:rsidP="00785F2F">
      <w:r>
        <w:rPr>
          <w:vertAlign w:val="superscript"/>
        </w:rPr>
        <w:footnoteRef/>
      </w:r>
      <w:r>
        <w:t xml:space="preserve"> Beiktatta: 2009. évi LI. törvény 27. §. Hatályos: 2009. IX. 1-től. Lásd: 2009. évi LI. törvény 51. § (4).</w:t>
      </w:r>
    </w:p>
  </w:footnote>
  <w:footnote w:id="380">
    <w:p w:rsidR="00785F2F" w:rsidRDefault="00785F2F" w:rsidP="00785F2F">
      <w:r>
        <w:rPr>
          <w:vertAlign w:val="superscript"/>
        </w:rPr>
        <w:footnoteRef/>
      </w:r>
      <w:r>
        <w:t xml:space="preserve"> Módosította: 2011. évi CXCVII. törvény 69. § 24.</w:t>
      </w:r>
    </w:p>
  </w:footnote>
  <w:footnote w:id="381">
    <w:p w:rsidR="00785F2F" w:rsidRDefault="00785F2F" w:rsidP="00785F2F">
      <w:r>
        <w:rPr>
          <w:vertAlign w:val="superscript"/>
        </w:rPr>
        <w:footnoteRef/>
      </w:r>
      <w:r>
        <w:t xml:space="preserve"> Megállapította: 2011. évi CXCVII. törvény 42. § (1). Hatályos: 2012. III. 1-től.</w:t>
      </w:r>
    </w:p>
  </w:footnote>
  <w:footnote w:id="382">
    <w:p w:rsidR="00785F2F" w:rsidRDefault="00785F2F" w:rsidP="00785F2F">
      <w:r>
        <w:rPr>
          <w:vertAlign w:val="superscript"/>
        </w:rPr>
        <w:footnoteRef/>
      </w:r>
      <w:r>
        <w:t xml:space="preserve"> Megállapította: 2014. évi LXXIII. törvény 2. § (8). Hatályos: 2015. I. 2-től.</w:t>
      </w:r>
    </w:p>
  </w:footnote>
  <w:footnote w:id="383">
    <w:p w:rsidR="00785F2F" w:rsidRDefault="00785F2F" w:rsidP="00785F2F">
      <w:r>
        <w:rPr>
          <w:vertAlign w:val="superscript"/>
        </w:rPr>
        <w:footnoteRef/>
      </w:r>
      <w:r>
        <w:t xml:space="preserve"> Megállapította: 2011. évi CXCVII. törvény 42. § (2). Hatályos: 2012. III. 1-től.</w:t>
      </w:r>
    </w:p>
  </w:footnote>
  <w:footnote w:id="384">
    <w:p w:rsidR="00785F2F" w:rsidRDefault="00785F2F" w:rsidP="00785F2F">
      <w:r>
        <w:rPr>
          <w:vertAlign w:val="superscript"/>
        </w:rPr>
        <w:footnoteRef/>
      </w:r>
      <w:r>
        <w:t xml:space="preserve"> Módosította: 1997. évi XXVII. törvény 34. § (2), 2011. évi CXCVII. törvény 69. § 9.</w:t>
      </w:r>
    </w:p>
  </w:footnote>
  <w:footnote w:id="385">
    <w:p w:rsidR="00785F2F" w:rsidRDefault="00785F2F" w:rsidP="00785F2F">
      <w:r>
        <w:rPr>
          <w:vertAlign w:val="superscript"/>
        </w:rPr>
        <w:footnoteRef/>
      </w:r>
      <w:r>
        <w:t xml:space="preserve"> Megállapította: 2011. évi CXCVII. törvény 43. § (1). Hatályos: 2012. III. 1-től.</w:t>
      </w:r>
    </w:p>
  </w:footnote>
  <w:footnote w:id="386">
    <w:p w:rsidR="00785F2F" w:rsidRDefault="00785F2F" w:rsidP="00785F2F">
      <w:r>
        <w:rPr>
          <w:vertAlign w:val="superscript"/>
        </w:rPr>
        <w:footnoteRef/>
      </w:r>
      <w:r>
        <w:t xml:space="preserve"> Megállapította: 2011. évi CXCVII. törvény 43. § (1). Hatályos: 2012. III. 1-től.</w:t>
      </w:r>
    </w:p>
  </w:footnote>
  <w:footnote w:id="387">
    <w:p w:rsidR="00785F2F" w:rsidRDefault="00785F2F" w:rsidP="00785F2F">
      <w:r>
        <w:rPr>
          <w:vertAlign w:val="superscript"/>
        </w:rPr>
        <w:footnoteRef/>
      </w:r>
      <w:r>
        <w:t xml:space="preserve"> Megállapította: 2017. évi XLIX. törvény 21. § (1). Hatályos: 2017. VII. 1-től.</w:t>
      </w:r>
    </w:p>
  </w:footnote>
  <w:footnote w:id="388">
    <w:p w:rsidR="00785F2F" w:rsidRDefault="00785F2F" w:rsidP="00785F2F">
      <w:r>
        <w:rPr>
          <w:vertAlign w:val="superscript"/>
        </w:rPr>
        <w:footnoteRef/>
      </w:r>
      <w:r>
        <w:t xml:space="preserve"> Számozását módosította, egyúttal a korábbi (5) bekezdést hatályon kívül helyezte: 1997. évi XXVII. törvény 17. § (1).</w:t>
      </w:r>
    </w:p>
  </w:footnote>
  <w:footnote w:id="389">
    <w:p w:rsidR="00785F2F" w:rsidRDefault="00785F2F" w:rsidP="00785F2F">
      <w:r>
        <w:rPr>
          <w:vertAlign w:val="superscript"/>
        </w:rPr>
        <w:footnoteRef/>
      </w:r>
      <w:r>
        <w:t xml:space="preserve"> Hatályon kívül helyezte: 1993. évi LXXXI. törvény 44. § (5). Hatálytalan: 1993. IX. 2-től.</w:t>
      </w:r>
    </w:p>
  </w:footnote>
  <w:footnote w:id="390">
    <w:p w:rsidR="00785F2F" w:rsidRDefault="00785F2F" w:rsidP="00785F2F">
      <w:r>
        <w:rPr>
          <w:vertAlign w:val="superscript"/>
        </w:rPr>
        <w:footnoteRef/>
      </w:r>
      <w:r>
        <w:t xml:space="preserve"> Megállapította: 2009. évi LI. törvény 28. § (1). Módosította: 2011. évi CXCVII. törvény 69. § 25.</w:t>
      </w:r>
    </w:p>
  </w:footnote>
  <w:footnote w:id="391">
    <w:p w:rsidR="00785F2F" w:rsidRDefault="00785F2F" w:rsidP="00785F2F">
      <w:r>
        <w:rPr>
          <w:vertAlign w:val="superscript"/>
        </w:rPr>
        <w:footnoteRef/>
      </w:r>
      <w:r>
        <w:t xml:space="preserve"> Megállapította: 2009. évi LI. törvény 28. § (1). Hatályos: 2009. IX. 1-től. Lásd: 2009. évi LI. törvény 51. § (4).</w:t>
      </w:r>
    </w:p>
  </w:footnote>
  <w:footnote w:id="392">
    <w:p w:rsidR="00785F2F" w:rsidRDefault="00785F2F" w:rsidP="00785F2F">
      <w:r>
        <w:rPr>
          <w:vertAlign w:val="superscript"/>
        </w:rPr>
        <w:footnoteRef/>
      </w:r>
      <w:r>
        <w:t xml:space="preserve"> Megállapította: 2017. évi XLIX. törvény 21. § (2). Hatályos: 2017. VII. 1-től.</w:t>
      </w:r>
    </w:p>
  </w:footnote>
  <w:footnote w:id="393">
    <w:p w:rsidR="00785F2F" w:rsidRDefault="00785F2F" w:rsidP="00785F2F">
      <w:r>
        <w:rPr>
          <w:vertAlign w:val="superscript"/>
        </w:rPr>
        <w:footnoteRef/>
      </w:r>
      <w:r>
        <w:t xml:space="preserve"> Megállapította: 2009. évi LI. törvény 28. § (2). Módosította: 2011. évi CXCVII. törvény 69. § 26., 2017. évi XLIX. törvény 39. § 9.</w:t>
      </w:r>
    </w:p>
  </w:footnote>
  <w:footnote w:id="394">
    <w:p w:rsidR="00785F2F" w:rsidRDefault="00785F2F" w:rsidP="00785F2F">
      <w:r>
        <w:rPr>
          <w:vertAlign w:val="superscript"/>
        </w:rPr>
        <w:footnoteRef/>
      </w:r>
      <w:r>
        <w:t xml:space="preserve"> Megállapította: 2009. évi LI. törvény 28. § (2). Hatályos: 2009. IX. 1-től. Lásd: 2009. évi LI. törvény 51. § (4).</w:t>
      </w:r>
    </w:p>
  </w:footnote>
  <w:footnote w:id="395">
    <w:p w:rsidR="00785F2F" w:rsidRDefault="00785F2F" w:rsidP="00785F2F">
      <w:r>
        <w:rPr>
          <w:vertAlign w:val="superscript"/>
        </w:rPr>
        <w:footnoteRef/>
      </w:r>
      <w:r>
        <w:t xml:space="preserve"> Módosította: 1997. évi XXVII. törvény 34. § (1).</w:t>
      </w:r>
    </w:p>
  </w:footnote>
  <w:footnote w:id="396">
    <w:p w:rsidR="00785F2F" w:rsidRDefault="00785F2F" w:rsidP="00785F2F">
      <w:r>
        <w:rPr>
          <w:vertAlign w:val="superscript"/>
        </w:rPr>
        <w:footnoteRef/>
      </w:r>
      <w:r>
        <w:t xml:space="preserve"> Beiktatta: 2011. évi CXCVII. törvény 44. §. Hatályos: 2012. III. 1-től.</w:t>
      </w:r>
    </w:p>
  </w:footnote>
  <w:footnote w:id="397">
    <w:p w:rsidR="00785F2F" w:rsidRDefault="00785F2F" w:rsidP="00785F2F">
      <w:r>
        <w:rPr>
          <w:vertAlign w:val="superscript"/>
        </w:rPr>
        <w:footnoteRef/>
      </w:r>
      <w:r>
        <w:t xml:space="preserve"> Hatályon kívül helyezte: 2017. évi XLIX. törvény 40. § 4. Hatálytalan: 2017. VII. 1-től.</w:t>
      </w:r>
    </w:p>
  </w:footnote>
  <w:footnote w:id="398">
    <w:p w:rsidR="00785F2F" w:rsidRDefault="00785F2F" w:rsidP="00785F2F">
      <w:r>
        <w:rPr>
          <w:vertAlign w:val="superscript"/>
        </w:rPr>
        <w:footnoteRef/>
      </w:r>
      <w:r>
        <w:t xml:space="preserve"> Megállapította: 1993. évi LXXXI. törvény 20. §. A második mondatot beiktatta: 2004. évi XXVII. törvény 54. §. Hatályos: a Magyar Köztársaságnak az Európai Unióhoz történő csatlakozásáról szóló nemzetközi szerződést kihirdető törvény hatálybalépésének napjától. Ezt követően megindított eljárások vonatkozásában kell alkalmazni.</w:t>
      </w:r>
    </w:p>
  </w:footnote>
  <w:footnote w:id="399">
    <w:p w:rsidR="00785F2F" w:rsidRDefault="00785F2F" w:rsidP="00785F2F">
      <w:r>
        <w:rPr>
          <w:vertAlign w:val="superscript"/>
        </w:rPr>
        <w:footnoteRef/>
      </w:r>
      <w:r>
        <w:t xml:space="preserve"> Beiktatta: 1997. évi XXVII. törvény 18. §. Hatályos: 1997. VIII. 6-tól.</w:t>
      </w:r>
    </w:p>
  </w:footnote>
  <w:footnote w:id="400">
    <w:p w:rsidR="00785F2F" w:rsidRDefault="00785F2F" w:rsidP="00785F2F">
      <w:r>
        <w:rPr>
          <w:vertAlign w:val="superscript"/>
        </w:rPr>
        <w:footnoteRef/>
      </w:r>
      <w:r>
        <w:t xml:space="preserve"> Beiktatta: 1997. évi XXVII. törvény 18. §. Hatályos: 1997. VIII. 6-tól.</w:t>
      </w:r>
    </w:p>
  </w:footnote>
  <w:footnote w:id="401">
    <w:p w:rsidR="00785F2F" w:rsidRDefault="00785F2F" w:rsidP="00785F2F">
      <w:r>
        <w:rPr>
          <w:vertAlign w:val="superscript"/>
        </w:rPr>
        <w:footnoteRef/>
      </w:r>
      <w:r>
        <w:t xml:space="preserve"> Beiktatta: 2009. évi LI. törvény 29. §. Hatályos: 2009. IX. 1-től. Lásd: 2009. évi LI. törvény 51. § (4).</w:t>
      </w:r>
    </w:p>
  </w:footnote>
  <w:footnote w:id="402">
    <w:p w:rsidR="00785F2F" w:rsidRDefault="00785F2F" w:rsidP="00785F2F">
      <w:r>
        <w:rPr>
          <w:vertAlign w:val="superscript"/>
        </w:rPr>
        <w:footnoteRef/>
      </w:r>
      <w:r>
        <w:t xml:space="preserve"> Megállapította: 1993. évi LXXXI. törvény 21. §. Hatályos: 1993. IX. 2-től.</w:t>
      </w:r>
    </w:p>
  </w:footnote>
  <w:footnote w:id="403">
    <w:p w:rsidR="00785F2F" w:rsidRDefault="00785F2F" w:rsidP="00785F2F">
      <w:r>
        <w:rPr>
          <w:vertAlign w:val="superscript"/>
        </w:rPr>
        <w:footnoteRef/>
      </w:r>
      <w:r>
        <w:t xml:space="preserve"> Megállapította: 2014. évi XV. törvény 73. § (18). Módosította: 2017. évi XLIX. törvény 39. § 10.</w:t>
      </w:r>
    </w:p>
  </w:footnote>
  <w:footnote w:id="404">
    <w:p w:rsidR="00785F2F" w:rsidRDefault="00785F2F" w:rsidP="00785F2F">
      <w:r>
        <w:rPr>
          <w:vertAlign w:val="superscript"/>
        </w:rPr>
        <w:footnoteRef/>
      </w:r>
      <w:r>
        <w:t xml:space="preserve"> Beiktatta: 2014. évi XV. törvény 73. § (18). Hatályos: 2014. IV. 1-től.</w:t>
      </w:r>
    </w:p>
  </w:footnote>
  <w:footnote w:id="405">
    <w:p w:rsidR="00785F2F" w:rsidRDefault="00785F2F" w:rsidP="00785F2F">
      <w:r>
        <w:rPr>
          <w:vertAlign w:val="superscript"/>
        </w:rPr>
        <w:footnoteRef/>
      </w:r>
      <w:r>
        <w:t xml:space="preserve"> Beiktatta: 2014. évi XV. törvény 73. § (18). Hatályos: 2014. IV. 1-től.</w:t>
      </w:r>
    </w:p>
  </w:footnote>
  <w:footnote w:id="406">
    <w:p w:rsidR="00785F2F" w:rsidRDefault="00785F2F" w:rsidP="00785F2F">
      <w:r>
        <w:rPr>
          <w:vertAlign w:val="superscript"/>
        </w:rPr>
        <w:footnoteRef/>
      </w:r>
      <w:r>
        <w:t xml:space="preserve"> Módosította: 2011. évi CXCVII. törvény 69. § 27.</w:t>
      </w:r>
    </w:p>
  </w:footnote>
  <w:footnote w:id="407">
    <w:p w:rsidR="00785F2F" w:rsidRDefault="00785F2F" w:rsidP="00785F2F">
      <w:r>
        <w:rPr>
          <w:vertAlign w:val="superscript"/>
        </w:rPr>
        <w:footnoteRef/>
      </w:r>
      <w:r>
        <w:t xml:space="preserve"> Lásd: 106/1995. (IX. 8.) Korm. rendelet. </w:t>
      </w:r>
    </w:p>
  </w:footnote>
  <w:footnote w:id="408">
    <w:p w:rsidR="00785F2F" w:rsidRDefault="00785F2F" w:rsidP="00785F2F">
      <w:r>
        <w:rPr>
          <w:vertAlign w:val="superscript"/>
        </w:rPr>
        <w:footnoteRef/>
      </w:r>
      <w:r>
        <w:t xml:space="preserve"> Módosította: 2011. évi CXCVII. törvény 69. § 28.</w:t>
      </w:r>
    </w:p>
  </w:footnote>
  <w:footnote w:id="409">
    <w:p w:rsidR="00785F2F" w:rsidRDefault="00785F2F" w:rsidP="00785F2F">
      <w:r>
        <w:rPr>
          <w:vertAlign w:val="superscript"/>
        </w:rPr>
        <w:footnoteRef/>
      </w:r>
      <w:r>
        <w:t xml:space="preserve"> Megállapította: 1997. évi XXVII. törvény 19. § (1). Hatályos: 1997. VIII. 6-tól.</w:t>
      </w:r>
    </w:p>
  </w:footnote>
  <w:footnote w:id="410">
    <w:p w:rsidR="00785F2F" w:rsidRDefault="00785F2F" w:rsidP="00785F2F">
      <w:r>
        <w:rPr>
          <w:vertAlign w:val="superscript"/>
        </w:rPr>
        <w:footnoteRef/>
      </w:r>
      <w:r>
        <w:t xml:space="preserve"> Módosította: 2017. évi XLIX. törvény 39. § 11.</w:t>
      </w:r>
    </w:p>
  </w:footnote>
  <w:footnote w:id="411">
    <w:p w:rsidR="00785F2F" w:rsidRDefault="00785F2F" w:rsidP="00785F2F">
      <w:r>
        <w:rPr>
          <w:vertAlign w:val="superscript"/>
        </w:rPr>
        <w:footnoteRef/>
      </w:r>
      <w:r>
        <w:t xml:space="preserve"> Megállapította: 2013. évi CCL. törvény 2. § (2). Hatályos: 2014. V. 1-től.</w:t>
      </w:r>
    </w:p>
  </w:footnote>
  <w:footnote w:id="412">
    <w:p w:rsidR="00785F2F" w:rsidRDefault="00785F2F" w:rsidP="00785F2F">
      <w:r>
        <w:rPr>
          <w:vertAlign w:val="superscript"/>
        </w:rPr>
        <w:footnoteRef/>
      </w:r>
      <w:r>
        <w:t xml:space="preserve"> Megállapította: 2011. évi CXCVII. törvény 45. §. Hatályos: 2012. III. 1-től.</w:t>
      </w:r>
    </w:p>
  </w:footnote>
  <w:footnote w:id="413">
    <w:p w:rsidR="00785F2F" w:rsidRDefault="00785F2F" w:rsidP="00785F2F">
      <w:r>
        <w:rPr>
          <w:vertAlign w:val="superscript"/>
        </w:rPr>
        <w:footnoteRef/>
      </w:r>
      <w:r>
        <w:t xml:space="preserve"> Megállapította: 2011. évi CXCVII. törvény 45. §. Módosította: 2013. évi CCLII. törvény 91. § (19) g).</w:t>
      </w:r>
    </w:p>
  </w:footnote>
  <w:footnote w:id="414">
    <w:p w:rsidR="00785F2F" w:rsidRDefault="00785F2F" w:rsidP="00785F2F">
      <w:r>
        <w:rPr>
          <w:vertAlign w:val="superscript"/>
        </w:rPr>
        <w:footnoteRef/>
      </w:r>
      <w:r>
        <w:t xml:space="preserve"> Beiktatta: 2014. évi XV. törvény 73. § (19). Hatályos: 2014. IV. 1-től.</w:t>
      </w:r>
    </w:p>
  </w:footnote>
  <w:footnote w:id="415">
    <w:p w:rsidR="00785F2F" w:rsidRDefault="00785F2F" w:rsidP="00785F2F">
      <w:r>
        <w:rPr>
          <w:vertAlign w:val="superscript"/>
        </w:rPr>
        <w:footnoteRef/>
      </w:r>
      <w:r>
        <w:t xml:space="preserve"> Megállapította: 2011. évi CXCVII. törvény 45. §. Hatályos: 2012. III. 1-től.</w:t>
      </w:r>
    </w:p>
  </w:footnote>
  <w:footnote w:id="416">
    <w:p w:rsidR="00785F2F" w:rsidRDefault="00785F2F" w:rsidP="00785F2F">
      <w:r>
        <w:rPr>
          <w:vertAlign w:val="superscript"/>
        </w:rPr>
        <w:footnoteRef/>
      </w:r>
      <w:r>
        <w:t xml:space="preserve"> Módosította: 2017. évi XLIX. törvény 39. § 12.</w:t>
      </w:r>
    </w:p>
  </w:footnote>
  <w:footnote w:id="417">
    <w:p w:rsidR="00785F2F" w:rsidRDefault="00785F2F" w:rsidP="00785F2F">
      <w:r>
        <w:rPr>
          <w:vertAlign w:val="superscript"/>
        </w:rPr>
        <w:footnoteRef/>
      </w:r>
      <w:r>
        <w:t xml:space="preserve"> Beiktatta: 1997. évi XXVII. törvény 19. § (2). Hatályos: 1997. VIII. 6-tól.</w:t>
      </w:r>
    </w:p>
  </w:footnote>
  <w:footnote w:id="418">
    <w:p w:rsidR="00785F2F" w:rsidRDefault="00785F2F" w:rsidP="00785F2F">
      <w:r>
        <w:rPr>
          <w:vertAlign w:val="superscript"/>
        </w:rPr>
        <w:footnoteRef/>
      </w:r>
      <w:r>
        <w:t xml:space="preserve"> Megállapította: 2017. évi XLIX. törvény 22. § (1). Hatályos: 2017. VII. 1-től.</w:t>
      </w:r>
    </w:p>
  </w:footnote>
  <w:footnote w:id="419">
    <w:p w:rsidR="00785F2F" w:rsidRDefault="00785F2F" w:rsidP="00785F2F">
      <w:r>
        <w:rPr>
          <w:vertAlign w:val="superscript"/>
        </w:rPr>
        <w:footnoteRef/>
      </w:r>
      <w:r>
        <w:t xml:space="preserve"> Beiktatta: 2017. évi XLIX. törvény 22. § (2). Hatályos: 2017. VII. 1-től.</w:t>
      </w:r>
    </w:p>
  </w:footnote>
  <w:footnote w:id="420">
    <w:p w:rsidR="00785F2F" w:rsidRDefault="00785F2F" w:rsidP="00785F2F">
      <w:r>
        <w:rPr>
          <w:vertAlign w:val="superscript"/>
        </w:rPr>
        <w:footnoteRef/>
      </w:r>
      <w:r>
        <w:t xml:space="preserve"> Megállapította: 2011. évi CXCVII. törvény 46. §. Módosította: 2012. évi CIV. törvény 16. § c), 2017. évi XLIX. törvény 39. § 13.</w:t>
      </w:r>
    </w:p>
  </w:footnote>
  <w:footnote w:id="421">
    <w:p w:rsidR="00785F2F" w:rsidRDefault="00785F2F" w:rsidP="00785F2F">
      <w:r>
        <w:rPr>
          <w:vertAlign w:val="superscript"/>
        </w:rPr>
        <w:footnoteRef/>
      </w:r>
      <w:r>
        <w:t xml:space="preserve"> Megállapította: 2017. évi XLIX. törvény 22. § (3). Hatályos: 2017. VII. 1-től.</w:t>
      </w:r>
    </w:p>
  </w:footnote>
  <w:footnote w:id="422">
    <w:p w:rsidR="00785F2F" w:rsidRDefault="00785F2F" w:rsidP="00785F2F">
      <w:r>
        <w:rPr>
          <w:vertAlign w:val="superscript"/>
        </w:rPr>
        <w:footnoteRef/>
      </w:r>
      <w:r>
        <w:t xml:space="preserve"> Beiktatta: 2017. évi XLIX. törvény 22. § (4). Hatályos: 2017. VII. 1-től.</w:t>
      </w:r>
    </w:p>
  </w:footnote>
  <w:footnote w:id="423">
    <w:p w:rsidR="00785F2F" w:rsidRDefault="00785F2F" w:rsidP="00785F2F">
      <w:r>
        <w:rPr>
          <w:vertAlign w:val="superscript"/>
        </w:rPr>
        <w:footnoteRef/>
      </w:r>
      <w:r>
        <w:t xml:space="preserve"> Beiktatta: 1997. évi XXVII. törvény 19. § (2). Hatályos: 1997. VIII. 6-tól.</w:t>
      </w:r>
    </w:p>
  </w:footnote>
  <w:footnote w:id="424">
    <w:p w:rsidR="00785F2F" w:rsidRDefault="00785F2F" w:rsidP="00785F2F">
      <w:r>
        <w:rPr>
          <w:vertAlign w:val="superscript"/>
        </w:rPr>
        <w:footnoteRef/>
      </w:r>
      <w:r>
        <w:t xml:space="preserve"> Megállapította: 2017. évi XLIX. törvény 23. § (1). Hatályos: 2017. VII. 1-től.</w:t>
      </w:r>
    </w:p>
  </w:footnote>
  <w:footnote w:id="425">
    <w:p w:rsidR="00785F2F" w:rsidRDefault="00785F2F" w:rsidP="00785F2F">
      <w:r>
        <w:rPr>
          <w:vertAlign w:val="superscript"/>
        </w:rPr>
        <w:footnoteRef/>
      </w:r>
      <w:r>
        <w:t xml:space="preserve"> Beiktatta: 2017. évi XLIX. törvény 23. § (2). Hatályos: 2017. VII. 1-től.</w:t>
      </w:r>
    </w:p>
  </w:footnote>
  <w:footnote w:id="426">
    <w:p w:rsidR="00785F2F" w:rsidRDefault="00785F2F" w:rsidP="00785F2F">
      <w:r>
        <w:rPr>
          <w:vertAlign w:val="superscript"/>
        </w:rPr>
        <w:footnoteRef/>
      </w:r>
      <w:r>
        <w:t xml:space="preserve"> Megállapította: 2017. évi XLIX. törvény 23. § (3). Hatályos: 2017. VII. 1-től.</w:t>
      </w:r>
    </w:p>
  </w:footnote>
  <w:footnote w:id="427">
    <w:p w:rsidR="00785F2F" w:rsidRDefault="00785F2F" w:rsidP="00785F2F">
      <w:r>
        <w:rPr>
          <w:vertAlign w:val="superscript"/>
        </w:rPr>
        <w:footnoteRef/>
      </w:r>
      <w:r>
        <w:t xml:space="preserve"> Módosította: 2017. évi XLIX. törvény 39. § 14.</w:t>
      </w:r>
    </w:p>
  </w:footnote>
  <w:footnote w:id="428">
    <w:p w:rsidR="00785F2F" w:rsidRDefault="00785F2F" w:rsidP="00785F2F">
      <w:r>
        <w:rPr>
          <w:vertAlign w:val="superscript"/>
        </w:rPr>
        <w:footnoteRef/>
      </w:r>
      <w:r>
        <w:t xml:space="preserve"> Megállapította: 2009. évi LI. törvény 32. §. Hatályos: 2009. IX. 1-től. Lásd: 2009. évi LI. törvény 51. § (4).</w:t>
      </w:r>
    </w:p>
  </w:footnote>
  <w:footnote w:id="429">
    <w:p w:rsidR="00785F2F" w:rsidRDefault="00785F2F" w:rsidP="00785F2F">
      <w:r>
        <w:rPr>
          <w:vertAlign w:val="superscript"/>
        </w:rPr>
        <w:footnoteRef/>
      </w:r>
      <w:r>
        <w:t xml:space="preserve"> Megállapította: 2017. évi XLIX. törvény 23. § (4). Hatályos: 2017. VII. 1-től.</w:t>
      </w:r>
    </w:p>
  </w:footnote>
  <w:footnote w:id="430">
    <w:p w:rsidR="00785F2F" w:rsidRDefault="00785F2F" w:rsidP="00785F2F">
      <w:r>
        <w:rPr>
          <w:vertAlign w:val="superscript"/>
        </w:rPr>
        <w:footnoteRef/>
      </w:r>
      <w:r>
        <w:t xml:space="preserve"> Beiktatta: 2017. évi XLIX. törvény 23. § (5). Hatályos: 2017. VII. 1-től.</w:t>
      </w:r>
    </w:p>
  </w:footnote>
  <w:footnote w:id="431">
    <w:p w:rsidR="00785F2F" w:rsidRDefault="00785F2F" w:rsidP="00785F2F">
      <w:r>
        <w:rPr>
          <w:vertAlign w:val="superscript"/>
        </w:rPr>
        <w:footnoteRef/>
      </w:r>
      <w:r>
        <w:t xml:space="preserve"> Megállapította: 2011. évi CXCVII. törvény 48. §. Hatályos: 2012. III. 1-től.</w:t>
      </w:r>
    </w:p>
  </w:footnote>
  <w:footnote w:id="432">
    <w:p w:rsidR="00785F2F" w:rsidRDefault="00785F2F" w:rsidP="00785F2F">
      <w:r>
        <w:rPr>
          <w:vertAlign w:val="superscript"/>
        </w:rPr>
        <w:footnoteRef/>
      </w:r>
      <w:r>
        <w:t xml:space="preserve"> Megállapította: 2012. évi CXCI. törvény 2. § (1). Hatályos: 2013. I. 1-től.</w:t>
      </w:r>
    </w:p>
  </w:footnote>
  <w:footnote w:id="433">
    <w:p w:rsidR="00785F2F" w:rsidRDefault="00785F2F" w:rsidP="00785F2F">
      <w:r>
        <w:rPr>
          <w:vertAlign w:val="superscript"/>
        </w:rPr>
        <w:footnoteRef/>
      </w:r>
      <w:r>
        <w:t xml:space="preserve"> Módosította: 2017. évi XLIX. törvény 39. § 15.</w:t>
      </w:r>
    </w:p>
  </w:footnote>
  <w:footnote w:id="434">
    <w:p w:rsidR="00785F2F" w:rsidRDefault="00785F2F" w:rsidP="00785F2F">
      <w:r>
        <w:rPr>
          <w:vertAlign w:val="superscript"/>
        </w:rPr>
        <w:footnoteRef/>
      </w:r>
      <w:r>
        <w:t xml:space="preserve"> Megállapította: 2006. évi VI. törvény 15. §. Hatályos: 2007. I. 1-től. Alkalmazására lásd: ugyane törvény 20. § (2).</w:t>
      </w:r>
    </w:p>
  </w:footnote>
  <w:footnote w:id="435">
    <w:p w:rsidR="00785F2F" w:rsidRDefault="00785F2F" w:rsidP="00785F2F">
      <w:r>
        <w:rPr>
          <w:vertAlign w:val="superscript"/>
        </w:rPr>
        <w:footnoteRef/>
      </w:r>
      <w:r>
        <w:t xml:space="preserve"> Megállapította: 2017. évi XLIX. törvény 24. § (1). Hatályos: 2017. VII. 1-től.</w:t>
      </w:r>
    </w:p>
  </w:footnote>
  <w:footnote w:id="436">
    <w:p w:rsidR="00785F2F" w:rsidRDefault="00785F2F" w:rsidP="00785F2F">
      <w:r>
        <w:rPr>
          <w:vertAlign w:val="superscript"/>
        </w:rPr>
        <w:footnoteRef/>
      </w:r>
      <w:r>
        <w:t xml:space="preserve"> Megállapította: 2017. évi XLIX. törvény 24. § (1). Hatályos: 2017. VII. 1-től.</w:t>
      </w:r>
    </w:p>
  </w:footnote>
  <w:footnote w:id="437">
    <w:p w:rsidR="00785F2F" w:rsidRDefault="00785F2F" w:rsidP="00785F2F">
      <w:r>
        <w:rPr>
          <w:vertAlign w:val="superscript"/>
        </w:rPr>
        <w:footnoteRef/>
      </w:r>
      <w:r>
        <w:t xml:space="preserve"> Beiktatta: 2017. évi XLIX. törvény 24. § (2). Hatályos: 2017. VII. 1-től.</w:t>
      </w:r>
    </w:p>
  </w:footnote>
  <w:footnote w:id="438">
    <w:p w:rsidR="00785F2F" w:rsidRDefault="00785F2F" w:rsidP="00785F2F">
      <w:r>
        <w:rPr>
          <w:vertAlign w:val="superscript"/>
        </w:rPr>
        <w:footnoteRef/>
      </w:r>
      <w:r>
        <w:t xml:space="preserve"> Megállapította: 2017. évi XLIX. törvény 24. § (3). Hatályos: 2017. VII. 1-től.</w:t>
      </w:r>
    </w:p>
  </w:footnote>
  <w:footnote w:id="439">
    <w:p w:rsidR="00785F2F" w:rsidRDefault="00785F2F" w:rsidP="00785F2F">
      <w:r>
        <w:rPr>
          <w:vertAlign w:val="superscript"/>
        </w:rPr>
        <w:footnoteRef/>
      </w:r>
      <w:r>
        <w:t xml:space="preserve"> Módosította: 2007. évi LXI. törvény 30. § (1), 2013. évi CCLII. törvény 91. § (19) d).</w:t>
      </w:r>
    </w:p>
  </w:footnote>
  <w:footnote w:id="440">
    <w:p w:rsidR="00785F2F" w:rsidRDefault="00785F2F" w:rsidP="00785F2F">
      <w:r>
        <w:rPr>
          <w:vertAlign w:val="superscript"/>
        </w:rPr>
        <w:footnoteRef/>
      </w:r>
      <w:r>
        <w:t xml:space="preserve"> Beiktatta: 2007. évi LXI. törvény 33. § (4). Módosította: 2013. évi CCLII. törvény 91. § (19) f).</w:t>
      </w:r>
    </w:p>
  </w:footnote>
  <w:footnote w:id="441">
    <w:p w:rsidR="00785F2F" w:rsidRDefault="00785F2F" w:rsidP="00785F2F">
      <w:r>
        <w:rPr>
          <w:vertAlign w:val="superscript"/>
        </w:rPr>
        <w:footnoteRef/>
      </w:r>
      <w:r>
        <w:t xml:space="preserve"> Számozását módosította: 2007. évi LXI. törvény 33. § (4).</w:t>
      </w:r>
    </w:p>
  </w:footnote>
  <w:footnote w:id="442">
    <w:p w:rsidR="00785F2F" w:rsidRDefault="00785F2F" w:rsidP="00785F2F">
      <w:r>
        <w:rPr>
          <w:vertAlign w:val="superscript"/>
        </w:rPr>
        <w:footnoteRef/>
      </w:r>
      <w:r>
        <w:t xml:space="preserve"> Beiktatta: 2009. évi LI. törvény 33. § (2). Módosította: 2011. évi CXCVII. törvény 69. § 18.</w:t>
      </w:r>
    </w:p>
  </w:footnote>
  <w:footnote w:id="443">
    <w:p w:rsidR="00785F2F" w:rsidRDefault="00785F2F" w:rsidP="00785F2F">
      <w:r>
        <w:rPr>
          <w:vertAlign w:val="superscript"/>
        </w:rPr>
        <w:footnoteRef/>
      </w:r>
      <w:r>
        <w:t xml:space="preserve"> Beiktatta: 2017. évi XLIX. törvény 24. § (4). Hatályos: 2017. VII. 1-től.</w:t>
      </w:r>
    </w:p>
  </w:footnote>
  <w:footnote w:id="444">
    <w:p w:rsidR="00785F2F" w:rsidRDefault="00785F2F" w:rsidP="00785F2F">
      <w:r>
        <w:rPr>
          <w:vertAlign w:val="superscript"/>
        </w:rPr>
        <w:footnoteRef/>
      </w:r>
      <w:r>
        <w:t xml:space="preserve"> Beiktatta: 2017. évi XLIX. törvény 24. § (4). Hatályos: 2017. VII. 1-től.</w:t>
      </w:r>
    </w:p>
  </w:footnote>
  <w:footnote w:id="445">
    <w:p w:rsidR="00785F2F" w:rsidRDefault="00785F2F" w:rsidP="00785F2F">
      <w:r>
        <w:rPr>
          <w:vertAlign w:val="superscript"/>
        </w:rPr>
        <w:footnoteRef/>
      </w:r>
      <w:r>
        <w:t xml:space="preserve"> Beiktatta: 2011. évi CXCVII. törvény 49. §. Hatályos: 2012. III. 1-től.</w:t>
      </w:r>
    </w:p>
  </w:footnote>
  <w:footnote w:id="446">
    <w:p w:rsidR="00785F2F" w:rsidRDefault="00785F2F" w:rsidP="00785F2F">
      <w:r>
        <w:rPr>
          <w:vertAlign w:val="superscript"/>
        </w:rPr>
        <w:footnoteRef/>
      </w:r>
      <w:r>
        <w:t xml:space="preserve"> Megállapította: 2017. évi XLIX. törvény 25. §. Hatályos: 2017. VII. 1-től.</w:t>
      </w:r>
    </w:p>
  </w:footnote>
  <w:footnote w:id="447">
    <w:p w:rsidR="00785F2F" w:rsidRDefault="00785F2F" w:rsidP="00785F2F">
      <w:r>
        <w:rPr>
          <w:vertAlign w:val="superscript"/>
        </w:rPr>
        <w:footnoteRef/>
      </w:r>
      <w:r>
        <w:t xml:space="preserve"> Megállapította: 2014. évi LXXIII. törvény 2. § (9). Hatályos: 2014. XI. 26-tól.</w:t>
      </w:r>
    </w:p>
  </w:footnote>
  <w:footnote w:id="448">
    <w:p w:rsidR="00785F2F" w:rsidRDefault="00785F2F" w:rsidP="00785F2F">
      <w:r>
        <w:rPr>
          <w:vertAlign w:val="superscript"/>
        </w:rPr>
        <w:footnoteRef/>
      </w:r>
      <w:r>
        <w:t xml:space="preserve"> Beiktatta: 2015. évi CLXXI. törvény 3. §. Hatályos: 2015. XI. 14-től.</w:t>
      </w:r>
    </w:p>
  </w:footnote>
  <w:footnote w:id="449">
    <w:p w:rsidR="00785F2F" w:rsidRDefault="00785F2F" w:rsidP="00785F2F">
      <w:r>
        <w:rPr>
          <w:vertAlign w:val="superscript"/>
        </w:rPr>
        <w:footnoteRef/>
      </w:r>
      <w:r>
        <w:t xml:space="preserve"> Beiktatta: 2011. évi CXCVII. törvény 49. §. Hatályos: 2012. III. 1-től.</w:t>
      </w:r>
    </w:p>
  </w:footnote>
  <w:footnote w:id="450">
    <w:p w:rsidR="00785F2F" w:rsidRDefault="00785F2F" w:rsidP="00785F2F">
      <w:r>
        <w:rPr>
          <w:vertAlign w:val="superscript"/>
        </w:rPr>
        <w:footnoteRef/>
      </w:r>
      <w:r>
        <w:t xml:space="preserve"> Beiktatta: 2011. évi CXCVII. törvény 49. §. Hatályos: 2012. III. 1-től.</w:t>
      </w:r>
    </w:p>
  </w:footnote>
  <w:footnote w:id="451">
    <w:p w:rsidR="00785F2F" w:rsidRDefault="00785F2F" w:rsidP="00785F2F">
      <w:r>
        <w:rPr>
          <w:vertAlign w:val="superscript"/>
        </w:rPr>
        <w:footnoteRef/>
      </w:r>
      <w:r>
        <w:t xml:space="preserve"> Módosította: 2014. évi LXXIII. törvény 2. § (12), 2016. évi CXXI. törvény 7. § (2) c).</w:t>
      </w:r>
    </w:p>
  </w:footnote>
  <w:footnote w:id="452">
    <w:p w:rsidR="00785F2F" w:rsidRDefault="00785F2F" w:rsidP="00785F2F">
      <w:r>
        <w:rPr>
          <w:vertAlign w:val="superscript"/>
        </w:rPr>
        <w:footnoteRef/>
      </w:r>
      <w:r>
        <w:t xml:space="preserve"> Beiktatta: 2014. évi LXXIII. törvény 2. § (10). Hatályos: 2014. XI. 26-tól.</w:t>
      </w:r>
    </w:p>
  </w:footnote>
  <w:footnote w:id="453">
    <w:p w:rsidR="00785F2F" w:rsidRDefault="00785F2F" w:rsidP="00785F2F">
      <w:r>
        <w:rPr>
          <w:vertAlign w:val="superscript"/>
        </w:rPr>
        <w:footnoteRef/>
      </w:r>
      <w:r>
        <w:t xml:space="preserve"> Megállapította: 2009. évi LI. törvény 34. § (1). Módosította: 2017. évi XLIX. törvény 39. § 16.</w:t>
      </w:r>
    </w:p>
  </w:footnote>
  <w:footnote w:id="454">
    <w:p w:rsidR="00785F2F" w:rsidRDefault="00785F2F" w:rsidP="00785F2F">
      <w:r>
        <w:rPr>
          <w:vertAlign w:val="superscript"/>
        </w:rPr>
        <w:footnoteRef/>
      </w:r>
      <w:r>
        <w:t xml:space="preserve"> Módosította: 1997. évi XXVII. törvény 34. § (1), 2011. évi CXCVII. törvény 69. § 33.</w:t>
      </w:r>
    </w:p>
  </w:footnote>
  <w:footnote w:id="455">
    <w:p w:rsidR="00785F2F" w:rsidRDefault="00785F2F" w:rsidP="00785F2F">
      <w:r>
        <w:rPr>
          <w:vertAlign w:val="superscript"/>
        </w:rPr>
        <w:footnoteRef/>
      </w:r>
      <w:r>
        <w:t xml:space="preserve"> Megállapította: 2011. évi CXCVII. törvény 50. §. Módosította: 2017. évi XLIX. törvény 39. § 17.</w:t>
      </w:r>
    </w:p>
  </w:footnote>
  <w:footnote w:id="456">
    <w:p w:rsidR="00785F2F" w:rsidRDefault="00785F2F" w:rsidP="00785F2F">
      <w:r>
        <w:rPr>
          <w:vertAlign w:val="superscript"/>
        </w:rPr>
        <w:footnoteRef/>
      </w:r>
      <w:r>
        <w:t xml:space="preserve"> Megállapította: 2009. évi LI. törvény 34. § (2). Módosította: 2017. évi XLIX. törvény 39. § 18., 19.</w:t>
      </w:r>
    </w:p>
  </w:footnote>
  <w:footnote w:id="457">
    <w:p w:rsidR="00785F2F" w:rsidRDefault="00785F2F" w:rsidP="00785F2F">
      <w:r>
        <w:rPr>
          <w:vertAlign w:val="superscript"/>
        </w:rPr>
        <w:footnoteRef/>
      </w:r>
      <w:r>
        <w:t xml:space="preserve"> Megállapította: 2017. évi XLIX. törvény 26. § (1). Hatályos: 2017. VII. 1-től.</w:t>
      </w:r>
    </w:p>
  </w:footnote>
  <w:footnote w:id="458">
    <w:p w:rsidR="00785F2F" w:rsidRDefault="00785F2F" w:rsidP="00785F2F">
      <w:r>
        <w:rPr>
          <w:vertAlign w:val="superscript"/>
        </w:rPr>
        <w:footnoteRef/>
      </w:r>
      <w:r>
        <w:t xml:space="preserve"> Megállapította: 2009. évi LI. törvény 35. §. Hatályos: 2009. IX. 1-től. Lásd: 2009. évi LI. törvény 51. § (4).</w:t>
      </w:r>
    </w:p>
  </w:footnote>
  <w:footnote w:id="459">
    <w:p w:rsidR="00785F2F" w:rsidRDefault="00785F2F" w:rsidP="00785F2F">
      <w:r>
        <w:rPr>
          <w:vertAlign w:val="superscript"/>
        </w:rPr>
        <w:footnoteRef/>
      </w:r>
      <w:r>
        <w:t xml:space="preserve"> Megállapította: 2011. évi CXCVII. törvény 51. § (2). Hatályos: 2012. III. 1-től.</w:t>
      </w:r>
    </w:p>
  </w:footnote>
  <w:footnote w:id="460">
    <w:p w:rsidR="00785F2F" w:rsidRDefault="00785F2F" w:rsidP="00785F2F">
      <w:r>
        <w:rPr>
          <w:vertAlign w:val="superscript"/>
        </w:rPr>
        <w:footnoteRef/>
      </w:r>
      <w:r>
        <w:t xml:space="preserve"> Beiktatta: 2017. évi XLIX. törvény 26. § (2). Hatályos: 2017. VII. 1-től.</w:t>
      </w:r>
    </w:p>
  </w:footnote>
  <w:footnote w:id="461">
    <w:p w:rsidR="00785F2F" w:rsidRDefault="00785F2F" w:rsidP="00785F2F">
      <w:r>
        <w:rPr>
          <w:vertAlign w:val="superscript"/>
        </w:rPr>
        <w:footnoteRef/>
      </w:r>
      <w:r>
        <w:t xml:space="preserve"> Megállapította: 2017. évi XLIX. törvény 26. § (3). Hatályos: 2017. VII. 1-től.</w:t>
      </w:r>
    </w:p>
  </w:footnote>
  <w:footnote w:id="462">
    <w:p w:rsidR="00785F2F" w:rsidRDefault="00785F2F" w:rsidP="00785F2F">
      <w:r>
        <w:rPr>
          <w:vertAlign w:val="superscript"/>
        </w:rPr>
        <w:footnoteRef/>
      </w:r>
      <w:r>
        <w:t xml:space="preserve"> Beiktatta: 2017. évi XLIX. törvény 26. § (4). Hatályos: 2017. VII. 1-től.</w:t>
      </w:r>
    </w:p>
  </w:footnote>
  <w:footnote w:id="463">
    <w:p w:rsidR="00785F2F" w:rsidRDefault="00785F2F" w:rsidP="00785F2F">
      <w:r>
        <w:rPr>
          <w:vertAlign w:val="superscript"/>
        </w:rPr>
        <w:footnoteRef/>
      </w:r>
      <w:r>
        <w:t xml:space="preserve"> Megállapította: 2011. évi CXCVII. törvény 51. § (3). Hatályos: 2012. III. 1-től.</w:t>
      </w:r>
    </w:p>
  </w:footnote>
  <w:footnote w:id="464">
    <w:p w:rsidR="00785F2F" w:rsidRDefault="00785F2F" w:rsidP="00785F2F">
      <w:r>
        <w:rPr>
          <w:vertAlign w:val="superscript"/>
        </w:rPr>
        <w:footnoteRef/>
      </w:r>
      <w:r>
        <w:t xml:space="preserve"> Hatályon kívül helyezte: 1997. évi XXVII. törvény 34. § (3). Hatálytalan: 1997. VIII. 6-tól.</w:t>
      </w:r>
    </w:p>
  </w:footnote>
  <w:footnote w:id="465">
    <w:p w:rsidR="00785F2F" w:rsidRDefault="00785F2F" w:rsidP="00785F2F">
      <w:r>
        <w:rPr>
          <w:vertAlign w:val="superscript"/>
        </w:rPr>
        <w:footnoteRef/>
      </w:r>
      <w:r>
        <w:t xml:space="preserve"> Beiktatta: 2017. évi XLIX. törvény 27. §. Hatályos: 2017. VII. 1-től.</w:t>
      </w:r>
    </w:p>
  </w:footnote>
  <w:footnote w:id="466">
    <w:p w:rsidR="00785F2F" w:rsidRDefault="00785F2F" w:rsidP="00785F2F">
      <w:r>
        <w:rPr>
          <w:vertAlign w:val="superscript"/>
        </w:rPr>
        <w:footnoteRef/>
      </w:r>
      <w:r>
        <w:t xml:space="preserve"> Megállapította: 2002. évi XLII. törvény 321. § (1). Az első mondat szövegét módosította: 2007. évi CXXVI. törvény 415. § (1).</w:t>
      </w:r>
    </w:p>
  </w:footnote>
  <w:footnote w:id="467">
    <w:p w:rsidR="00785F2F" w:rsidRDefault="00785F2F" w:rsidP="00785F2F">
      <w:r>
        <w:rPr>
          <w:vertAlign w:val="superscript"/>
        </w:rPr>
        <w:footnoteRef/>
      </w:r>
      <w:r>
        <w:t xml:space="preserve"> Megállapította: 2017. évi XLIX. törvény 28. §. Hatályos: 2017. VII. 1-től.</w:t>
      </w:r>
    </w:p>
  </w:footnote>
  <w:footnote w:id="468">
    <w:p w:rsidR="00785F2F" w:rsidRDefault="00785F2F" w:rsidP="00785F2F">
      <w:r>
        <w:rPr>
          <w:vertAlign w:val="superscript"/>
        </w:rPr>
        <w:footnoteRef/>
      </w:r>
      <w:r>
        <w:t xml:space="preserve"> Módosította: 1997. évi XXVII. törvény 34. § (2).</w:t>
      </w:r>
    </w:p>
  </w:footnote>
  <w:footnote w:id="469">
    <w:p w:rsidR="00785F2F" w:rsidRDefault="00785F2F" w:rsidP="00785F2F">
      <w:r>
        <w:rPr>
          <w:vertAlign w:val="superscript"/>
        </w:rPr>
        <w:footnoteRef/>
      </w:r>
      <w:r>
        <w:t xml:space="preserve"> Módosította: 2017. évi XLIX. törvény 39. § 20.</w:t>
      </w:r>
    </w:p>
  </w:footnote>
  <w:footnote w:id="470">
    <w:p w:rsidR="00785F2F" w:rsidRDefault="00785F2F" w:rsidP="00785F2F">
      <w:r>
        <w:rPr>
          <w:vertAlign w:val="superscript"/>
        </w:rPr>
        <w:footnoteRef/>
      </w:r>
      <w:r>
        <w:t xml:space="preserve"> Megállapította: 2009. évi LI. törvény 36. §. Hatályos: 2009. IX. 1-től. Lásd: 2009. évi LI. törvény 51. § (4).</w:t>
      </w:r>
    </w:p>
  </w:footnote>
  <w:footnote w:id="471">
    <w:p w:rsidR="00785F2F" w:rsidRDefault="00785F2F" w:rsidP="00785F2F">
      <w:r>
        <w:rPr>
          <w:vertAlign w:val="superscript"/>
        </w:rPr>
        <w:footnoteRef/>
      </w:r>
      <w:r>
        <w:t xml:space="preserve"> Megállapította: 2013. évi CCLII. törvény 91. § (12). Hatályos: 2014. III. 15-től.</w:t>
      </w:r>
    </w:p>
  </w:footnote>
  <w:footnote w:id="472">
    <w:p w:rsidR="00785F2F" w:rsidRDefault="00785F2F" w:rsidP="00785F2F">
      <w:r>
        <w:rPr>
          <w:vertAlign w:val="superscript"/>
        </w:rPr>
        <w:footnoteRef/>
      </w:r>
      <w:r>
        <w:t xml:space="preserve"> Megállapította: 2011. évi CXV. törvény 3. §. Hatályos: 2011. VIII. 4-től.</w:t>
      </w:r>
    </w:p>
  </w:footnote>
  <w:footnote w:id="473">
    <w:p w:rsidR="00785F2F" w:rsidRDefault="00785F2F" w:rsidP="00785F2F">
      <w:r>
        <w:rPr>
          <w:vertAlign w:val="superscript"/>
        </w:rPr>
        <w:footnoteRef/>
      </w:r>
      <w:r>
        <w:t xml:space="preserve"> Megállapította: 2011. évi CXCVII. törvény 52. §. Hatályos: 2012. III. 1-től.</w:t>
      </w:r>
    </w:p>
  </w:footnote>
  <w:footnote w:id="474">
    <w:p w:rsidR="00785F2F" w:rsidRDefault="00785F2F" w:rsidP="00785F2F">
      <w:r>
        <w:rPr>
          <w:vertAlign w:val="superscript"/>
        </w:rPr>
        <w:footnoteRef/>
      </w:r>
      <w:r>
        <w:t xml:space="preserve"> Megállapította: 2017. évi XLIX. törvény 29. §. Hatályos: 2017. VII. 1-től.</w:t>
      </w:r>
    </w:p>
  </w:footnote>
  <w:footnote w:id="475">
    <w:p w:rsidR="00785F2F" w:rsidRDefault="00785F2F" w:rsidP="00785F2F">
      <w:r>
        <w:rPr>
          <w:vertAlign w:val="superscript"/>
        </w:rPr>
        <w:footnoteRef/>
      </w:r>
      <w:r>
        <w:t xml:space="preserve"> Hatályon kívül helyezte: 1993. évi LXXXI. törvény 44. § (5). Hatálytalan: 1993. IX. 2-től.</w:t>
      </w:r>
    </w:p>
  </w:footnote>
  <w:footnote w:id="476">
    <w:p w:rsidR="00785F2F" w:rsidRDefault="00785F2F" w:rsidP="00785F2F">
      <w:r>
        <w:rPr>
          <w:vertAlign w:val="superscript"/>
        </w:rPr>
        <w:footnoteRef/>
      </w:r>
      <w:r>
        <w:t xml:space="preserve"> Megállapította: 2017. évi XLIX. törvény 30. § (1). Hatályos: 2017. VII. 1-től.</w:t>
      </w:r>
    </w:p>
  </w:footnote>
  <w:footnote w:id="477">
    <w:p w:rsidR="00785F2F" w:rsidRDefault="00785F2F" w:rsidP="00785F2F">
      <w:r>
        <w:rPr>
          <w:vertAlign w:val="superscript"/>
        </w:rPr>
        <w:footnoteRef/>
      </w:r>
      <w:r>
        <w:t xml:space="preserve"> Megállapította: 1993. évi LXXXI. törvény 24. §. Hatályos: 1993. IX. 2-től. Módosította: 1997. évi XXVII. törvény 34. § (2).</w:t>
      </w:r>
    </w:p>
  </w:footnote>
  <w:footnote w:id="478">
    <w:p w:rsidR="00785F2F" w:rsidRDefault="00785F2F" w:rsidP="00785F2F">
      <w:r>
        <w:rPr>
          <w:vertAlign w:val="superscript"/>
        </w:rPr>
        <w:footnoteRef/>
      </w:r>
      <w:r>
        <w:t xml:space="preserve"> Megállapította: 2017. évi XLIX. törvény 30. § (2). Hatályos: 2017. VII. 1-től.</w:t>
      </w:r>
    </w:p>
  </w:footnote>
  <w:footnote w:id="479">
    <w:p w:rsidR="00785F2F" w:rsidRDefault="00785F2F" w:rsidP="00785F2F">
      <w:r>
        <w:rPr>
          <w:vertAlign w:val="superscript"/>
        </w:rPr>
        <w:footnoteRef/>
      </w:r>
      <w:r>
        <w:t xml:space="preserve"> Módosította: 1993. évi LXXXI. törvény 44. § (4), 2007. évi CXXVII. törvény 262. § (2) b), 2011. évi CXCVII. törvény 69. § 35.</w:t>
      </w:r>
    </w:p>
  </w:footnote>
  <w:footnote w:id="480">
    <w:p w:rsidR="00785F2F" w:rsidRDefault="00785F2F" w:rsidP="00785F2F">
      <w:r>
        <w:rPr>
          <w:vertAlign w:val="superscript"/>
        </w:rPr>
        <w:footnoteRef/>
      </w:r>
      <w:r>
        <w:t xml:space="preserve"> Megállapította: 2017. évi XLIX. törvény 31. § (1). Hatályos: 2017. VII. 1-től.</w:t>
      </w:r>
    </w:p>
  </w:footnote>
  <w:footnote w:id="481">
    <w:p w:rsidR="00785F2F" w:rsidRDefault="00785F2F" w:rsidP="00785F2F">
      <w:r>
        <w:rPr>
          <w:vertAlign w:val="superscript"/>
        </w:rPr>
        <w:footnoteRef/>
      </w:r>
      <w:r>
        <w:t xml:space="preserve"> Megállapította: 2013. évi CCLII. törvény 91. § (13). Módosította: 2017. évi XLIX. törvény 39. § 21.</w:t>
      </w:r>
    </w:p>
  </w:footnote>
  <w:footnote w:id="482">
    <w:p w:rsidR="00785F2F" w:rsidRDefault="00785F2F" w:rsidP="00785F2F">
      <w:r>
        <w:rPr>
          <w:vertAlign w:val="superscript"/>
        </w:rPr>
        <w:footnoteRef/>
      </w:r>
      <w:r>
        <w:t xml:space="preserve"> Megállapította: 2014. évi XXXVII. törvény 155. §. Módosította: 2017. évi XLIX. törvény 39. § 22.</w:t>
      </w:r>
    </w:p>
  </w:footnote>
  <w:footnote w:id="483">
    <w:p w:rsidR="00785F2F" w:rsidRDefault="00785F2F" w:rsidP="00785F2F">
      <w:r>
        <w:rPr>
          <w:vertAlign w:val="superscript"/>
        </w:rPr>
        <w:footnoteRef/>
      </w:r>
      <w:r>
        <w:t xml:space="preserve"> Megállapította: 2014. évi XXXVII. törvény 155. §. Hatályos: 2014. IX. 16-tól.</w:t>
      </w:r>
    </w:p>
  </w:footnote>
  <w:footnote w:id="484">
    <w:p w:rsidR="00785F2F" w:rsidRDefault="00785F2F" w:rsidP="00785F2F">
      <w:r>
        <w:rPr>
          <w:vertAlign w:val="superscript"/>
        </w:rPr>
        <w:footnoteRef/>
      </w:r>
      <w:r>
        <w:t xml:space="preserve"> Megállapította: 1997. évi XXVII. törvény 24. § (1). Hatályos: 1997. VIII. 6-tól.</w:t>
      </w:r>
    </w:p>
  </w:footnote>
  <w:footnote w:id="485">
    <w:p w:rsidR="00785F2F" w:rsidRDefault="00785F2F" w:rsidP="00785F2F">
      <w:r>
        <w:rPr>
          <w:vertAlign w:val="superscript"/>
        </w:rPr>
        <w:footnoteRef/>
      </w:r>
      <w:r>
        <w:t xml:space="preserve"> Megállapította: 2009. évi LI. törvény 38. § (1). Módosította: 2012. évi LXXXVI. törvény 25. § d).</w:t>
      </w:r>
    </w:p>
  </w:footnote>
  <w:footnote w:id="486">
    <w:p w:rsidR="00785F2F" w:rsidRDefault="00785F2F" w:rsidP="00785F2F">
      <w:r>
        <w:rPr>
          <w:vertAlign w:val="superscript"/>
        </w:rPr>
        <w:footnoteRef/>
      </w:r>
      <w:r>
        <w:t xml:space="preserve"> Módosította: 2012. évi LXXXVI. törvény 25. § e).</w:t>
      </w:r>
    </w:p>
  </w:footnote>
  <w:footnote w:id="487">
    <w:p w:rsidR="00785F2F" w:rsidRDefault="00785F2F" w:rsidP="00785F2F">
      <w:r>
        <w:rPr>
          <w:vertAlign w:val="superscript"/>
        </w:rPr>
        <w:footnoteRef/>
      </w:r>
      <w:r>
        <w:t xml:space="preserve"> Módosította: 2013. évi CCLII. törvény 91. § (19) g).</w:t>
      </w:r>
    </w:p>
  </w:footnote>
  <w:footnote w:id="488">
    <w:p w:rsidR="00785F2F" w:rsidRDefault="00785F2F" w:rsidP="00785F2F">
      <w:r>
        <w:rPr>
          <w:vertAlign w:val="superscript"/>
        </w:rPr>
        <w:footnoteRef/>
      </w:r>
      <w:r>
        <w:t xml:space="preserve"> Módosította: 2013. évi CCLII. törvény 91. § (19) b).</w:t>
      </w:r>
    </w:p>
  </w:footnote>
  <w:footnote w:id="489">
    <w:p w:rsidR="00785F2F" w:rsidRDefault="00785F2F" w:rsidP="00785F2F">
      <w:r>
        <w:rPr>
          <w:vertAlign w:val="superscript"/>
        </w:rPr>
        <w:footnoteRef/>
      </w:r>
      <w:r>
        <w:t xml:space="preserve"> Megállapította: 2001. évi LXXVIII. törvény 11. §. Hatályos: 2001. XII. 22-től. Ezt követően elrendelt felszámolási eljárásokban kell alkalmazni.</w:t>
      </w:r>
    </w:p>
  </w:footnote>
  <w:footnote w:id="490">
    <w:p w:rsidR="00785F2F" w:rsidRDefault="00785F2F" w:rsidP="00785F2F">
      <w:r>
        <w:rPr>
          <w:vertAlign w:val="superscript"/>
        </w:rPr>
        <w:footnoteRef/>
      </w:r>
      <w:r>
        <w:t xml:space="preserve"> Megállapította: 2016. évi CLXII. törvény 2. §. Hatályos: 2017. I. 1-től.</w:t>
      </w:r>
    </w:p>
  </w:footnote>
  <w:footnote w:id="491">
    <w:p w:rsidR="00785F2F" w:rsidRDefault="00785F2F" w:rsidP="00785F2F">
      <w:r>
        <w:rPr>
          <w:vertAlign w:val="superscript"/>
        </w:rPr>
        <w:footnoteRef/>
      </w:r>
      <w:r>
        <w:t xml:space="preserve"> Megállapította: 2017. évi XLIX. törvény 31. § (2). Hatályos: 2017. VII. 1-től.</w:t>
      </w:r>
    </w:p>
  </w:footnote>
  <w:footnote w:id="492">
    <w:p w:rsidR="00785F2F" w:rsidRDefault="00785F2F" w:rsidP="00785F2F">
      <w:r>
        <w:rPr>
          <w:vertAlign w:val="superscript"/>
        </w:rPr>
        <w:footnoteRef/>
      </w:r>
      <w:r>
        <w:t xml:space="preserve"> Megállapította: 2011. évi CXCVII. törvény 53. § (2). Módosította: 2012. évi CXCVII. törvény 7. § (1).</w:t>
      </w:r>
    </w:p>
  </w:footnote>
  <w:footnote w:id="493">
    <w:p w:rsidR="00785F2F" w:rsidRDefault="00785F2F" w:rsidP="00785F2F">
      <w:r>
        <w:rPr>
          <w:vertAlign w:val="superscript"/>
        </w:rPr>
        <w:footnoteRef/>
      </w:r>
      <w:r>
        <w:t xml:space="preserve"> Módosította: 2011. évi CLXVI. törvény 88. § (14).</w:t>
      </w:r>
    </w:p>
  </w:footnote>
  <w:footnote w:id="494">
    <w:p w:rsidR="00785F2F" w:rsidRDefault="00785F2F" w:rsidP="00785F2F">
      <w:r>
        <w:rPr>
          <w:vertAlign w:val="superscript"/>
        </w:rPr>
        <w:footnoteRef/>
      </w:r>
      <w:r>
        <w:t xml:space="preserve"> Módosította: 2011. évi CXCVII. törvény 69. § 36.</w:t>
      </w:r>
    </w:p>
  </w:footnote>
  <w:footnote w:id="495">
    <w:p w:rsidR="00785F2F" w:rsidRDefault="00785F2F" w:rsidP="00785F2F">
      <w:r>
        <w:rPr>
          <w:vertAlign w:val="superscript"/>
        </w:rPr>
        <w:footnoteRef/>
      </w:r>
      <w:r>
        <w:t xml:space="preserve"> Megállapította: 2006. évi VI. törvény 16. § (4). Hatályos: 2007. I. 1-től. Az ezt követően indult eljárásokban kell alkalmazni. Módosította: 2009. évi CXXI. törvény 14. § (6).</w:t>
      </w:r>
    </w:p>
  </w:footnote>
  <w:footnote w:id="496">
    <w:p w:rsidR="00785F2F" w:rsidRDefault="00785F2F" w:rsidP="00785F2F">
      <w:r>
        <w:rPr>
          <w:vertAlign w:val="superscript"/>
        </w:rPr>
        <w:footnoteRef/>
      </w:r>
      <w:r>
        <w:t xml:space="preserve"> Beiktatta: 2009. évi LI. törvény 38. § (2). Hatályos: 2009. IX. 1-től. Lásd: 2009. évi LI. törvény 51. § (4).</w:t>
      </w:r>
    </w:p>
  </w:footnote>
  <w:footnote w:id="497">
    <w:p w:rsidR="00785F2F" w:rsidRDefault="00785F2F" w:rsidP="00785F2F">
      <w:r>
        <w:rPr>
          <w:vertAlign w:val="superscript"/>
        </w:rPr>
        <w:footnoteRef/>
      </w:r>
      <w:r>
        <w:t xml:space="preserve"> Beiktatta: 2014. évi XV. törvény 73. § (20). Hatályos: 2014. III. 15-től.</w:t>
      </w:r>
    </w:p>
  </w:footnote>
  <w:footnote w:id="498">
    <w:p w:rsidR="00785F2F" w:rsidRDefault="00785F2F" w:rsidP="00785F2F">
      <w:r>
        <w:rPr>
          <w:vertAlign w:val="superscript"/>
        </w:rPr>
        <w:footnoteRef/>
      </w:r>
      <w:r>
        <w:t xml:space="preserve"> Beiktatta: 2015. évi CVIII. törvény 1. §. Hatályos: 2015. VII. 9-től. Módosította: 2015. évi CXCIII. törvény 6. § c).</w:t>
      </w:r>
    </w:p>
  </w:footnote>
  <w:footnote w:id="499">
    <w:p w:rsidR="00785F2F" w:rsidRDefault="00785F2F" w:rsidP="00785F2F">
      <w:r>
        <w:rPr>
          <w:vertAlign w:val="superscript"/>
        </w:rPr>
        <w:footnoteRef/>
      </w:r>
      <w:r>
        <w:t xml:space="preserve"> Beiktatta: 2017. évi XLIX. törvény 31. § (3). Hatályos: 2017. VII. 1-től.</w:t>
      </w:r>
    </w:p>
  </w:footnote>
  <w:footnote w:id="500">
    <w:p w:rsidR="00785F2F" w:rsidRDefault="00785F2F" w:rsidP="00785F2F">
      <w:r>
        <w:rPr>
          <w:vertAlign w:val="superscript"/>
        </w:rPr>
        <w:footnoteRef/>
      </w:r>
      <w:r>
        <w:t xml:space="preserve"> Beiktatta: 2017. évi XLIX. törvény 31. § (3). Hatályos: 2017. VII. 1-től.</w:t>
      </w:r>
    </w:p>
  </w:footnote>
  <w:footnote w:id="501">
    <w:p w:rsidR="00785F2F" w:rsidRDefault="00785F2F" w:rsidP="00785F2F">
      <w:r>
        <w:rPr>
          <w:vertAlign w:val="superscript"/>
        </w:rPr>
        <w:footnoteRef/>
      </w:r>
      <w:r>
        <w:t xml:space="preserve"> Megállapította: 2009. évi LI. törvény 38. § (3). Módosította: 2012. évi LXXXVI. törvény 25. § f)-g).</w:t>
      </w:r>
    </w:p>
  </w:footnote>
  <w:footnote w:id="502">
    <w:p w:rsidR="00785F2F" w:rsidRDefault="00785F2F" w:rsidP="00785F2F">
      <w:r>
        <w:rPr>
          <w:vertAlign w:val="superscript"/>
        </w:rPr>
        <w:footnoteRef/>
      </w:r>
      <w:r>
        <w:t xml:space="preserve"> Megállapította: 2009. évi LI. törvény 38. § (3). Hatályos: 2009. IX. 1-től. Lásd: 2009. évi LI. törvény 51. § (4).</w:t>
      </w:r>
    </w:p>
  </w:footnote>
  <w:footnote w:id="503">
    <w:p w:rsidR="00785F2F" w:rsidRDefault="00785F2F" w:rsidP="00785F2F">
      <w:r>
        <w:rPr>
          <w:vertAlign w:val="superscript"/>
        </w:rPr>
        <w:footnoteRef/>
      </w:r>
      <w:r>
        <w:t xml:space="preserve"> Módosította: 2012. évi LXIX. törvény 11. §.</w:t>
      </w:r>
    </w:p>
  </w:footnote>
  <w:footnote w:id="504">
    <w:p w:rsidR="00785F2F" w:rsidRDefault="00785F2F" w:rsidP="00785F2F">
      <w:r>
        <w:rPr>
          <w:vertAlign w:val="superscript"/>
        </w:rPr>
        <w:footnoteRef/>
      </w:r>
      <w:r>
        <w:t xml:space="preserve"> Beiktatta: 1996. évi LX. törvény 2. § (3). Hatályos: 1996. VII. 25-től.</w:t>
      </w:r>
    </w:p>
  </w:footnote>
  <w:footnote w:id="505">
    <w:p w:rsidR="00785F2F" w:rsidRDefault="00785F2F" w:rsidP="00785F2F">
      <w:r>
        <w:rPr>
          <w:vertAlign w:val="superscript"/>
        </w:rPr>
        <w:footnoteRef/>
      </w:r>
      <w:r>
        <w:t xml:space="preserve"> Módosította: 2006. évi VI. törvény 23. § d).</w:t>
      </w:r>
    </w:p>
  </w:footnote>
  <w:footnote w:id="506">
    <w:p w:rsidR="00785F2F" w:rsidRDefault="00785F2F" w:rsidP="00785F2F">
      <w:r>
        <w:rPr>
          <w:vertAlign w:val="superscript"/>
        </w:rPr>
        <w:footnoteRef/>
      </w:r>
      <w:r>
        <w:t xml:space="preserve"> Hatályon kívül helyezte: 2001. évi LXXVIII. törvény 25. § (1). Hatálytalan: 2001. XII. 22-től.</w:t>
      </w:r>
    </w:p>
  </w:footnote>
  <w:footnote w:id="507">
    <w:p w:rsidR="00785F2F" w:rsidRDefault="00785F2F" w:rsidP="00785F2F">
      <w:r>
        <w:rPr>
          <w:vertAlign w:val="superscript"/>
        </w:rPr>
        <w:footnoteRef/>
      </w:r>
      <w:r>
        <w:t xml:space="preserve"> Számozását módosította: 1994. évi LXVI. törvény 15. § (2).</w:t>
      </w:r>
    </w:p>
  </w:footnote>
  <w:footnote w:id="508">
    <w:p w:rsidR="00785F2F" w:rsidRDefault="00785F2F" w:rsidP="00785F2F">
      <w:r>
        <w:rPr>
          <w:vertAlign w:val="superscript"/>
        </w:rPr>
        <w:footnoteRef/>
      </w:r>
      <w:r>
        <w:t xml:space="preserve"> Számozását módosította: 1994. évi LXVI. törvény 15. § (2).</w:t>
      </w:r>
    </w:p>
  </w:footnote>
  <w:footnote w:id="509">
    <w:p w:rsidR="00785F2F" w:rsidRDefault="00785F2F" w:rsidP="00785F2F">
      <w:r>
        <w:rPr>
          <w:vertAlign w:val="superscript"/>
        </w:rPr>
        <w:footnoteRef/>
      </w:r>
      <w:r>
        <w:t xml:space="preserve"> Beiktatta: 2009. évi LI. törvény 39. §. Módosította: 2011. évi CXCVII. törvény 69. § 38., 39.</w:t>
      </w:r>
    </w:p>
  </w:footnote>
  <w:footnote w:id="510">
    <w:p w:rsidR="00785F2F" w:rsidRDefault="00785F2F" w:rsidP="00785F2F">
      <w:r>
        <w:rPr>
          <w:vertAlign w:val="superscript"/>
        </w:rPr>
        <w:footnoteRef/>
      </w:r>
      <w:r>
        <w:t xml:space="preserve"> Megállapította: 2009. évi LI. törvény 40. §. Hatályos: 2009. IX. 1-től. Lásd: 2009. évi LI. törvény 51. § (5).</w:t>
      </w:r>
    </w:p>
  </w:footnote>
  <w:footnote w:id="511">
    <w:p w:rsidR="00785F2F" w:rsidRDefault="00785F2F" w:rsidP="00785F2F">
      <w:r>
        <w:rPr>
          <w:vertAlign w:val="superscript"/>
        </w:rPr>
        <w:footnoteRef/>
      </w:r>
      <w:r>
        <w:t xml:space="preserve"> Megállapította: 2011. évi CXCVII. törvény 54. §. Módosította: 2017. évi XLIX. törvény 39. § 23.</w:t>
      </w:r>
    </w:p>
  </w:footnote>
  <w:footnote w:id="512">
    <w:p w:rsidR="00785F2F" w:rsidRDefault="00785F2F" w:rsidP="00785F2F">
      <w:r>
        <w:rPr>
          <w:vertAlign w:val="superscript"/>
        </w:rPr>
        <w:footnoteRef/>
      </w:r>
      <w:r>
        <w:t xml:space="preserve"> Módosította: 2011. évi CCI. törvény 50. § e).</w:t>
      </w:r>
    </w:p>
  </w:footnote>
  <w:footnote w:id="513">
    <w:p w:rsidR="00785F2F" w:rsidRDefault="00785F2F" w:rsidP="00785F2F">
      <w:r>
        <w:rPr>
          <w:vertAlign w:val="superscript"/>
        </w:rPr>
        <w:footnoteRef/>
      </w:r>
      <w:r>
        <w:t xml:space="preserve"> Módosította: 2011. évi CCI. törvény 50. § b).</w:t>
      </w:r>
    </w:p>
  </w:footnote>
  <w:footnote w:id="514">
    <w:p w:rsidR="00785F2F" w:rsidRDefault="00785F2F" w:rsidP="00785F2F">
      <w:r>
        <w:rPr>
          <w:vertAlign w:val="superscript"/>
        </w:rPr>
        <w:footnoteRef/>
      </w:r>
      <w:r>
        <w:t xml:space="preserve"> Módosította: 2011. évi CXCVII. törvény 69. § 40., 2011. évi CCI. törvény 50. § b).</w:t>
      </w:r>
    </w:p>
  </w:footnote>
  <w:footnote w:id="515">
    <w:p w:rsidR="00785F2F" w:rsidRDefault="00785F2F" w:rsidP="00785F2F">
      <w:r>
        <w:rPr>
          <w:vertAlign w:val="superscript"/>
        </w:rPr>
        <w:footnoteRef/>
      </w:r>
      <w:r>
        <w:t xml:space="preserve"> Módosította: 2011. évi CCI. törvény 50. § e).</w:t>
      </w:r>
    </w:p>
  </w:footnote>
  <w:footnote w:id="516">
    <w:p w:rsidR="00785F2F" w:rsidRDefault="00785F2F" w:rsidP="00785F2F">
      <w:r>
        <w:rPr>
          <w:vertAlign w:val="superscript"/>
        </w:rPr>
        <w:footnoteRef/>
      </w:r>
      <w:r>
        <w:t xml:space="preserve"> Lásd: 2009. évi LI. törvény 51. § (6).</w:t>
      </w:r>
    </w:p>
  </w:footnote>
  <w:footnote w:id="517">
    <w:p w:rsidR="00785F2F" w:rsidRDefault="00785F2F" w:rsidP="00785F2F">
      <w:r>
        <w:rPr>
          <w:vertAlign w:val="superscript"/>
        </w:rPr>
        <w:footnoteRef/>
      </w:r>
      <w:r>
        <w:t xml:space="preserve"> Megállapította: 1993. évi LXXXI. törvény 27. §. Módosította: 1997. évi XXVII. törvény 34. § (2)., 2006. évi VI. törvény 22. § (1) f), 2009. évi LXXXV. törvény 74. § (1).</w:t>
      </w:r>
    </w:p>
  </w:footnote>
  <w:footnote w:id="518">
    <w:p w:rsidR="00785F2F" w:rsidRDefault="00785F2F" w:rsidP="00785F2F">
      <w:r>
        <w:rPr>
          <w:vertAlign w:val="superscript"/>
        </w:rPr>
        <w:footnoteRef/>
      </w:r>
      <w:r>
        <w:t xml:space="preserve"> Beiktatta: 2011. évi CXCVII. törvény 55. §. Hatályos: 2012. III. 1-től.</w:t>
      </w:r>
    </w:p>
  </w:footnote>
  <w:footnote w:id="519">
    <w:p w:rsidR="00785F2F" w:rsidRDefault="00785F2F" w:rsidP="00785F2F">
      <w:r>
        <w:rPr>
          <w:vertAlign w:val="superscript"/>
        </w:rPr>
        <w:footnoteRef/>
      </w:r>
      <w:r>
        <w:t xml:space="preserve"> Megállapította: 2000. évi CXXXVII. törvény 4. § (9). Hatályos: 2001. IX. 1-től. Az ekkor folyamatban lévő eljárásokban akkor kell alkalmazni, ha a felszámolást elrendelő végzést még nem hozták meg.</w:t>
      </w:r>
    </w:p>
  </w:footnote>
  <w:footnote w:id="520">
    <w:p w:rsidR="00785F2F" w:rsidRDefault="00785F2F" w:rsidP="00785F2F">
      <w:r>
        <w:rPr>
          <w:vertAlign w:val="superscript"/>
        </w:rPr>
        <w:footnoteRef/>
      </w:r>
      <w:r>
        <w:t xml:space="preserve"> Beiktatta: 1997. évi XXVII. törvény 26. §. Módosította: 2000. évi CXXXVII. törvény 6. § (7), 2011. évi CCI. törvény 50. § b).</w:t>
      </w:r>
    </w:p>
  </w:footnote>
  <w:footnote w:id="521">
    <w:p w:rsidR="00785F2F" w:rsidRDefault="00785F2F" w:rsidP="00785F2F">
      <w:r>
        <w:rPr>
          <w:vertAlign w:val="superscript"/>
        </w:rPr>
        <w:footnoteRef/>
      </w:r>
      <w:r>
        <w:t xml:space="preserve"> Megállapította: 2009. évi LI. törvény 41. §. Módosította: 2011. évi CXCVII. törvény 69. § 18., 2011. évi CCI. törvény 50. § b).</w:t>
      </w:r>
    </w:p>
  </w:footnote>
  <w:footnote w:id="522">
    <w:p w:rsidR="00785F2F" w:rsidRDefault="00785F2F" w:rsidP="00785F2F">
      <w:r>
        <w:rPr>
          <w:vertAlign w:val="superscript"/>
        </w:rPr>
        <w:footnoteRef/>
      </w:r>
      <w:r>
        <w:t xml:space="preserve"> Beiktatta: 2017. évi XLIX. törvény 32. §. Hatályos: 2017. VII. 1-től.</w:t>
      </w:r>
    </w:p>
  </w:footnote>
  <w:footnote w:id="523">
    <w:p w:rsidR="00785F2F" w:rsidRDefault="00785F2F" w:rsidP="00785F2F">
      <w:r>
        <w:rPr>
          <w:vertAlign w:val="superscript"/>
        </w:rPr>
        <w:footnoteRef/>
      </w:r>
      <w:r>
        <w:t xml:space="preserve"> Beiktatta: 2005. évi CXXX. törvény 19. § (2). Hatályos: 2006. I. 1-től. A folyamatban lévő ügyekben is alkalmazni kell.</w:t>
      </w:r>
    </w:p>
  </w:footnote>
  <w:footnote w:id="524">
    <w:p w:rsidR="00785F2F" w:rsidRDefault="00785F2F" w:rsidP="00785F2F">
      <w:r>
        <w:rPr>
          <w:vertAlign w:val="superscript"/>
        </w:rPr>
        <w:footnoteRef/>
      </w:r>
      <w:r>
        <w:t xml:space="preserve"> Megállapította: 2013. évi CCLII. törvény 91. § (14). Hatályos: 2014. III. 15-től.</w:t>
      </w:r>
    </w:p>
  </w:footnote>
  <w:footnote w:id="525">
    <w:p w:rsidR="00785F2F" w:rsidRDefault="00785F2F" w:rsidP="00785F2F">
      <w:r>
        <w:rPr>
          <w:vertAlign w:val="superscript"/>
        </w:rPr>
        <w:footnoteRef/>
      </w:r>
      <w:r>
        <w:t xml:space="preserve"> Megállapította: 2013. évi CCLII. törvény 91. § (14). Hatályos: 2014. III. 15-től.</w:t>
      </w:r>
    </w:p>
  </w:footnote>
  <w:footnote w:id="526">
    <w:p w:rsidR="00785F2F" w:rsidRDefault="00785F2F" w:rsidP="00785F2F">
      <w:r>
        <w:rPr>
          <w:vertAlign w:val="superscript"/>
        </w:rPr>
        <w:footnoteRef/>
      </w:r>
      <w:r>
        <w:t xml:space="preserve"> Megállapította: 1993. évi LXXXI. törvény 28. §. Módosította: 2011. évi CXCVII. törvény 69. § 41., 2013. évi CCLII. törvény 91. § (17) c).</w:t>
      </w:r>
    </w:p>
  </w:footnote>
  <w:footnote w:id="527">
    <w:p w:rsidR="00785F2F" w:rsidRDefault="00785F2F" w:rsidP="00785F2F">
      <w:r>
        <w:rPr>
          <w:vertAlign w:val="superscript"/>
        </w:rPr>
        <w:footnoteRef/>
      </w:r>
      <w:r>
        <w:t xml:space="preserve"> Megállapította: 1993. évi LXXXI. törvény 28. §. Hatályos: 1993. IX. 2-től.</w:t>
      </w:r>
    </w:p>
  </w:footnote>
  <w:footnote w:id="528">
    <w:p w:rsidR="00785F2F" w:rsidRDefault="00785F2F" w:rsidP="00785F2F">
      <w:r>
        <w:rPr>
          <w:vertAlign w:val="superscript"/>
        </w:rPr>
        <w:footnoteRef/>
      </w:r>
      <w:r>
        <w:t xml:space="preserve"> Megállapította: 2011. évi CXCVII. törvény 56. § (2). Hatályos: 2012. III. 1-től.</w:t>
      </w:r>
    </w:p>
  </w:footnote>
  <w:footnote w:id="529">
    <w:p w:rsidR="00785F2F" w:rsidRDefault="00785F2F" w:rsidP="00785F2F">
      <w:r>
        <w:rPr>
          <w:vertAlign w:val="superscript"/>
        </w:rPr>
        <w:footnoteRef/>
      </w:r>
      <w:r>
        <w:t xml:space="preserve"> Megállapította: 2011. évi CXCVII. törvény 57. §. Módosította: 2013. évi CCLII. törvény 91. § (17) i).</w:t>
      </w:r>
    </w:p>
  </w:footnote>
  <w:footnote w:id="530">
    <w:p w:rsidR="00785F2F" w:rsidRDefault="00785F2F" w:rsidP="00785F2F">
      <w:r>
        <w:rPr>
          <w:vertAlign w:val="superscript"/>
        </w:rPr>
        <w:footnoteRef/>
      </w:r>
      <w:r>
        <w:t xml:space="preserve"> Megállapította: 2009. évi LI. törvény 42. §. Hatályos: 2009. IX. 1-től. Lásd: 2009. évi LI. törvény 51. § (4).</w:t>
      </w:r>
    </w:p>
  </w:footnote>
  <w:footnote w:id="531">
    <w:p w:rsidR="00785F2F" w:rsidRDefault="00785F2F" w:rsidP="00785F2F">
      <w:r>
        <w:rPr>
          <w:vertAlign w:val="superscript"/>
        </w:rPr>
        <w:footnoteRef/>
      </w:r>
      <w:r>
        <w:t xml:space="preserve"> Számozását módosította: 1997. évi XXVII. törvény 28. §.</w:t>
      </w:r>
    </w:p>
  </w:footnote>
  <w:footnote w:id="532">
    <w:p w:rsidR="00785F2F" w:rsidRDefault="00785F2F" w:rsidP="00785F2F">
      <w:r>
        <w:rPr>
          <w:vertAlign w:val="superscript"/>
        </w:rPr>
        <w:footnoteRef/>
      </w:r>
      <w:r>
        <w:t xml:space="preserve"> Számozását módosította: 1997. évi XXVII. törvény 28. §.</w:t>
      </w:r>
    </w:p>
  </w:footnote>
  <w:footnote w:id="533">
    <w:p w:rsidR="00785F2F" w:rsidRDefault="00785F2F" w:rsidP="00785F2F">
      <w:r>
        <w:rPr>
          <w:vertAlign w:val="superscript"/>
        </w:rPr>
        <w:footnoteRef/>
      </w:r>
      <w:r>
        <w:t xml:space="preserve"> Számozását módosította: 1997. évi XXVII. törvény 28. §.</w:t>
      </w:r>
    </w:p>
  </w:footnote>
  <w:footnote w:id="534">
    <w:p w:rsidR="00785F2F" w:rsidRDefault="00785F2F" w:rsidP="00785F2F">
      <w:r>
        <w:rPr>
          <w:vertAlign w:val="superscript"/>
        </w:rPr>
        <w:footnoteRef/>
      </w:r>
      <w:r>
        <w:t xml:space="preserve"> Beiktatta: 2010. évi CLIX. törvény 9. §. Hatályos: 2011. I. 1-től.</w:t>
      </w:r>
    </w:p>
  </w:footnote>
  <w:footnote w:id="535">
    <w:p w:rsidR="00785F2F" w:rsidRDefault="00785F2F" w:rsidP="00785F2F">
      <w:r>
        <w:rPr>
          <w:vertAlign w:val="superscript"/>
        </w:rPr>
        <w:footnoteRef/>
      </w:r>
      <w:r>
        <w:t xml:space="preserve"> Hatályon kívül helyezte: 2009. évi LI. törvény 51. § (1) cb). Hatálytalan: 2009. IX. 1-től.</w:t>
      </w:r>
    </w:p>
  </w:footnote>
  <w:footnote w:id="536">
    <w:p w:rsidR="00785F2F" w:rsidRDefault="00785F2F" w:rsidP="00785F2F">
      <w:r>
        <w:rPr>
          <w:vertAlign w:val="superscript"/>
        </w:rPr>
        <w:footnoteRef/>
      </w:r>
      <w:r>
        <w:t xml:space="preserve"> Megállapította: 2017. évi XLIX. törvény 33. §. Hatályos: 2017. VII. 1-től.</w:t>
      </w:r>
    </w:p>
  </w:footnote>
  <w:footnote w:id="537">
    <w:p w:rsidR="00785F2F" w:rsidRDefault="00785F2F" w:rsidP="00785F2F">
      <w:r>
        <w:rPr>
          <w:vertAlign w:val="superscript"/>
        </w:rPr>
        <w:footnoteRef/>
      </w:r>
      <w:r>
        <w:t xml:space="preserve"> Hatályon kívül helyezte: 2011. évi CXCVII. törvény 70. §. Hatálytalan: 2012. III. 1-től.</w:t>
      </w:r>
    </w:p>
  </w:footnote>
  <w:footnote w:id="538">
    <w:p w:rsidR="00785F2F" w:rsidRDefault="00785F2F" w:rsidP="00785F2F">
      <w:r>
        <w:rPr>
          <w:vertAlign w:val="superscript"/>
        </w:rPr>
        <w:footnoteRef/>
      </w:r>
      <w:r>
        <w:t xml:space="preserve"> Megállapította: 2017. évi XLIX. törvény 34. §. Hatályos: 2017. VII. 1-től.</w:t>
      </w:r>
    </w:p>
  </w:footnote>
  <w:footnote w:id="539">
    <w:p w:rsidR="00785F2F" w:rsidRDefault="00785F2F" w:rsidP="00785F2F">
      <w:r>
        <w:rPr>
          <w:vertAlign w:val="superscript"/>
        </w:rPr>
        <w:footnoteRef/>
      </w:r>
      <w:r>
        <w:t xml:space="preserve"> Megállapította: 2017. évi XLIX. törvény 34. §. Hatályos: 2017. VII. 1-től.</w:t>
      </w:r>
    </w:p>
  </w:footnote>
  <w:footnote w:id="540">
    <w:p w:rsidR="00785F2F" w:rsidRDefault="00785F2F" w:rsidP="00785F2F">
      <w:r>
        <w:rPr>
          <w:vertAlign w:val="superscript"/>
        </w:rPr>
        <w:footnoteRef/>
      </w:r>
      <w:r>
        <w:t xml:space="preserve"> Beiktatta: 1993. évi LXXXI. törvény 29. §. Hatályos: 1993. IX. 2-től.</w:t>
      </w:r>
    </w:p>
  </w:footnote>
  <w:footnote w:id="541">
    <w:p w:rsidR="00785F2F" w:rsidRDefault="00785F2F" w:rsidP="00785F2F">
      <w:r>
        <w:rPr>
          <w:vertAlign w:val="superscript"/>
        </w:rPr>
        <w:footnoteRef/>
      </w:r>
      <w:r>
        <w:t xml:space="preserve"> Megállapította: 2009. évi LI. törvény 44. §. Hatályos: 2009. IX. 1-től. Lásd: 2009. évi LI. törvény 51. § (4).</w:t>
      </w:r>
    </w:p>
  </w:footnote>
  <w:footnote w:id="542">
    <w:p w:rsidR="00785F2F" w:rsidRDefault="00785F2F" w:rsidP="00785F2F">
      <w:r>
        <w:rPr>
          <w:vertAlign w:val="superscript"/>
        </w:rPr>
        <w:footnoteRef/>
      </w:r>
      <w:r>
        <w:t xml:space="preserve"> Megállapította: 2011. évi CXCVII. törvény 60. § (1). Hatályos: 2012. III. 1-től.</w:t>
      </w:r>
    </w:p>
  </w:footnote>
  <w:footnote w:id="543">
    <w:p w:rsidR="00785F2F" w:rsidRDefault="00785F2F" w:rsidP="00785F2F">
      <w:r>
        <w:rPr>
          <w:vertAlign w:val="superscript"/>
        </w:rPr>
        <w:footnoteRef/>
      </w:r>
      <w:r>
        <w:t xml:space="preserve"> Megállapította: 2011. évi CXCVII. törvény 60. § (1). Módosította: 2017. évi XLIX. törvény 39. § 24.</w:t>
      </w:r>
    </w:p>
  </w:footnote>
  <w:footnote w:id="544">
    <w:p w:rsidR="00785F2F" w:rsidRDefault="00785F2F" w:rsidP="00785F2F">
      <w:r>
        <w:rPr>
          <w:vertAlign w:val="superscript"/>
        </w:rPr>
        <w:footnoteRef/>
      </w:r>
      <w:r>
        <w:t xml:space="preserve"> Megállapította: 2017. évi XLIX. törvény 35. § (1). Hatályos: 2017. VII. 1-től.</w:t>
      </w:r>
    </w:p>
  </w:footnote>
  <w:footnote w:id="545">
    <w:p w:rsidR="00785F2F" w:rsidRDefault="00785F2F" w:rsidP="00785F2F">
      <w:r>
        <w:rPr>
          <w:vertAlign w:val="superscript"/>
        </w:rPr>
        <w:footnoteRef/>
      </w:r>
      <w:r>
        <w:t xml:space="preserve"> Megállapította: 2011. évi CXCVII. törvény 60. § (2). Hatályos: 2012. III. 1-től.</w:t>
      </w:r>
    </w:p>
  </w:footnote>
  <w:footnote w:id="546">
    <w:p w:rsidR="00785F2F" w:rsidRDefault="00785F2F" w:rsidP="00785F2F">
      <w:r>
        <w:rPr>
          <w:vertAlign w:val="superscript"/>
        </w:rPr>
        <w:footnoteRef/>
      </w:r>
      <w:r>
        <w:t xml:space="preserve"> Megállapította: 2011. évi CXCVII. törvény 60. § (2). Hatályos: 2012. III. 1-től.</w:t>
      </w:r>
    </w:p>
  </w:footnote>
  <w:footnote w:id="547">
    <w:p w:rsidR="00785F2F" w:rsidRDefault="00785F2F" w:rsidP="00785F2F">
      <w:r>
        <w:rPr>
          <w:vertAlign w:val="superscript"/>
        </w:rPr>
        <w:footnoteRef/>
      </w:r>
      <w:r>
        <w:t xml:space="preserve"> Megállapította: 2017. évi XLIX. törvény 35. § (2). Hatályos: 2017. VII. 1-től.</w:t>
      </w:r>
    </w:p>
  </w:footnote>
  <w:footnote w:id="548">
    <w:p w:rsidR="00785F2F" w:rsidRDefault="00785F2F" w:rsidP="00785F2F">
      <w:r>
        <w:rPr>
          <w:vertAlign w:val="superscript"/>
        </w:rPr>
        <w:footnoteRef/>
      </w:r>
      <w:r>
        <w:t xml:space="preserve"> Megállapította: 2017. évi XLIX. törvény 35. § (3). Hatályos: 2017. VII. 1-től.</w:t>
      </w:r>
    </w:p>
  </w:footnote>
  <w:footnote w:id="549">
    <w:p w:rsidR="00785F2F" w:rsidRDefault="00785F2F" w:rsidP="00785F2F">
      <w:r>
        <w:rPr>
          <w:vertAlign w:val="superscript"/>
        </w:rPr>
        <w:footnoteRef/>
      </w:r>
      <w:r>
        <w:t xml:space="preserve"> A korábbi alcímmel együtt hatályon kívül helyezte: 2011. évi CXCVII. törvény 70. §. Hatálytalan: 2012. III. 1-től.</w:t>
      </w:r>
    </w:p>
  </w:footnote>
  <w:footnote w:id="550">
    <w:p w:rsidR="00785F2F" w:rsidRDefault="00785F2F" w:rsidP="00785F2F">
      <w:r>
        <w:rPr>
          <w:vertAlign w:val="superscript"/>
        </w:rPr>
        <w:footnoteRef/>
      </w:r>
      <w:r>
        <w:t xml:space="preserve"> Hatályon kívül helyezte: 2006. évi V. törvény 134. § a). Hatálytalan: 2006. VII. 1-től.</w:t>
      </w:r>
    </w:p>
  </w:footnote>
  <w:footnote w:id="551">
    <w:p w:rsidR="00785F2F" w:rsidRDefault="00785F2F" w:rsidP="00785F2F">
      <w:r>
        <w:rPr>
          <w:vertAlign w:val="superscript"/>
        </w:rPr>
        <w:footnoteRef/>
      </w:r>
      <w:r>
        <w:t xml:space="preserve"> Megállapította: 2011. évi CXV. törvény 4. § (1). Hatályos: 2011. VIII. 4-től. Módosította: 2011. évi CXCVII. törvény 69. § 43.</w:t>
      </w:r>
    </w:p>
  </w:footnote>
  <w:footnote w:id="552">
    <w:p w:rsidR="00785F2F" w:rsidRDefault="00785F2F" w:rsidP="00785F2F">
      <w:r>
        <w:rPr>
          <w:vertAlign w:val="superscript"/>
        </w:rPr>
        <w:footnoteRef/>
      </w:r>
      <w:r>
        <w:t xml:space="preserve"> Megállapította: 2011. évi CXV. törvény 4. § (2). Hatályos: 2011. VIII. 4-től.</w:t>
      </w:r>
    </w:p>
  </w:footnote>
  <w:footnote w:id="553">
    <w:p w:rsidR="00785F2F" w:rsidRDefault="00785F2F" w:rsidP="00785F2F">
      <w:r>
        <w:rPr>
          <w:vertAlign w:val="superscript"/>
        </w:rPr>
        <w:footnoteRef/>
      </w:r>
      <w:r>
        <w:t xml:space="preserve"> Módosította: 2011. évi CXCVII. törvény 69. § 43.</w:t>
      </w:r>
    </w:p>
  </w:footnote>
  <w:footnote w:id="554">
    <w:p w:rsidR="00785F2F" w:rsidRDefault="00785F2F" w:rsidP="00785F2F">
      <w:r>
        <w:rPr>
          <w:vertAlign w:val="superscript"/>
        </w:rPr>
        <w:footnoteRef/>
      </w:r>
      <w:r>
        <w:t xml:space="preserve"> Lásd: 4/2012. (I. 30.) Korm. rendelet, 112/2012. (VI. 4.) Korm. rendelet, 179/2012. (VII. 27.) Korm. rendelet, 180/2012. (VII. 27.) Korm. rendelet, 181/2012. (VII. 27.) Korm. rendelet, 182/2012. (VII. 27.) Korm. rendelet, 183/2012. (VII. 27.) Korm. rendelet, 184/2012. (VII. 27.) Korm. rendelet, 185/2012. (VII. 27.) Korm. rendelet, 186/2012. (VII. 27.) Korm. rendelet, 187/2012. (VII. 27.) Korm. rendelet, 188/2012. (VII. 27.) Korm. rendelet, 189/2012. (VII. 27.) Korm. rendelet, 190/2012. (VII. 27.) Korm. rendelet, 191/2012. (VII. 27.) Korm. rendelet, 192/2012. (VII. 27.) Korm. rendelet, 193/2012. (VII. 27.) Korm. rendelet, 194/2012. (VII. 27.) Korm. rendelet, 195/2012. (VII. 27.) Korm. rendelet, 196/2012. (VII. 27.) Korm. rendelet, 197/2012. (VII. 27.) Korm. rendelet, 198/2012. (VII. 27.) Korm. rendelet, 199/2012. (VII. 27.) Korm. rendelet, 235/2012. (VIII. 29.) Korm. rendelet, 255/2012. (IX. 13.) Korm. rendelet, 256/2012. (IX. 13.) Korm. rendelet, 268/2012. (IX. 20.) Korm. rendelet, 276/2012. (IX. 28.) Korm. rendelet, 342/2012. (XII. 5.) Korm. rendelet, 343/2012. (XII. 5.) Korm. rendelet, 101/2013. (III. 29.) Korm. rendelet, 174/2013. (V. 30.) Korm. rendelet, 251/2013. (VII. 3.) Korm. rendelet, 258/2013. (VII. 5.) Korm. rendelet, 387/2013. (XI. 7.) Korm. rendelet, 388/2013. (XI. 7.) Korm. rendelet, 395/2013. (XI. 14.) Korm. rendelet, 396/2013. (XI. 14.) Korm. rendelet, 397/2013. (XI. 14.) Korm. rendelet, 398/2013. (XI. 14.) Korm. rendelet, 399/2013. (XI. 14.) Korm. rendelet, 400/2013. (XI. 14.) Korm. rendelet, 401/2013. (XI. 14.) Korm. rendelet, 402/2013. (XI. 14.) Korm. rendelet, 403/2013. (XI. 14.) Korm. rendelet, 404/2013. (XI. 14.) Korm. rendelet, 405/2013. (XI. 14.) Korm. rendelet, 406/2013. (XI. 14.) Korm. rendelet, 407/2013. (XI. 14.) Korm. rendelet, 408/2013. (XI. 14.) Korm. rendelet, 409/2013. (XI. 14.) Korm. rendelet, 410/2013. (XI. 14.) Korm. rendelet, 411/2013. (XI. 14.) Korm. rendelet, 412/2013. (XI. 14.) Korm. rendelet, 413/2013. (XI. 14.) Korm. rendelet, 414/2013. (XI. 14.) Korm. rendelet, 415/2013. (XI. 14.) Korm. rendelet, 416/2013. (XI. 14.) Korm. rendelet, 417/2013. (XI. 14.) Korm. rendelet, 418/2013. (XI. 14.) Korm. rendelet, 419/2013. (XI. 14.) Korm. rendelet, 420/2013. (XI. 14.) Korm. rendelet, 421/2013. (XI. 14.) Korm. rendelet, 422/2013. (XI. 14.) Korm. rendelet, 423/2013. (XI. 14.) Korm. rendelet, 424/2013. (XI. 14.) Korm. rendelet, 425/2013. (XI. 14.) Korm. rendelet, 426/2013. (XI. 14.) Korm. rendelet, 427/2013. (XI. 14.) Korm. rendelet, 428/2013. (XI. 14.) Korm. rendelet, 429/2013. (XI. 14.) Korm. rendelet, 154/2017. (VI. 12.) Korm. rendelet.</w:t>
      </w:r>
    </w:p>
  </w:footnote>
  <w:footnote w:id="555">
    <w:p w:rsidR="00785F2F" w:rsidRDefault="00785F2F" w:rsidP="00785F2F">
      <w:r>
        <w:rPr>
          <w:vertAlign w:val="superscript"/>
        </w:rPr>
        <w:footnoteRef/>
      </w:r>
      <w:r>
        <w:t xml:space="preserve"> Megállapította: 2013. évi XLVI. törvény 1. § (1). Hatályos: 2013. IV. 20-tól.</w:t>
      </w:r>
    </w:p>
  </w:footnote>
  <w:footnote w:id="556">
    <w:p w:rsidR="00785F2F" w:rsidRDefault="00785F2F" w:rsidP="00785F2F">
      <w:r>
        <w:rPr>
          <w:vertAlign w:val="superscript"/>
        </w:rPr>
        <w:footnoteRef/>
      </w:r>
      <w:r>
        <w:t xml:space="preserve"> Módosította: 2013. évi CCLII. törvény 91. § (17) j).</w:t>
      </w:r>
    </w:p>
  </w:footnote>
  <w:footnote w:id="557">
    <w:p w:rsidR="00785F2F" w:rsidRDefault="00785F2F" w:rsidP="00785F2F">
      <w:r>
        <w:rPr>
          <w:vertAlign w:val="superscript"/>
        </w:rPr>
        <w:footnoteRef/>
      </w:r>
      <w:r>
        <w:t xml:space="preserve"> Beiktatta: 2014. évi XV. törvény 73. § (21). Hatályos: 2014. III. 15-től.</w:t>
      </w:r>
    </w:p>
  </w:footnote>
  <w:footnote w:id="558">
    <w:p w:rsidR="00785F2F" w:rsidRDefault="00785F2F" w:rsidP="00785F2F">
      <w:r>
        <w:rPr>
          <w:vertAlign w:val="superscript"/>
        </w:rPr>
        <w:footnoteRef/>
      </w:r>
      <w:r>
        <w:t xml:space="preserve"> Beiktatta: 2015. évi CVIII. törvény 2. §. Hatályos: 2015. VII. 9-től.</w:t>
      </w:r>
    </w:p>
  </w:footnote>
  <w:footnote w:id="559">
    <w:p w:rsidR="00785F2F" w:rsidRDefault="00785F2F" w:rsidP="00785F2F">
      <w:r>
        <w:rPr>
          <w:vertAlign w:val="superscript"/>
        </w:rPr>
        <w:footnoteRef/>
      </w:r>
      <w:r>
        <w:t xml:space="preserve"> Módosítva: 2011. évi CXCVII. törvény 69. § 43. alapján.</w:t>
      </w:r>
    </w:p>
  </w:footnote>
  <w:footnote w:id="560">
    <w:p w:rsidR="00785F2F" w:rsidRDefault="00785F2F" w:rsidP="00785F2F">
      <w:r>
        <w:rPr>
          <w:vertAlign w:val="superscript"/>
        </w:rPr>
        <w:footnoteRef/>
      </w:r>
      <w:r>
        <w:t xml:space="preserve"> Megállapította: 2011. évi CXCVII. törvény 61. §. Hatályos: 2012. I. 1-től.</w:t>
      </w:r>
    </w:p>
  </w:footnote>
  <w:footnote w:id="561">
    <w:p w:rsidR="00785F2F" w:rsidRDefault="00785F2F" w:rsidP="00785F2F">
      <w:r>
        <w:rPr>
          <w:vertAlign w:val="superscript"/>
        </w:rPr>
        <w:footnoteRef/>
      </w:r>
      <w:r>
        <w:t xml:space="preserve"> Módosította: 2017. évi XLIX. törvény 39. § 25.</w:t>
      </w:r>
    </w:p>
  </w:footnote>
  <w:footnote w:id="562">
    <w:p w:rsidR="00785F2F" w:rsidRDefault="00785F2F" w:rsidP="00785F2F">
      <w:r>
        <w:rPr>
          <w:vertAlign w:val="superscript"/>
        </w:rPr>
        <w:footnoteRef/>
      </w:r>
      <w:r>
        <w:t xml:space="preserve"> Módosította: 2017. évi XLIX. törvény 39. § 26.</w:t>
      </w:r>
    </w:p>
  </w:footnote>
  <w:footnote w:id="563">
    <w:p w:rsidR="00785F2F" w:rsidRDefault="00785F2F" w:rsidP="00785F2F">
      <w:r>
        <w:rPr>
          <w:vertAlign w:val="superscript"/>
        </w:rPr>
        <w:footnoteRef/>
      </w:r>
      <w:r>
        <w:t xml:space="preserve"> Megállapította: 2011. évi CXV. törvény 4. § (2). Hatályos: 2011. VIII. 4-től.</w:t>
      </w:r>
    </w:p>
  </w:footnote>
  <w:footnote w:id="564">
    <w:p w:rsidR="00785F2F" w:rsidRDefault="00785F2F" w:rsidP="00785F2F">
      <w:r>
        <w:rPr>
          <w:vertAlign w:val="superscript"/>
        </w:rPr>
        <w:footnoteRef/>
      </w:r>
      <w:r>
        <w:t xml:space="preserve"> Módosította: 2011. évi CXCVII. törvény 69. § 43.</w:t>
      </w:r>
    </w:p>
  </w:footnote>
  <w:footnote w:id="565">
    <w:p w:rsidR="00785F2F" w:rsidRDefault="00785F2F" w:rsidP="00785F2F">
      <w:r>
        <w:rPr>
          <w:vertAlign w:val="superscript"/>
        </w:rPr>
        <w:footnoteRef/>
      </w:r>
      <w:r>
        <w:t xml:space="preserve"> Megállapította: 2011. évi CXCVII. törvény 62. §. Módosította: 2012. évi CXCVII. törvény 6. § a).</w:t>
      </w:r>
    </w:p>
  </w:footnote>
  <w:footnote w:id="566">
    <w:p w:rsidR="00785F2F" w:rsidRDefault="00785F2F" w:rsidP="00785F2F">
      <w:r>
        <w:rPr>
          <w:vertAlign w:val="superscript"/>
        </w:rPr>
        <w:footnoteRef/>
      </w:r>
      <w:r>
        <w:t xml:space="preserve"> Megállapította: 2017. évi XLIX. törvény 36. § (1). Hatályos: 2017. VII. 1-től.</w:t>
      </w:r>
    </w:p>
  </w:footnote>
  <w:footnote w:id="567">
    <w:p w:rsidR="00785F2F" w:rsidRDefault="00785F2F" w:rsidP="00785F2F">
      <w:r>
        <w:rPr>
          <w:vertAlign w:val="superscript"/>
        </w:rPr>
        <w:footnoteRef/>
      </w:r>
      <w:r>
        <w:t xml:space="preserve"> Beiktatta: 2012. évi CXCVII. törvény 2. § (1). Hatályos: 2012. XII. 16-tól.</w:t>
      </w:r>
    </w:p>
  </w:footnote>
  <w:footnote w:id="568">
    <w:p w:rsidR="00785F2F" w:rsidRDefault="00785F2F" w:rsidP="00785F2F">
      <w:r>
        <w:rPr>
          <w:vertAlign w:val="superscript"/>
        </w:rPr>
        <w:footnoteRef/>
      </w:r>
      <w:r>
        <w:t xml:space="preserve"> Módosította: 2011. évi CXCVII. törvény 69. § 44.</w:t>
      </w:r>
    </w:p>
  </w:footnote>
  <w:footnote w:id="569">
    <w:p w:rsidR="00785F2F" w:rsidRDefault="00785F2F" w:rsidP="00785F2F">
      <w:r>
        <w:rPr>
          <w:vertAlign w:val="superscript"/>
        </w:rPr>
        <w:footnoteRef/>
      </w:r>
      <w:r>
        <w:t xml:space="preserve"> Beiktatta: 2012. évi CXCVII. törvény 2. § (2). Hatályos: 2013. I. 1-től.</w:t>
      </w:r>
    </w:p>
  </w:footnote>
  <w:footnote w:id="570">
    <w:p w:rsidR="00785F2F" w:rsidRDefault="00785F2F" w:rsidP="00785F2F">
      <w:r>
        <w:rPr>
          <w:vertAlign w:val="superscript"/>
        </w:rPr>
        <w:footnoteRef/>
      </w:r>
      <w:r>
        <w:t xml:space="preserve"> Beiktatta: 2012. évi CXCVII. törvény 2. § (2). Hatályos: 2013. I. 1-től.</w:t>
      </w:r>
    </w:p>
  </w:footnote>
  <w:footnote w:id="571">
    <w:p w:rsidR="00785F2F" w:rsidRDefault="00785F2F" w:rsidP="00785F2F">
      <w:r>
        <w:rPr>
          <w:vertAlign w:val="superscript"/>
        </w:rPr>
        <w:footnoteRef/>
      </w:r>
      <w:r>
        <w:t xml:space="preserve"> Megállapította: 2017. évi XLIX. törvény 36. § (2). Hatályos: 2017. VII. 1-től.</w:t>
      </w:r>
    </w:p>
  </w:footnote>
  <w:footnote w:id="572">
    <w:p w:rsidR="00785F2F" w:rsidRDefault="00785F2F" w:rsidP="00785F2F">
      <w:r>
        <w:rPr>
          <w:vertAlign w:val="superscript"/>
        </w:rPr>
        <w:footnoteRef/>
      </w:r>
      <w:r>
        <w:t xml:space="preserve"> Megállapította: 2013. évi XLVI. törvény 1. § (2). Hatályos: 2013. IV. 20-tól.</w:t>
      </w:r>
    </w:p>
  </w:footnote>
  <w:footnote w:id="573">
    <w:p w:rsidR="00785F2F" w:rsidRDefault="00785F2F" w:rsidP="00785F2F">
      <w:r>
        <w:rPr>
          <w:vertAlign w:val="superscript"/>
        </w:rPr>
        <w:footnoteRef/>
      </w:r>
      <w:r>
        <w:t xml:space="preserve"> Megállapította: 2013. évi LXXXIV. törvény 6. § (2). Módosította: 2017. évi XLIX. törvény 40. § 5. Módosítva: 2017. évi XLIX. törvény 39. § 27. alapján.</w:t>
      </w:r>
    </w:p>
  </w:footnote>
  <w:footnote w:id="574">
    <w:p w:rsidR="00785F2F" w:rsidRDefault="00785F2F" w:rsidP="00785F2F">
      <w:r>
        <w:rPr>
          <w:vertAlign w:val="superscript"/>
        </w:rPr>
        <w:footnoteRef/>
      </w:r>
      <w:r>
        <w:t xml:space="preserve"> Beiktatta: 2017. évi XLIX. törvény 36. § (3). Hatályos: 2017. VII. 1-től.</w:t>
      </w:r>
    </w:p>
  </w:footnote>
  <w:footnote w:id="575">
    <w:p w:rsidR="00785F2F" w:rsidRDefault="00785F2F" w:rsidP="00785F2F">
      <w:r>
        <w:rPr>
          <w:vertAlign w:val="superscript"/>
        </w:rPr>
        <w:footnoteRef/>
      </w:r>
      <w:r>
        <w:t xml:space="preserve"> Módosította: 2011. évi CXCVII. törvény 69. § 44. Végre nem hajtható módosítására lásd: 2012. évi CXCVII. törvény 6. § b).</w:t>
      </w:r>
    </w:p>
  </w:footnote>
  <w:footnote w:id="576">
    <w:p w:rsidR="00785F2F" w:rsidRDefault="00785F2F" w:rsidP="00785F2F">
      <w:r>
        <w:rPr>
          <w:vertAlign w:val="superscript"/>
        </w:rPr>
        <w:footnoteRef/>
      </w:r>
      <w:r>
        <w:t xml:space="preserve"> Beiktatta: 2012. évi CXCVII. törvény 3. §. Hatályos: 2012. XII. 16-tól.</w:t>
      </w:r>
    </w:p>
  </w:footnote>
  <w:footnote w:id="577">
    <w:p w:rsidR="00785F2F" w:rsidRDefault="00785F2F" w:rsidP="00785F2F">
      <w:r>
        <w:rPr>
          <w:vertAlign w:val="superscript"/>
        </w:rPr>
        <w:footnoteRef/>
      </w:r>
      <w:r>
        <w:t xml:space="preserve"> Megállapította: 2011. évi CXV. törvény 4. § (3). Hatályos: 2011. VIII. 4-től.</w:t>
      </w:r>
    </w:p>
  </w:footnote>
  <w:footnote w:id="578">
    <w:p w:rsidR="00785F2F" w:rsidRDefault="00785F2F" w:rsidP="00785F2F">
      <w:r>
        <w:rPr>
          <w:vertAlign w:val="superscript"/>
        </w:rPr>
        <w:footnoteRef/>
      </w:r>
      <w:r>
        <w:t xml:space="preserve"> Megállapította: 2013. évi CCLII. törvény 91. § (15). Hatályos: 2014. III. 15-től.</w:t>
      </w:r>
    </w:p>
  </w:footnote>
  <w:footnote w:id="579">
    <w:p w:rsidR="00785F2F" w:rsidRDefault="00785F2F" w:rsidP="00785F2F">
      <w:r>
        <w:rPr>
          <w:vertAlign w:val="superscript"/>
        </w:rPr>
        <w:footnoteRef/>
      </w:r>
      <w:r>
        <w:t xml:space="preserve"> Módosította: 2011. évi CXCVII. törvény 69. § 43. Módosítva: 2011. évi CXCVII. törvény 69. § 44. alapján.</w:t>
      </w:r>
    </w:p>
  </w:footnote>
  <w:footnote w:id="580">
    <w:p w:rsidR="00785F2F" w:rsidRDefault="00785F2F" w:rsidP="00785F2F">
      <w:r>
        <w:rPr>
          <w:vertAlign w:val="superscript"/>
        </w:rPr>
        <w:footnoteRef/>
      </w:r>
      <w:r>
        <w:t xml:space="preserve"> Megállapította: 2012. évi CXCVII. törvény 4. § (1). Módosította: 2017. évi XLIX. törvény 39. § 28.</w:t>
      </w:r>
    </w:p>
  </w:footnote>
  <w:footnote w:id="581">
    <w:p w:rsidR="00785F2F" w:rsidRDefault="00785F2F" w:rsidP="00785F2F">
      <w:r>
        <w:rPr>
          <w:vertAlign w:val="superscript"/>
        </w:rPr>
        <w:footnoteRef/>
      </w:r>
      <w:r>
        <w:t xml:space="preserve"> Beiktatta: 2011. évi CXCVII. törvény 64. §. Hatályos: 2012. I. 1-től.</w:t>
      </w:r>
    </w:p>
  </w:footnote>
  <w:footnote w:id="582">
    <w:p w:rsidR="00785F2F" w:rsidRDefault="00785F2F" w:rsidP="00785F2F">
      <w:r>
        <w:rPr>
          <w:vertAlign w:val="superscript"/>
        </w:rPr>
        <w:footnoteRef/>
      </w:r>
      <w:r>
        <w:t xml:space="preserve"> Beiktatta: 2012. évi CXCVII. törvény 4. § (2). Hatályos: 2012. XII. 16-tól.</w:t>
      </w:r>
    </w:p>
  </w:footnote>
  <w:footnote w:id="583">
    <w:p w:rsidR="00785F2F" w:rsidRDefault="00785F2F" w:rsidP="00785F2F">
      <w:r>
        <w:rPr>
          <w:vertAlign w:val="superscript"/>
        </w:rPr>
        <w:footnoteRef/>
      </w:r>
      <w:r>
        <w:t xml:space="preserve"> Beiktatta: 2012. évi CXCVII. törvény 4. § (2). Hatályos: 2012. XII. 16-tól.</w:t>
      </w:r>
    </w:p>
  </w:footnote>
  <w:footnote w:id="584">
    <w:p w:rsidR="00785F2F" w:rsidRDefault="00785F2F" w:rsidP="00785F2F">
      <w:r>
        <w:rPr>
          <w:vertAlign w:val="superscript"/>
        </w:rPr>
        <w:footnoteRef/>
      </w:r>
      <w:r>
        <w:t xml:space="preserve"> Megállapította: 2015. évi CVIII. törvény 3. §. Hatályos: 2015. VII. 9-től.</w:t>
      </w:r>
    </w:p>
  </w:footnote>
  <w:footnote w:id="585">
    <w:p w:rsidR="00785F2F" w:rsidRDefault="00785F2F" w:rsidP="00785F2F">
      <w:r>
        <w:rPr>
          <w:vertAlign w:val="superscript"/>
        </w:rPr>
        <w:footnoteRef/>
      </w:r>
      <w:r>
        <w:t xml:space="preserve"> Beiktatta: 2012. évi CXCVII. törvény 4. § (2). Hatályos: 2012. XII. 16-tól.</w:t>
      </w:r>
    </w:p>
  </w:footnote>
  <w:footnote w:id="586">
    <w:p w:rsidR="00785F2F" w:rsidRDefault="00785F2F" w:rsidP="00785F2F">
      <w:r>
        <w:rPr>
          <w:vertAlign w:val="superscript"/>
        </w:rPr>
        <w:footnoteRef/>
      </w:r>
      <w:r>
        <w:t xml:space="preserve"> Beiktatta: 2012. évi CXCVII. törvény 4. § (2). Hatályos: 2012. XII. 16-tól.</w:t>
      </w:r>
    </w:p>
  </w:footnote>
  <w:footnote w:id="587">
    <w:p w:rsidR="00785F2F" w:rsidRDefault="00785F2F" w:rsidP="00785F2F">
      <w:r>
        <w:rPr>
          <w:vertAlign w:val="superscript"/>
        </w:rPr>
        <w:footnoteRef/>
      </w:r>
      <w:r>
        <w:t xml:space="preserve"> Beiktatta: 2012. évi CXCVII. törvény 4. § (2). Módosította: 2017. évi XLIX. törvény 39. § 29.</w:t>
      </w:r>
    </w:p>
  </w:footnote>
  <w:footnote w:id="588">
    <w:p w:rsidR="00785F2F" w:rsidRDefault="00785F2F" w:rsidP="00785F2F">
      <w:r>
        <w:rPr>
          <w:vertAlign w:val="superscript"/>
        </w:rPr>
        <w:footnoteRef/>
      </w:r>
      <w:r>
        <w:t xml:space="preserve"> Beiktatta: 2012. évi CXCVII. törvény 4. § (2). Módosította: 2017. évi XLIX. törvény 39. § 30.</w:t>
      </w:r>
    </w:p>
  </w:footnote>
  <w:footnote w:id="589">
    <w:p w:rsidR="00785F2F" w:rsidRDefault="00785F2F" w:rsidP="00785F2F">
      <w:r>
        <w:rPr>
          <w:vertAlign w:val="superscript"/>
        </w:rPr>
        <w:footnoteRef/>
      </w:r>
      <w:r>
        <w:t xml:space="preserve"> Megállapította: 2011. évi CXV. törvény 4. § (4). Hatályos: 2011. VIII. 4-től.</w:t>
      </w:r>
    </w:p>
  </w:footnote>
  <w:footnote w:id="590">
    <w:p w:rsidR="00785F2F" w:rsidRDefault="00785F2F" w:rsidP="00785F2F">
      <w:r>
        <w:rPr>
          <w:vertAlign w:val="superscript"/>
        </w:rPr>
        <w:footnoteRef/>
      </w:r>
      <w:r>
        <w:t xml:space="preserve"> Módosította: 2011. évi CXCVII. törvény 69. § 43., 45.</w:t>
      </w:r>
    </w:p>
  </w:footnote>
  <w:footnote w:id="591">
    <w:p w:rsidR="00785F2F" w:rsidRDefault="00785F2F" w:rsidP="00785F2F">
      <w:r>
        <w:rPr>
          <w:vertAlign w:val="superscript"/>
        </w:rPr>
        <w:footnoteRef/>
      </w:r>
      <w:r>
        <w:t xml:space="preserve"> Lásd: 4/2012. (I. 30.) Korm. rendelet, 112/2012. (VI. 4.) Korm. rendelet.</w:t>
      </w:r>
    </w:p>
  </w:footnote>
  <w:footnote w:id="592">
    <w:p w:rsidR="00785F2F" w:rsidRDefault="00785F2F" w:rsidP="00785F2F">
      <w:r>
        <w:rPr>
          <w:vertAlign w:val="superscript"/>
        </w:rPr>
        <w:footnoteRef/>
      </w:r>
      <w:r>
        <w:t xml:space="preserve"> Módosította: 2011. évi CXCVII. törvény 69. § 43.</w:t>
      </w:r>
    </w:p>
  </w:footnote>
  <w:footnote w:id="593">
    <w:p w:rsidR="00785F2F" w:rsidRDefault="00785F2F" w:rsidP="00785F2F">
      <w:r>
        <w:rPr>
          <w:vertAlign w:val="superscript"/>
        </w:rPr>
        <w:footnoteRef/>
      </w:r>
      <w:r>
        <w:t xml:space="preserve"> Hatályon kívül helyezte: 2012. évi CIV. törvény 17. § b). Hatálytalan: 2012. VII. 16-tól.</w:t>
      </w:r>
    </w:p>
  </w:footnote>
  <w:footnote w:id="594">
    <w:p w:rsidR="00785F2F" w:rsidRDefault="00785F2F" w:rsidP="00785F2F">
      <w:r>
        <w:rPr>
          <w:vertAlign w:val="superscript"/>
        </w:rPr>
        <w:footnoteRef/>
      </w:r>
      <w:r>
        <w:t xml:space="preserve"> Módosította: 2011. évi CXCVII. törvény 69. § 44.</w:t>
      </w:r>
    </w:p>
  </w:footnote>
  <w:footnote w:id="595">
    <w:p w:rsidR="00785F2F" w:rsidRDefault="00785F2F" w:rsidP="00785F2F">
      <w:r>
        <w:rPr>
          <w:vertAlign w:val="superscript"/>
        </w:rPr>
        <w:footnoteRef/>
      </w:r>
      <w:r>
        <w:t xml:space="preserve"> Módosította: 2011. évi CXCVII. törvény 69. § 44.</w:t>
      </w:r>
    </w:p>
  </w:footnote>
  <w:footnote w:id="596">
    <w:p w:rsidR="00785F2F" w:rsidRDefault="00785F2F" w:rsidP="00785F2F">
      <w:r>
        <w:rPr>
          <w:vertAlign w:val="superscript"/>
        </w:rPr>
        <w:footnoteRef/>
      </w:r>
      <w:r>
        <w:t xml:space="preserve"> Megállapította: 2011. évi CXV. törvény 4. § (4). Hatályos: 2011. VIII. 4-től.</w:t>
      </w:r>
    </w:p>
  </w:footnote>
  <w:footnote w:id="597">
    <w:p w:rsidR="00785F2F" w:rsidRDefault="00785F2F" w:rsidP="00785F2F">
      <w:r>
        <w:rPr>
          <w:vertAlign w:val="superscript"/>
        </w:rPr>
        <w:footnoteRef/>
      </w:r>
      <w:r>
        <w:t xml:space="preserve"> Megállapította: 2011. évi CXCVII. törvény 65. § (1). Hatályos: 2012. I. 1-től.</w:t>
      </w:r>
    </w:p>
  </w:footnote>
  <w:footnote w:id="598">
    <w:p w:rsidR="00785F2F" w:rsidRDefault="00785F2F" w:rsidP="00785F2F">
      <w:r>
        <w:rPr>
          <w:vertAlign w:val="superscript"/>
        </w:rPr>
        <w:footnoteRef/>
      </w:r>
      <w:r>
        <w:t xml:space="preserve"> Megállapította: 2011. évi CXCVII. törvény 65. § (1). Hatályos: 2012. I. 1-től.</w:t>
      </w:r>
    </w:p>
  </w:footnote>
  <w:footnote w:id="599">
    <w:p w:rsidR="00785F2F" w:rsidRDefault="00785F2F" w:rsidP="00785F2F">
      <w:r>
        <w:rPr>
          <w:vertAlign w:val="superscript"/>
        </w:rPr>
        <w:footnoteRef/>
      </w:r>
      <w:r>
        <w:t xml:space="preserve"> Beiktatta: 2011. évi CXCVII. törvény 65. § (2). Hatályos: 2012. I. 1-től.</w:t>
      </w:r>
    </w:p>
  </w:footnote>
  <w:footnote w:id="600">
    <w:p w:rsidR="00785F2F" w:rsidRDefault="00785F2F" w:rsidP="00785F2F">
      <w:r>
        <w:rPr>
          <w:vertAlign w:val="superscript"/>
        </w:rPr>
        <w:footnoteRef/>
      </w:r>
      <w:r>
        <w:t xml:space="preserve"> Módosítva: 2011. évi CXCVII. törvény 69. § 44. alapján.</w:t>
      </w:r>
    </w:p>
  </w:footnote>
  <w:footnote w:id="601">
    <w:p w:rsidR="00785F2F" w:rsidRDefault="00785F2F" w:rsidP="00785F2F">
      <w:r>
        <w:rPr>
          <w:vertAlign w:val="superscript"/>
        </w:rPr>
        <w:footnoteRef/>
      </w:r>
      <w:r>
        <w:t xml:space="preserve"> Megállapította: 2011. évi CXCVII. törvény 65. § (3). Módosította: 2013. évi CCLII. törvény 91. § (17) k), 2017. évi XLIX. törvény 39. § 31.</w:t>
      </w:r>
    </w:p>
  </w:footnote>
  <w:footnote w:id="602">
    <w:p w:rsidR="00785F2F" w:rsidRDefault="00785F2F" w:rsidP="00785F2F">
      <w:r>
        <w:rPr>
          <w:vertAlign w:val="superscript"/>
        </w:rPr>
        <w:footnoteRef/>
      </w:r>
      <w:r>
        <w:t xml:space="preserve"> Beiktatta: 2011. évi CXCVII. törvény 65. § (4). Hatályos: 2012. I. 1-től.</w:t>
      </w:r>
    </w:p>
  </w:footnote>
  <w:footnote w:id="603">
    <w:p w:rsidR="00785F2F" w:rsidRDefault="00785F2F" w:rsidP="00785F2F">
      <w:r>
        <w:rPr>
          <w:vertAlign w:val="superscript"/>
        </w:rPr>
        <w:footnoteRef/>
      </w:r>
      <w:r>
        <w:t xml:space="preserve"> Megállapította: 2011. évi CXCVII. törvény 65. § (5). Hatályos: 2012. I. 1-től.</w:t>
      </w:r>
    </w:p>
  </w:footnote>
  <w:footnote w:id="604">
    <w:p w:rsidR="00785F2F" w:rsidRDefault="00785F2F" w:rsidP="00785F2F">
      <w:r>
        <w:rPr>
          <w:vertAlign w:val="superscript"/>
        </w:rPr>
        <w:footnoteRef/>
      </w:r>
      <w:r>
        <w:t xml:space="preserve"> Megállapította: 2011. évi CXCVII. törvény 65. § (6). Hatályos: 2012. I. 1-től.</w:t>
      </w:r>
    </w:p>
  </w:footnote>
  <w:footnote w:id="605">
    <w:p w:rsidR="00785F2F" w:rsidRDefault="00785F2F" w:rsidP="00785F2F">
      <w:r>
        <w:rPr>
          <w:vertAlign w:val="superscript"/>
        </w:rPr>
        <w:footnoteRef/>
      </w:r>
      <w:r>
        <w:t xml:space="preserve"> Módosította: 2011. évi CXCVII. törvény 69. § 44.</w:t>
      </w:r>
    </w:p>
  </w:footnote>
  <w:footnote w:id="606">
    <w:p w:rsidR="00785F2F" w:rsidRDefault="00785F2F" w:rsidP="00785F2F">
      <w:r>
        <w:rPr>
          <w:vertAlign w:val="superscript"/>
        </w:rPr>
        <w:footnoteRef/>
      </w:r>
      <w:r>
        <w:t xml:space="preserve"> Módosította: 2013. évi CCLII. törvény 91. § (17) l).</w:t>
      </w:r>
    </w:p>
  </w:footnote>
  <w:footnote w:id="607">
    <w:p w:rsidR="00785F2F" w:rsidRDefault="00785F2F" w:rsidP="00785F2F">
      <w:r>
        <w:rPr>
          <w:vertAlign w:val="superscript"/>
        </w:rPr>
        <w:footnoteRef/>
      </w:r>
      <w:r>
        <w:t xml:space="preserve"> Megállapította: 2011. évi CXV. törvény 4. § (5). Hatályos: 2011. VIII. 4-től.</w:t>
      </w:r>
    </w:p>
  </w:footnote>
  <w:footnote w:id="608">
    <w:p w:rsidR="00785F2F" w:rsidRDefault="00785F2F" w:rsidP="00785F2F">
      <w:r>
        <w:rPr>
          <w:vertAlign w:val="superscript"/>
        </w:rPr>
        <w:footnoteRef/>
      </w:r>
      <w:r>
        <w:t xml:space="preserve"> Módosította: 2011. évi CXCVII. törvény 69. § 44.</w:t>
      </w:r>
    </w:p>
  </w:footnote>
  <w:footnote w:id="609">
    <w:p w:rsidR="00785F2F" w:rsidRDefault="00785F2F" w:rsidP="00785F2F">
      <w:r>
        <w:rPr>
          <w:vertAlign w:val="superscript"/>
        </w:rPr>
        <w:footnoteRef/>
      </w:r>
      <w:r>
        <w:t xml:space="preserve"> Módosította: 2017. évi XLIX. törvény 39. § 32.</w:t>
      </w:r>
    </w:p>
  </w:footnote>
  <w:footnote w:id="610">
    <w:p w:rsidR="00785F2F" w:rsidRDefault="00785F2F" w:rsidP="00785F2F">
      <w:r>
        <w:rPr>
          <w:vertAlign w:val="superscript"/>
        </w:rPr>
        <w:footnoteRef/>
      </w:r>
      <w:r>
        <w:t xml:space="preserve"> Hatályon kívül helyezte: 2006. évi V. törvény 134. § a). Hatálytalan: 2006. VII. 1-től.</w:t>
      </w:r>
    </w:p>
  </w:footnote>
  <w:footnote w:id="611">
    <w:p w:rsidR="00785F2F" w:rsidRDefault="00785F2F" w:rsidP="00785F2F">
      <w:r>
        <w:rPr>
          <w:vertAlign w:val="superscript"/>
        </w:rPr>
        <w:footnoteRef/>
      </w:r>
      <w:r>
        <w:t xml:space="preserve"> Megállapította: 1996. évi LX. törvény 3. §. Hatályos: 1996. VII. 25-től.</w:t>
      </w:r>
    </w:p>
  </w:footnote>
  <w:footnote w:id="612">
    <w:p w:rsidR="00785F2F" w:rsidRDefault="00785F2F" w:rsidP="00785F2F">
      <w:r>
        <w:rPr>
          <w:vertAlign w:val="superscript"/>
        </w:rPr>
        <w:footnoteRef/>
      </w:r>
      <w:r>
        <w:t xml:space="preserve"> Megállapította: 2004. évi XXVII. törvény 57. §. Az utolsó mondatot beiktatta: 2004. évi CI. törvény 317. §. Módosította: 2011. évi CXCVII. törvény 69. § 46., 47.</w:t>
      </w:r>
    </w:p>
  </w:footnote>
  <w:footnote w:id="613">
    <w:p w:rsidR="00785F2F" w:rsidRDefault="00785F2F" w:rsidP="00785F2F">
      <w:r>
        <w:rPr>
          <w:vertAlign w:val="superscript"/>
        </w:rPr>
        <w:footnoteRef/>
      </w:r>
      <w:r>
        <w:t xml:space="preserve"> Megállapította: 2011. évi CXCVII. törvény 66. §. Hatályos: 2012. III. 1-től.</w:t>
      </w:r>
    </w:p>
  </w:footnote>
  <w:footnote w:id="614">
    <w:p w:rsidR="00785F2F" w:rsidRDefault="00785F2F" w:rsidP="00785F2F">
      <w:r>
        <w:rPr>
          <w:vertAlign w:val="superscript"/>
        </w:rPr>
        <w:footnoteRef/>
      </w:r>
      <w:r>
        <w:t xml:space="preserve"> Hatályon kívül helyezte: 2011. évi CXCVII. törvény 70. §. Hatálytalan: 2012. III. 1-től.</w:t>
      </w:r>
    </w:p>
  </w:footnote>
  <w:footnote w:id="615">
    <w:p w:rsidR="00785F2F" w:rsidRDefault="00785F2F" w:rsidP="00785F2F">
      <w:r>
        <w:rPr>
          <w:vertAlign w:val="superscript"/>
        </w:rPr>
        <w:footnoteRef/>
      </w:r>
      <w:r>
        <w:t xml:space="preserve"> Módosította: 1993. évi LXXXI. törvény 43. §.</w:t>
      </w:r>
    </w:p>
  </w:footnote>
  <w:footnote w:id="616">
    <w:p w:rsidR="00785F2F" w:rsidRDefault="00785F2F" w:rsidP="00785F2F">
      <w:r>
        <w:rPr>
          <w:vertAlign w:val="superscript"/>
        </w:rPr>
        <w:footnoteRef/>
      </w:r>
      <w:r>
        <w:t xml:space="preserve"> Megállapította: 2009. évi LI. törvény 46. §. Hatályos: 2009. IX. 1-től.</w:t>
      </w:r>
    </w:p>
  </w:footnote>
  <w:footnote w:id="617">
    <w:p w:rsidR="00785F2F" w:rsidRDefault="00785F2F" w:rsidP="00785F2F">
      <w:r>
        <w:rPr>
          <w:vertAlign w:val="superscript"/>
        </w:rPr>
        <w:footnoteRef/>
      </w:r>
      <w:r>
        <w:t xml:space="preserve"> Megállapította: 2013. évi XLVI. törvény 1. § (3). Hatályos: 2013. IV. 20-tól.</w:t>
      </w:r>
    </w:p>
  </w:footnote>
  <w:footnote w:id="618">
    <w:p w:rsidR="00785F2F" w:rsidRDefault="00785F2F" w:rsidP="00785F2F">
      <w:r>
        <w:rPr>
          <w:vertAlign w:val="superscript"/>
        </w:rPr>
        <w:footnoteRef/>
      </w:r>
      <w:r>
        <w:t xml:space="preserve"> Beiktatta: 2011. évi CXCVII. törvény 67. § (1). Hatályos: 2012. III. 1-től.</w:t>
      </w:r>
    </w:p>
  </w:footnote>
  <w:footnote w:id="619">
    <w:p w:rsidR="00785F2F" w:rsidRDefault="00785F2F" w:rsidP="00785F2F">
      <w:r>
        <w:rPr>
          <w:vertAlign w:val="superscript"/>
        </w:rPr>
        <w:footnoteRef/>
      </w:r>
      <w:r>
        <w:t xml:space="preserve"> Módosította: 2014. évi XCIX. törvény 183. §.</w:t>
      </w:r>
    </w:p>
  </w:footnote>
  <w:footnote w:id="620">
    <w:p w:rsidR="00785F2F" w:rsidRDefault="00785F2F" w:rsidP="00785F2F">
      <w:r>
        <w:rPr>
          <w:vertAlign w:val="superscript"/>
        </w:rPr>
        <w:footnoteRef/>
      </w:r>
      <w:r>
        <w:t xml:space="preserve"> Megállapította: 2012. évi LXXVI. törvény 22. § (1). Hatályos: 2012. VI. 27-től.</w:t>
      </w:r>
    </w:p>
  </w:footnote>
  <w:footnote w:id="621">
    <w:p w:rsidR="00785F2F" w:rsidRDefault="00785F2F" w:rsidP="00785F2F">
      <w:r>
        <w:rPr>
          <w:vertAlign w:val="superscript"/>
        </w:rPr>
        <w:footnoteRef/>
      </w:r>
      <w:r>
        <w:t xml:space="preserve"> Módosította: 2014. évi XV. törvény 73. § (26) l).</w:t>
      </w:r>
    </w:p>
  </w:footnote>
  <w:footnote w:id="622">
    <w:p w:rsidR="00785F2F" w:rsidRDefault="00785F2F" w:rsidP="00785F2F">
      <w:r>
        <w:rPr>
          <w:vertAlign w:val="superscript"/>
        </w:rPr>
        <w:footnoteRef/>
      </w:r>
      <w:r>
        <w:t xml:space="preserve"> Beiktatta: 2011. évi CXCVII. törvény 67. § (1). Hatályos: 2012. III. 1-től.</w:t>
      </w:r>
    </w:p>
  </w:footnote>
  <w:footnote w:id="623">
    <w:p w:rsidR="00785F2F" w:rsidRDefault="00785F2F" w:rsidP="00785F2F">
      <w:r>
        <w:rPr>
          <w:vertAlign w:val="superscript"/>
        </w:rPr>
        <w:footnoteRef/>
      </w:r>
      <w:r>
        <w:t xml:space="preserve"> Beiktatta: 2011. évi CXCVII. törvény 67. § (2). Hatályos: 2012. I. 1-től.</w:t>
      </w:r>
    </w:p>
  </w:footnote>
  <w:footnote w:id="624">
    <w:p w:rsidR="00785F2F" w:rsidRDefault="00785F2F" w:rsidP="00785F2F">
      <w:r>
        <w:rPr>
          <w:vertAlign w:val="superscript"/>
        </w:rPr>
        <w:footnoteRef/>
      </w:r>
      <w:r>
        <w:t xml:space="preserve"> Beiktatta: 2012. évi LXIX. törvény 10. §. Hatályos: 2012. VI. 20-tól.</w:t>
      </w:r>
    </w:p>
  </w:footnote>
  <w:footnote w:id="625">
    <w:p w:rsidR="00785F2F" w:rsidRDefault="00785F2F" w:rsidP="00785F2F">
      <w:r>
        <w:rPr>
          <w:vertAlign w:val="superscript"/>
        </w:rPr>
        <w:footnoteRef/>
      </w:r>
      <w:r>
        <w:t xml:space="preserve"> Hatályon kívül helyezte: 2012. évi CXCVII. törvény 7. § (2). Hatálytalan: 2012. XII. 16-tól.</w:t>
      </w:r>
    </w:p>
  </w:footnote>
  <w:footnote w:id="626">
    <w:p w:rsidR="00785F2F" w:rsidRDefault="00785F2F" w:rsidP="00785F2F">
      <w:r>
        <w:rPr>
          <w:vertAlign w:val="superscript"/>
        </w:rPr>
        <w:footnoteRef/>
      </w:r>
      <w:r>
        <w:t xml:space="preserve"> Beiktatta: 2012. évi CXCVII. törvény 5. § (1). Hatályos: 2012. XII. 16-tól.</w:t>
      </w:r>
    </w:p>
  </w:footnote>
  <w:footnote w:id="627">
    <w:p w:rsidR="00785F2F" w:rsidRDefault="00785F2F" w:rsidP="00785F2F">
      <w:r>
        <w:rPr>
          <w:vertAlign w:val="superscript"/>
        </w:rPr>
        <w:footnoteRef/>
      </w:r>
      <w:r>
        <w:t xml:space="preserve"> Beiktatta: 2012. évi CXCVII. törvény 5. § (1). Hatályos: 2012. XII. 16-tól.</w:t>
      </w:r>
    </w:p>
  </w:footnote>
  <w:footnote w:id="628">
    <w:p w:rsidR="00785F2F" w:rsidRDefault="00785F2F" w:rsidP="00785F2F">
      <w:r>
        <w:rPr>
          <w:vertAlign w:val="superscript"/>
        </w:rPr>
        <w:footnoteRef/>
      </w:r>
      <w:r>
        <w:t xml:space="preserve"> Beiktatta: 2012. évi CXCVII. törvény 5. § (2). Hatályos: 2012. XII. 16-tól.</w:t>
      </w:r>
    </w:p>
  </w:footnote>
  <w:footnote w:id="629">
    <w:p w:rsidR="00785F2F" w:rsidRDefault="00785F2F" w:rsidP="00785F2F">
      <w:r>
        <w:rPr>
          <w:vertAlign w:val="superscript"/>
        </w:rPr>
        <w:footnoteRef/>
      </w:r>
      <w:r>
        <w:t xml:space="preserve"> Beiktatta: 2012. évi CXCI. törvény 2. § (2). Jelölését módosította: 2013. évi CCLII. törvény 91. § (18).</w:t>
      </w:r>
    </w:p>
  </w:footnote>
  <w:footnote w:id="630">
    <w:p w:rsidR="00785F2F" w:rsidRDefault="00785F2F" w:rsidP="00785F2F">
      <w:r>
        <w:rPr>
          <w:vertAlign w:val="superscript"/>
        </w:rPr>
        <w:footnoteRef/>
      </w:r>
      <w:r>
        <w:t xml:space="preserve"> Beiktatta: 2013. évi CCLII. törvény 91. § (16). Hatályos: 2014. III. 15-től.</w:t>
      </w:r>
    </w:p>
  </w:footnote>
  <w:footnote w:id="631">
    <w:p w:rsidR="00785F2F" w:rsidRDefault="00785F2F" w:rsidP="00785F2F">
      <w:r>
        <w:rPr>
          <w:vertAlign w:val="superscript"/>
        </w:rPr>
        <w:footnoteRef/>
      </w:r>
      <w:r>
        <w:t xml:space="preserve"> Beiktatta: 2013. évi CCLII. törvény 91. § (16). Hatályos: 2014. III. 15-től.</w:t>
      </w:r>
    </w:p>
  </w:footnote>
  <w:footnote w:id="632">
    <w:p w:rsidR="00785F2F" w:rsidRDefault="00785F2F" w:rsidP="00785F2F">
      <w:r>
        <w:rPr>
          <w:vertAlign w:val="superscript"/>
        </w:rPr>
        <w:footnoteRef/>
      </w:r>
      <w:r>
        <w:t xml:space="preserve"> Beiktatta: 2014. évi XV. törvény 73. § (22). Hatályos: 2014. III. 15-től.</w:t>
      </w:r>
    </w:p>
  </w:footnote>
  <w:footnote w:id="633">
    <w:p w:rsidR="00785F2F" w:rsidRDefault="00785F2F" w:rsidP="00785F2F">
      <w:r>
        <w:rPr>
          <w:vertAlign w:val="superscript"/>
        </w:rPr>
        <w:footnoteRef/>
      </w:r>
      <w:r>
        <w:t xml:space="preserve"> Megállapította: 2015. évi CLXXI. törvény 4. §. Hatályos: 2015. XI. 14-től.</w:t>
      </w:r>
    </w:p>
  </w:footnote>
  <w:footnote w:id="634">
    <w:p w:rsidR="00785F2F" w:rsidRDefault="00785F2F" w:rsidP="00785F2F">
      <w:r>
        <w:rPr>
          <w:vertAlign w:val="superscript"/>
        </w:rPr>
        <w:footnoteRef/>
      </w:r>
      <w:r>
        <w:t xml:space="preserve"> Beiktatta: 2014. évi LXXIII. törvény 2. § (11). Hatályos: 2014. XI. 26-tól.</w:t>
      </w:r>
    </w:p>
  </w:footnote>
  <w:footnote w:id="635">
    <w:p w:rsidR="00785F2F" w:rsidRDefault="00785F2F" w:rsidP="00785F2F">
      <w:r>
        <w:rPr>
          <w:vertAlign w:val="superscript"/>
        </w:rPr>
        <w:footnoteRef/>
      </w:r>
      <w:r>
        <w:t xml:space="preserve"> Beiktatta: 2015. évi CVIII. törvény 4. §. Hatályos: 2015. VII. 9-től.</w:t>
      </w:r>
    </w:p>
  </w:footnote>
  <w:footnote w:id="636">
    <w:p w:rsidR="00785F2F" w:rsidRDefault="00785F2F" w:rsidP="00785F2F">
      <w:r>
        <w:rPr>
          <w:vertAlign w:val="superscript"/>
        </w:rPr>
        <w:footnoteRef/>
      </w:r>
      <w:r>
        <w:t xml:space="preserve"> Beiktatta: 2015. évi CLXXI. törvény 5. §. Hatályos: 2015. XI. 14-től.</w:t>
      </w:r>
    </w:p>
  </w:footnote>
  <w:footnote w:id="637">
    <w:p w:rsidR="00785F2F" w:rsidRDefault="00785F2F" w:rsidP="00785F2F">
      <w:r>
        <w:rPr>
          <w:vertAlign w:val="superscript"/>
        </w:rPr>
        <w:footnoteRef/>
      </w:r>
      <w:r>
        <w:t xml:space="preserve"> Beiktatta: 2015. évi CXCIII. törvény 5. §. Hatályos: 2015. XII. 12-től.</w:t>
      </w:r>
    </w:p>
  </w:footnote>
  <w:footnote w:id="638">
    <w:p w:rsidR="00785F2F" w:rsidRDefault="00785F2F" w:rsidP="00785F2F">
      <w:r>
        <w:rPr>
          <w:vertAlign w:val="superscript"/>
        </w:rPr>
        <w:footnoteRef/>
      </w:r>
      <w:r>
        <w:t xml:space="preserve"> Beiktatta: 2016. évi CXXI. törvény 7. § (1). Hatályos: 2017. I. 1-től.</w:t>
      </w:r>
    </w:p>
  </w:footnote>
  <w:footnote w:id="639">
    <w:p w:rsidR="00785F2F" w:rsidRDefault="00785F2F" w:rsidP="00785F2F">
      <w:r>
        <w:rPr>
          <w:vertAlign w:val="superscript"/>
        </w:rPr>
        <w:footnoteRef/>
      </w:r>
      <w:r>
        <w:t xml:space="preserve"> Beiktatta: 2017. évi XLIX. törvény 37. §. Hatályos: 2017. VII. 1-től.</w:t>
      </w:r>
    </w:p>
  </w:footnote>
  <w:footnote w:id="640">
    <w:p w:rsidR="00785F2F" w:rsidRDefault="00785F2F" w:rsidP="00785F2F">
      <w:r>
        <w:rPr>
          <w:vertAlign w:val="superscript"/>
        </w:rPr>
        <w:footnoteRef/>
      </w:r>
      <w:r>
        <w:t xml:space="preserve"> Megállapította: 2012. évi CIV. törvény 14. §. Hatályos: 2012. VII. 16-tól.</w:t>
      </w:r>
    </w:p>
  </w:footnote>
  <w:footnote w:id="641">
    <w:p w:rsidR="00785F2F" w:rsidRDefault="00785F2F" w:rsidP="00785F2F">
      <w:r>
        <w:rPr>
          <w:vertAlign w:val="superscript"/>
        </w:rPr>
        <w:footnoteRef/>
      </w:r>
      <w:r>
        <w:t xml:space="preserve"> Megállapította: 2009. évi LI. törvény 45. §. Hatályos: 2009. IX. 1-től.</w:t>
      </w:r>
    </w:p>
  </w:footnote>
  <w:footnote w:id="642">
    <w:p w:rsidR="00785F2F" w:rsidRDefault="00785F2F" w:rsidP="00785F2F">
      <w:r>
        <w:rPr>
          <w:vertAlign w:val="superscript"/>
        </w:rPr>
        <w:footnoteRef/>
      </w:r>
      <w:r>
        <w:t xml:space="preserve"> Megállapította: 2011. évi CXCVII. törvény 68. § (1). Hatályos: 2012. III. 1-től.</w:t>
      </w:r>
    </w:p>
  </w:footnote>
  <w:footnote w:id="643">
    <w:p w:rsidR="00785F2F" w:rsidRDefault="00785F2F" w:rsidP="00785F2F">
      <w:r>
        <w:rPr>
          <w:vertAlign w:val="superscript"/>
        </w:rPr>
        <w:footnoteRef/>
      </w:r>
      <w:r>
        <w:t xml:space="preserve"> Lásd: 17/2014. (II. 3.) Korm. rendelet 30. §.</w:t>
      </w:r>
    </w:p>
  </w:footnote>
  <w:footnote w:id="644">
    <w:p w:rsidR="00785F2F" w:rsidRDefault="00785F2F" w:rsidP="00785F2F">
      <w:r>
        <w:rPr>
          <w:vertAlign w:val="superscript"/>
        </w:rPr>
        <w:footnoteRef/>
      </w:r>
      <w:r>
        <w:t xml:space="preserve"> Megállapította: 2014. évi XV. törvény 73. § (23). Hatályos: 2014. III. 15-től.</w:t>
      </w:r>
    </w:p>
  </w:footnote>
  <w:footnote w:id="645">
    <w:p w:rsidR="00785F2F" w:rsidRDefault="00785F2F" w:rsidP="00785F2F">
      <w:r>
        <w:rPr>
          <w:vertAlign w:val="superscript"/>
        </w:rPr>
        <w:footnoteRef/>
      </w:r>
      <w:r>
        <w:t xml:space="preserve"> Beiktatta: 2014. évi XV. törvény 73. § (24). Hatályos: 2014. III. 15-től.</w:t>
      </w:r>
    </w:p>
  </w:footnote>
  <w:footnote w:id="646">
    <w:p w:rsidR="00785F2F" w:rsidRDefault="00785F2F" w:rsidP="00785F2F">
      <w:r>
        <w:rPr>
          <w:vertAlign w:val="superscript"/>
        </w:rPr>
        <w:footnoteRef/>
      </w:r>
      <w:r>
        <w:t xml:space="preserve"> Beiktatta: 2014. évi XV. törvény 73. § (25). Hatályos: 2014. III. 15-től.</w:t>
      </w:r>
    </w:p>
  </w:footnote>
  <w:footnote w:id="647">
    <w:p w:rsidR="00785F2F" w:rsidRDefault="00785F2F" w:rsidP="00785F2F">
      <w:r>
        <w:rPr>
          <w:vertAlign w:val="superscript"/>
        </w:rPr>
        <w:footnoteRef/>
      </w:r>
      <w:r>
        <w:t xml:space="preserve"> Beiktatta: 2011. évi CXCVII. törvény 68. § (2). Hatályos: 2012. III. 1-től.</w:t>
      </w:r>
    </w:p>
  </w:footnote>
  <w:footnote w:id="648">
    <w:p w:rsidR="00785F2F" w:rsidRDefault="00785F2F" w:rsidP="00785F2F">
      <w:r>
        <w:rPr>
          <w:vertAlign w:val="superscript"/>
        </w:rPr>
        <w:footnoteRef/>
      </w:r>
      <w:r>
        <w:t xml:space="preserve"> Beiktatta: 2011. évi CXV. törvény 6. §. Hatályos: 2011. VIII. 4-től.</w:t>
      </w:r>
    </w:p>
  </w:footnote>
  <w:footnote w:id="649">
    <w:p w:rsidR="00785F2F" w:rsidRDefault="00785F2F" w:rsidP="00785F2F">
      <w:r>
        <w:rPr>
          <w:vertAlign w:val="superscript"/>
        </w:rPr>
        <w:footnoteRef/>
      </w:r>
      <w:r>
        <w:t xml:space="preserve"> Módosította: 2011. évi CXCVII. törvény 69. § 43.</w:t>
      </w:r>
    </w:p>
  </w:footnote>
  <w:footnote w:id="650">
    <w:p w:rsidR="00785F2F" w:rsidRDefault="00785F2F" w:rsidP="00785F2F">
      <w:r>
        <w:rPr>
          <w:vertAlign w:val="superscript"/>
        </w:rPr>
        <w:footnoteRef/>
      </w:r>
      <w:r>
        <w:t xml:space="preserve"> Lásd: 151/2011. (VIII. 10.) Korm. rendelet, 357/2011. (XII. 30.) Korm. rendelet, 358/2011. (XII. 30.) Korm. rendelet, 4/2012. (I. 30.) Korm. rendelet, 112/2012. (VI. 4.) Korm. rendelet, 179/2012. (VII. 27.) Korm. rendelet, 180/2012. (VII. 27.) Korm. rendelet, 181/2012. (VII. 27.) Korm. rendelet, 182/2012. (VII. 27.) Korm. rendelet, 183/2012. (VII. 27.) Korm. rendelet, 184/2012. (VII. 27.) Korm. rendelet, 185/2012. (VII. 27.) Korm. rendelet, 186/2012. (VII. 27.) Korm. rendelet, 187/2012. (VII. 27.) Korm. rendelet, 188/2012. (VII. 27.) Korm. rendelet, 189/2012. (VII. 27.) Korm. rendelet, 190/2012. (VII. 27.) Korm. rendelet, 191/2012. (VII. 27.) Korm. rendelet, 192/2012. (VII. 27.) Korm. rendelet, 193/2012. (VII. 27.) Korm. rendelet, 194/2012. (VII. 27.) Korm. rendelet, 195/2012. (VII. 27.) Korm. rendelet, 196/2012. (VII. 27.) Korm. rendelet, 197/2012. (VII. 27.) Korm. rendelet, 198/2012. (VII. 27.) Korm. rendelet, 199/2012. (VII. 27.) Korm. rendelet, 235/2012. (VIII. 29.) Korm. rendelet, 255/2012. (IX. 13.) Korm. rendelet, 256/2012. (IX. 13.) Korm. rendelet, 268/2012. (IX. 20.) Korm. rendelet, 276/2012. (IX. 28.) Korm. rendelet, 342/2012. (XII. 5.) Korm. rendelet, 343/2012. (XII. 5.) Korm. rendelet, 101/2013. (III. 29.) Korm. rendelet, 174/2013. (V. 30.) Korm. rendelet, 251/2013. (VII. 3.) Korm. rendelet, 258/2013. (VII. 5.) Korm. rendelet, 387/2013. (XI. 7.) Korm. rendelet, 388/2013. (XI. 7.) Korm. rendelet, 395/2013. (XI. 14.) Korm. rendelet, 396/2013. (XI. 14.) Korm. rendelet, 397/2013. (XI. 14.) Korm. rendelet, 398/2013. (XI. 14.) Korm. rendelet, 399/2013. (XI. 14.) Korm. rendelet, 400/2013. (XI. 14.) Korm. rendelet, 401/2013. (XI. 14.) Korm. rendelet, 402/2013. (XI. 14.) Korm. rendelet, 403/2013. (XI. 14.) Korm. rendelet, 404/2013. (XI. 14.) Korm. rendelet, 405/2013. (XI. 14.) Korm. rendelet, 406/2013. (XI. 14.) Korm. rendelet, 407/2013. (XI. 14.) Korm. rendelet, 408/2013. (XI. 14.) Korm. rendelet, 409/2013. (XI. 14.) Korm. rendelet, 410/2013. (XI. 14.) Korm. rendelet, 411/2013. (XI. 14.) Korm. rendelet, 412/2013. (XI. 14.) Korm. rendelet, 413/2013. (XI. 14.) Korm. rendelet, 414/2013. (XI. 14.) Korm. rendelet, 415/2013. (XI. 14.) Korm. rendelet, 416/2013. (XI. 14.) Korm. rendelet, 417/2013. (XI. 14.) Korm. rendelet, 418/2013. (XI. 14.) Korm. rendelet, 419/2013. (XI. 14.) Korm. rendelet, 420/2013. (XI. 14.) Korm. rendelet, 421/2013. (XI. 14.) Korm. rendelet, 422/2013. (XI. 14.) Korm. rendelet, 423/2013. (XI. 14.) Korm. rendelet, 424/2013. (XI. 14.) Korm. rendelet, 425/2013. (XI. 14.) Korm. rendelet, 426/2013. (XI. 14.) Korm. rendelet, 427/2013. (XI. 14.) Korm. rendelet, 428/2013. (XI. 14.) Korm. rendelet, 429/2013. (XI. 14.) Korm. rendelet, 1/2014. (I. 10.) Korm. rendelet, 2/2014. (I. 10.) Korm. rendelet, 93/2014. (III. 20.) Korm. rendelet, 117/2014. (IV. 3.) Korm. rendelet, 144/2014. (IV. 30.) Korm. rendelet, 145/2014. (IV. 30.) Korm. rendelet, 208/2014. (VIII. 15.) Korm. rendelet, 264/2014. (X. 16.) Korm. rendelet, 288/2014. (XI. 20.) Korm. rendelet, 396/2014. (XII. 31.) Korm. rendelet, 64/2015. (III. 25.) Korm. rendelet, 84/2015. (IV. 2.) Korm. rendelet, 108/2015. (IV. 23.) Korm. rendelet, 121/2015. (V. 21.) Korm. rendelet, 149/2015. (VI. 12.) Korm. rendelet, 160/2015. (VI. 25.) Korm. rendelet, 181/2015. (VII. 8.) Korm. rendelet, 340/2015. (XI. 10.) Korm. rendelet, 376/2015. (XII. 7.) Korm. rendelet, 18/2016. (II. 10.) Korm. rendelet, 115/2016. (VI. 6.) Korm. rendelet 13. §, 160/2016. (VI. 14.) Korm. rendelet, 161/2016. (VI. 14.) Korm. rendelet, 256/2016. (VIII. 26.) Korm. rendelet, 295/2016. (IX. 29.) Korm. rendelet, 331/2016. (XI. 4.) Korm. rendelet, 360/2016. (XI. 25.) Korm. rendelet, 154/2017. (VI. 12.) Korm. rendelet.</w:t>
      </w:r>
    </w:p>
  </w:footnote>
  <w:footnote w:id="651">
    <w:p w:rsidR="00785F2F" w:rsidRDefault="00785F2F" w:rsidP="00785F2F">
      <w:r>
        <w:rPr>
          <w:vertAlign w:val="superscript"/>
        </w:rPr>
        <w:footnoteRef/>
      </w:r>
      <w:r>
        <w:t xml:space="preserve"> Lásd: 150/2011. (VIII. 10.) Korm. rendelet, 357/2011. (XII. 30.) Korm. rendelet, 359/2011. (XII. 30.) Korm. rendelet.</w:t>
      </w:r>
    </w:p>
  </w:footnote>
  <w:footnote w:id="652">
    <w:p w:rsidR="00785F2F" w:rsidRDefault="00785F2F" w:rsidP="00785F2F">
      <w:r>
        <w:rPr>
          <w:vertAlign w:val="superscript"/>
        </w:rPr>
        <w:footnoteRef/>
      </w:r>
      <w:r>
        <w:t xml:space="preserve"> Lásd: 149/2011. (VIII. 10.) Korm. rendelet, 357/2011. (XII. 30.) Korm. rendelet.</w:t>
      </w:r>
    </w:p>
  </w:footnote>
  <w:footnote w:id="653">
    <w:p w:rsidR="00785F2F" w:rsidRDefault="00785F2F" w:rsidP="00785F2F">
      <w:r>
        <w:rPr>
          <w:vertAlign w:val="superscript"/>
        </w:rPr>
        <w:footnoteRef/>
      </w:r>
      <w:r>
        <w:t xml:space="preserve"> Megállapította: 2012. évi CIV. törvény 15. §. Hatályos: 2012. VII. 16-tól.</w:t>
      </w:r>
    </w:p>
  </w:footnote>
  <w:footnote w:id="654">
    <w:p w:rsidR="00785F2F" w:rsidRDefault="00785F2F" w:rsidP="00785F2F">
      <w:r>
        <w:rPr>
          <w:vertAlign w:val="superscript"/>
        </w:rPr>
        <w:footnoteRef/>
      </w:r>
      <w:r>
        <w:t xml:space="preserve"> Lásd: 17/2014. (II. 3.) Korm. rendelet 1-9. alcím.</w:t>
      </w:r>
    </w:p>
  </w:footnote>
  <w:footnote w:id="655">
    <w:p w:rsidR="00785F2F" w:rsidRDefault="00785F2F" w:rsidP="00785F2F">
      <w:r>
        <w:rPr>
          <w:vertAlign w:val="superscript"/>
        </w:rPr>
        <w:footnoteRef/>
      </w:r>
      <w:r>
        <w:t xml:space="preserve"> Hatályon kívül helyezte: 2011. évi CXCVII. törvény 70. §. Hatálytalan: 2012. III. 1-től.</w:t>
      </w:r>
    </w:p>
  </w:footnote>
  <w:footnote w:id="656">
    <w:p w:rsidR="00785F2F" w:rsidRDefault="00785F2F" w:rsidP="00785F2F">
      <w:r>
        <w:rPr>
          <w:vertAlign w:val="superscript"/>
        </w:rPr>
        <w:footnoteRef/>
      </w:r>
      <w:r>
        <w:t xml:space="preserve"> Megállapította: 2014. évi XXXV. törvény 8. § (1). Hatályos: 2014. VII. 16-tól.</w:t>
      </w:r>
    </w:p>
  </w:footnote>
  <w:footnote w:id="657">
    <w:p w:rsidR="00785F2F" w:rsidRDefault="00785F2F" w:rsidP="00785F2F">
      <w:r>
        <w:rPr>
          <w:vertAlign w:val="superscript"/>
        </w:rPr>
        <w:footnoteRef/>
      </w:r>
      <w:r>
        <w:t xml:space="preserve"> Megállapította: 2014. évi XXXV. törvény 8. § (2). Hatályos: 2014. VII. 16-tól.</w:t>
      </w:r>
    </w:p>
  </w:footnote>
  <w:footnote w:id="658">
    <w:p w:rsidR="00785F2F" w:rsidRDefault="00785F2F" w:rsidP="00785F2F">
      <w:r>
        <w:rPr>
          <w:vertAlign w:val="superscript"/>
        </w:rPr>
        <w:footnoteRef/>
      </w:r>
      <w:r>
        <w:t xml:space="preserve"> Beiktatta: 2015. évi CLXXI. törvény 6. §. Hatályos: 2015. XI. 14-től.</w:t>
      </w:r>
    </w:p>
  </w:footnote>
  <w:footnote w:id="659">
    <w:p w:rsidR="00785F2F" w:rsidRDefault="00785F2F" w:rsidP="00785F2F">
      <w:r>
        <w:rPr>
          <w:vertAlign w:val="superscript"/>
        </w:rPr>
        <w:footnoteRef/>
      </w:r>
      <w:r>
        <w:t xml:space="preserve"> Lásd: 29/2016. (VII. 28.) NFM rendelet.</w:t>
      </w:r>
    </w:p>
  </w:footnote>
  <w:footnote w:id="660">
    <w:p w:rsidR="00785F2F" w:rsidRDefault="00785F2F" w:rsidP="00785F2F">
      <w:r>
        <w:rPr>
          <w:vertAlign w:val="superscript"/>
        </w:rPr>
        <w:footnoteRef/>
      </w:r>
      <w:r>
        <w:t xml:space="preserve"> Hatályon kívül helyezte: 2011. évi CXCVII. törvény 70. §. Hatálytalan: 2012. III. 1-től.</w:t>
      </w:r>
    </w:p>
  </w:footnote>
  <w:footnote w:id="661">
    <w:p w:rsidR="00785F2F" w:rsidRDefault="00785F2F" w:rsidP="00785F2F">
      <w:r>
        <w:rPr>
          <w:vertAlign w:val="superscript"/>
        </w:rPr>
        <w:footnoteRef/>
      </w:r>
      <w:r>
        <w:t xml:space="preserve"> Beiktatta: 2009. évi LI. törvény 47. § (2). Módosította: 2011. évi CCI. törvény 50. § b).</w:t>
      </w:r>
    </w:p>
  </w:footnote>
  <w:footnote w:id="662">
    <w:p w:rsidR="00785F2F" w:rsidRDefault="00785F2F" w:rsidP="00785F2F">
      <w:r>
        <w:rPr>
          <w:vertAlign w:val="superscript"/>
        </w:rPr>
        <w:footnoteRef/>
      </w:r>
      <w:r>
        <w:t xml:space="preserve"> Lásd: 37/2012. (XII. 17.) NGM rendelet.</w:t>
      </w:r>
    </w:p>
  </w:footnote>
  <w:footnote w:id="663">
    <w:p w:rsidR="00785F2F" w:rsidRDefault="00785F2F" w:rsidP="00785F2F">
      <w:r>
        <w:rPr>
          <w:vertAlign w:val="superscript"/>
        </w:rPr>
        <w:footnoteRef/>
      </w:r>
      <w:r>
        <w:t xml:space="preserve"> Beiktatta: 2017. évi XLIX. törvény 38. §. Hatályos: 2017. VII. 1-től.</w:t>
      </w:r>
    </w:p>
  </w:footnote>
  <w:footnote w:id="664">
    <w:p w:rsidR="00785F2F" w:rsidRDefault="00785F2F" w:rsidP="00785F2F">
      <w:r>
        <w:rPr>
          <w:vertAlign w:val="superscript"/>
        </w:rPr>
        <w:footnoteRef/>
      </w:r>
      <w:r>
        <w:t xml:space="preserve"> Beiktatta: 2017. évi XLIX. törvény 38. §. Hatályos: 2017. VII. 1-től.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2F"/>
    <w:rsid w:val="00785F2F"/>
    <w:rsid w:val="00D935DA"/>
    <w:rsid w:val="00DE7D8B"/>
    <w:rsid w:val="00ED5D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785F2F"/>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785F2F"/>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785F2F"/>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785F2F"/>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785F2F"/>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785F2F"/>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785F2F"/>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785F2F"/>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785F2F"/>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785F2F"/>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785F2F"/>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785F2F"/>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785F2F"/>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785F2F"/>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785F2F"/>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785F2F"/>
    <w:pPr>
      <w:autoSpaceDE w:val="0"/>
      <w:autoSpaceDN w:val="0"/>
      <w:adjustRightInd w:val="0"/>
      <w:spacing w:after="0" w:line="240" w:lineRule="auto"/>
      <w:jc w:val="center"/>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ekezds">
    <w:name w:val="Bekezdés"/>
    <w:uiPriority w:val="99"/>
    <w:rsid w:val="00785F2F"/>
    <w:pPr>
      <w:autoSpaceDE w:val="0"/>
      <w:autoSpaceDN w:val="0"/>
      <w:adjustRightInd w:val="0"/>
      <w:spacing w:after="0" w:line="240" w:lineRule="auto"/>
      <w:ind w:firstLine="202"/>
    </w:pPr>
    <w:rPr>
      <w:rFonts w:ascii="Times New Roman" w:hAnsi="Times New Roman" w:cs="Times New Roman"/>
      <w:sz w:val="24"/>
      <w:szCs w:val="24"/>
    </w:rPr>
  </w:style>
  <w:style w:type="paragraph" w:customStyle="1" w:styleId="Bekezds2">
    <w:name w:val="Bekezdés2"/>
    <w:uiPriority w:val="99"/>
    <w:rsid w:val="00785F2F"/>
    <w:pPr>
      <w:autoSpaceDE w:val="0"/>
      <w:autoSpaceDN w:val="0"/>
      <w:adjustRightInd w:val="0"/>
      <w:spacing w:after="0" w:line="240" w:lineRule="auto"/>
      <w:ind w:left="204" w:firstLine="204"/>
    </w:pPr>
    <w:rPr>
      <w:rFonts w:ascii="Times New Roman" w:hAnsi="Times New Roman" w:cs="Times New Roman"/>
      <w:sz w:val="24"/>
      <w:szCs w:val="24"/>
    </w:rPr>
  </w:style>
  <w:style w:type="paragraph" w:customStyle="1" w:styleId="Bekezds3">
    <w:name w:val="Bekezdés3"/>
    <w:uiPriority w:val="99"/>
    <w:rsid w:val="00785F2F"/>
    <w:pPr>
      <w:autoSpaceDE w:val="0"/>
      <w:autoSpaceDN w:val="0"/>
      <w:adjustRightInd w:val="0"/>
      <w:spacing w:after="0" w:line="240" w:lineRule="auto"/>
      <w:ind w:left="408" w:firstLine="204"/>
    </w:pPr>
    <w:rPr>
      <w:rFonts w:ascii="Times New Roman" w:hAnsi="Times New Roman" w:cs="Times New Roman"/>
      <w:sz w:val="24"/>
      <w:szCs w:val="24"/>
    </w:rPr>
  </w:style>
  <w:style w:type="paragraph" w:customStyle="1" w:styleId="Bekezds4">
    <w:name w:val="Bekezdés4"/>
    <w:uiPriority w:val="99"/>
    <w:rsid w:val="00785F2F"/>
    <w:pPr>
      <w:autoSpaceDE w:val="0"/>
      <w:autoSpaceDN w:val="0"/>
      <w:adjustRightInd w:val="0"/>
      <w:spacing w:after="0" w:line="240" w:lineRule="auto"/>
      <w:ind w:left="613" w:firstLine="204"/>
    </w:pPr>
    <w:rPr>
      <w:rFonts w:ascii="Times New Roman" w:hAnsi="Times New Roman" w:cs="Times New Roman"/>
      <w:sz w:val="24"/>
      <w:szCs w:val="24"/>
    </w:rPr>
  </w:style>
  <w:style w:type="paragraph" w:customStyle="1" w:styleId="DltCm">
    <w:name w:val="DôltCím"/>
    <w:uiPriority w:val="99"/>
    <w:rsid w:val="00785F2F"/>
    <w:pPr>
      <w:autoSpaceDE w:val="0"/>
      <w:autoSpaceDN w:val="0"/>
      <w:adjustRightInd w:val="0"/>
      <w:spacing w:before="480" w:after="240" w:line="240" w:lineRule="auto"/>
      <w:jc w:val="center"/>
    </w:pPr>
    <w:rPr>
      <w:rFonts w:ascii="Times New Roman" w:hAnsi="Times New Roman" w:cs="Times New Roman"/>
      <w:i/>
      <w:iCs/>
      <w:sz w:val="24"/>
      <w:szCs w:val="24"/>
    </w:rPr>
  </w:style>
  <w:style w:type="paragraph" w:customStyle="1" w:styleId="FejezetCm">
    <w:name w:val="FejezetCím"/>
    <w:uiPriority w:val="99"/>
    <w:rsid w:val="00785F2F"/>
    <w:pPr>
      <w:autoSpaceDE w:val="0"/>
      <w:autoSpaceDN w:val="0"/>
      <w:adjustRightInd w:val="0"/>
      <w:spacing w:before="480" w:after="240" w:line="240" w:lineRule="auto"/>
      <w:jc w:val="center"/>
    </w:pPr>
    <w:rPr>
      <w:rFonts w:ascii="Times New Roman" w:hAnsi="Times New Roman" w:cs="Times New Roman"/>
      <w:b/>
      <w:bCs/>
      <w:i/>
      <w:iCs/>
      <w:sz w:val="24"/>
      <w:szCs w:val="24"/>
    </w:rPr>
  </w:style>
  <w:style w:type="paragraph" w:customStyle="1" w:styleId="FCm">
    <w:name w:val="FôCím"/>
    <w:uiPriority w:val="99"/>
    <w:rsid w:val="00785F2F"/>
    <w:pPr>
      <w:autoSpaceDE w:val="0"/>
      <w:autoSpaceDN w:val="0"/>
      <w:adjustRightInd w:val="0"/>
      <w:spacing w:before="480" w:after="240" w:line="240" w:lineRule="auto"/>
      <w:jc w:val="center"/>
    </w:pPr>
    <w:rPr>
      <w:rFonts w:ascii="Times New Roman" w:hAnsi="Times New Roman" w:cs="Times New Roman"/>
      <w:b/>
      <w:bCs/>
      <w:sz w:val="28"/>
      <w:szCs w:val="28"/>
    </w:rPr>
  </w:style>
  <w:style w:type="paragraph" w:customStyle="1" w:styleId="Kikezds">
    <w:name w:val="Kikezdés"/>
    <w:uiPriority w:val="99"/>
    <w:rsid w:val="00785F2F"/>
    <w:pPr>
      <w:autoSpaceDE w:val="0"/>
      <w:autoSpaceDN w:val="0"/>
      <w:adjustRightInd w:val="0"/>
      <w:spacing w:after="0" w:line="240" w:lineRule="auto"/>
      <w:ind w:left="202" w:hanging="202"/>
    </w:pPr>
    <w:rPr>
      <w:rFonts w:ascii="Times New Roman" w:hAnsi="Times New Roman" w:cs="Times New Roman"/>
      <w:sz w:val="24"/>
      <w:szCs w:val="24"/>
    </w:rPr>
  </w:style>
  <w:style w:type="paragraph" w:customStyle="1" w:styleId="Kikezds2">
    <w:name w:val="Kikezdés2"/>
    <w:uiPriority w:val="99"/>
    <w:rsid w:val="00785F2F"/>
    <w:pPr>
      <w:autoSpaceDE w:val="0"/>
      <w:autoSpaceDN w:val="0"/>
      <w:adjustRightInd w:val="0"/>
      <w:spacing w:after="0" w:line="240" w:lineRule="auto"/>
      <w:ind w:left="408" w:hanging="202"/>
    </w:pPr>
    <w:rPr>
      <w:rFonts w:ascii="Times New Roman" w:hAnsi="Times New Roman" w:cs="Times New Roman"/>
      <w:sz w:val="24"/>
      <w:szCs w:val="24"/>
    </w:rPr>
  </w:style>
  <w:style w:type="paragraph" w:customStyle="1" w:styleId="Kikezds3">
    <w:name w:val="Kikezdés3"/>
    <w:uiPriority w:val="99"/>
    <w:rsid w:val="00785F2F"/>
    <w:pPr>
      <w:autoSpaceDE w:val="0"/>
      <w:autoSpaceDN w:val="0"/>
      <w:adjustRightInd w:val="0"/>
      <w:spacing w:after="0" w:line="240" w:lineRule="auto"/>
      <w:ind w:left="613" w:hanging="202"/>
    </w:pPr>
    <w:rPr>
      <w:rFonts w:ascii="Times New Roman" w:hAnsi="Times New Roman" w:cs="Times New Roman"/>
      <w:sz w:val="24"/>
      <w:szCs w:val="24"/>
    </w:rPr>
  </w:style>
  <w:style w:type="paragraph" w:customStyle="1" w:styleId="Kikezds4">
    <w:name w:val="Kikezdés4"/>
    <w:uiPriority w:val="99"/>
    <w:rsid w:val="00785F2F"/>
    <w:pPr>
      <w:autoSpaceDE w:val="0"/>
      <w:autoSpaceDN w:val="0"/>
      <w:adjustRightInd w:val="0"/>
      <w:spacing w:after="0" w:line="240" w:lineRule="auto"/>
      <w:ind w:left="817" w:hanging="202"/>
    </w:pPr>
    <w:rPr>
      <w:rFonts w:ascii="Times New Roman" w:hAnsi="Times New Roman" w:cs="Times New Roman"/>
      <w:sz w:val="24"/>
      <w:szCs w:val="24"/>
    </w:rPr>
  </w:style>
  <w:style w:type="paragraph" w:customStyle="1" w:styleId="kzp">
    <w:name w:val="közép"/>
    <w:uiPriority w:val="99"/>
    <w:rsid w:val="00785F2F"/>
    <w:pPr>
      <w:autoSpaceDE w:val="0"/>
      <w:autoSpaceDN w:val="0"/>
      <w:adjustRightInd w:val="0"/>
      <w:spacing w:before="240" w:after="240" w:line="240" w:lineRule="auto"/>
      <w:jc w:val="center"/>
    </w:pPr>
    <w:rPr>
      <w:rFonts w:ascii="Times New Roman" w:hAnsi="Times New Roman" w:cs="Times New Roman"/>
      <w:i/>
      <w:iCs/>
      <w:sz w:val="24"/>
      <w:szCs w:val="24"/>
    </w:rPr>
  </w:style>
  <w:style w:type="paragraph" w:customStyle="1" w:styleId="MellkletCm">
    <w:name w:val="MellékletCím"/>
    <w:uiPriority w:val="99"/>
    <w:rsid w:val="00785F2F"/>
    <w:pPr>
      <w:autoSpaceDE w:val="0"/>
      <w:autoSpaceDN w:val="0"/>
      <w:adjustRightInd w:val="0"/>
      <w:spacing w:before="480" w:after="240" w:line="240" w:lineRule="auto"/>
    </w:pPr>
    <w:rPr>
      <w:rFonts w:ascii="Times New Roman" w:hAnsi="Times New Roman" w:cs="Times New Roman"/>
      <w:i/>
      <w:iCs/>
      <w:sz w:val="24"/>
      <w:szCs w:val="24"/>
      <w:u w:val="single"/>
    </w:rPr>
  </w:style>
  <w:style w:type="paragraph" w:customStyle="1" w:styleId="NormlCm">
    <w:name w:val="NormálCím"/>
    <w:uiPriority w:val="99"/>
    <w:rsid w:val="00785F2F"/>
    <w:pPr>
      <w:autoSpaceDE w:val="0"/>
      <w:autoSpaceDN w:val="0"/>
      <w:adjustRightInd w:val="0"/>
      <w:spacing w:before="480" w:after="240" w:line="240" w:lineRule="auto"/>
      <w:jc w:val="center"/>
    </w:pPr>
    <w:rPr>
      <w:rFonts w:ascii="Times New Roman" w:hAnsi="Times New Roman" w:cs="Times New Roman"/>
      <w:sz w:val="24"/>
      <w:szCs w:val="24"/>
    </w:rPr>
  </w:style>
  <w:style w:type="paragraph" w:customStyle="1" w:styleId="VastagCm">
    <w:name w:val="VastagCím"/>
    <w:uiPriority w:val="99"/>
    <w:rsid w:val="00785F2F"/>
    <w:pPr>
      <w:autoSpaceDE w:val="0"/>
      <w:autoSpaceDN w:val="0"/>
      <w:adjustRightInd w:val="0"/>
      <w:spacing w:before="480" w:after="240" w:line="240" w:lineRule="auto"/>
      <w:jc w:val="center"/>
    </w:pPr>
    <w:rPr>
      <w:rFonts w:ascii="Times New Roman" w:hAnsi="Times New Roman" w:cs="Times New Roman"/>
      <w:b/>
      <w:bCs/>
      <w:sz w:val="24"/>
      <w:szCs w:val="24"/>
    </w:rPr>
  </w:style>
  <w:style w:type="paragraph" w:customStyle="1" w:styleId="vonal">
    <w:name w:val="vonal"/>
    <w:uiPriority w:val="99"/>
    <w:rsid w:val="00785F2F"/>
    <w:pPr>
      <w:autoSpaceDE w:val="0"/>
      <w:autoSpaceDN w:val="0"/>
      <w:adjustRightInd w:val="0"/>
      <w:spacing w:after="0" w:line="240" w:lineRule="auto"/>
      <w:jc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125</Pages>
  <Words>42417</Words>
  <Characters>292681</Characters>
  <Application>Microsoft Office Word</Application>
  <DocSecurity>0</DocSecurity>
  <Lines>2439</Lines>
  <Paragraphs>668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2017-07-27T14:22:00Z</dcterms:created>
  <dcterms:modified xsi:type="dcterms:W3CDTF">2017-07-27T14:22:00Z</dcterms:modified>
</cp:coreProperties>
</file>